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C092A" w14:textId="4EA6063B" w:rsidR="005A6483" w:rsidRDefault="005A6483" w:rsidP="0018121A">
      <w:pPr>
        <w:keepNext/>
        <w:keepLines/>
        <w:spacing w:before="0" w:after="360"/>
        <w:jc w:val="left"/>
        <w:outlineLvl w:val="0"/>
        <w:rPr>
          <w:rFonts w:asciiTheme="majorHAnsi" w:eastAsia="Calibri" w:hAnsiTheme="majorHAnsi" w:cs="Times New Roman"/>
          <w:b/>
          <w:bCs/>
          <w:sz w:val="24"/>
          <w:szCs w:val="24"/>
        </w:rPr>
      </w:pPr>
      <w:bookmarkStart w:id="0" w:name="_Toc479144048"/>
      <w:r w:rsidRPr="00D04503">
        <w:rPr>
          <w:rFonts w:asciiTheme="majorHAnsi" w:eastAsia="Calibri" w:hAnsiTheme="majorHAnsi" w:cs="Times New Roman"/>
          <w:b/>
          <w:bCs/>
          <w:sz w:val="24"/>
          <w:szCs w:val="24"/>
        </w:rPr>
        <w:t>E1.2</w:t>
      </w:r>
      <w:r w:rsidR="00685DD3" w:rsidRPr="00D04503">
        <w:rPr>
          <w:rFonts w:asciiTheme="majorHAnsi" w:eastAsia="Calibri" w:hAnsiTheme="majorHAnsi" w:cs="Times New Roman"/>
          <w:b/>
          <w:bCs/>
          <w:sz w:val="24"/>
          <w:szCs w:val="24"/>
        </w:rPr>
        <w:t>L</w:t>
      </w:r>
      <w:r w:rsidR="00CF6D76" w:rsidRPr="00D04503">
        <w:rPr>
          <w:rFonts w:asciiTheme="majorHAnsi" w:eastAsia="Calibri" w:hAnsiTheme="majorHAnsi" w:cs="Times New Roman"/>
          <w:b/>
          <w:bCs/>
          <w:sz w:val="24"/>
          <w:szCs w:val="24"/>
        </w:rPr>
        <w:t>G</w:t>
      </w:r>
      <w:r w:rsidR="00685DD3" w:rsidRPr="00D04503">
        <w:rPr>
          <w:rFonts w:asciiTheme="majorHAnsi" w:eastAsia="Calibri" w:hAnsiTheme="majorHAnsi" w:cs="Times New Roman"/>
          <w:b/>
          <w:bCs/>
          <w:sz w:val="24"/>
          <w:szCs w:val="24"/>
        </w:rPr>
        <w:t xml:space="preserve"> FIȘA DE VERIFICARE</w:t>
      </w:r>
      <w:r w:rsidR="00877D24" w:rsidRPr="00D04503">
        <w:rPr>
          <w:rFonts w:asciiTheme="majorHAnsi" w:eastAsia="Calibri" w:hAnsiTheme="majorHAnsi" w:cs="Times New Roman"/>
          <w:b/>
          <w:bCs/>
          <w:sz w:val="24"/>
          <w:szCs w:val="24"/>
        </w:rPr>
        <w:t xml:space="preserve"> </w:t>
      </w:r>
      <w:bookmarkEnd w:id="0"/>
      <w:r w:rsidR="002F1F2B" w:rsidRPr="00D04503">
        <w:rPr>
          <w:rFonts w:asciiTheme="majorHAnsi" w:eastAsia="Calibri" w:hAnsiTheme="majorHAnsi" w:cs="Times New Roman"/>
          <w:b/>
          <w:bCs/>
          <w:sz w:val="24"/>
          <w:szCs w:val="24"/>
        </w:rPr>
        <w:t>A CRITERIILO</w:t>
      </w:r>
      <w:r w:rsidR="00CF6D76" w:rsidRPr="00D04503">
        <w:rPr>
          <w:rFonts w:asciiTheme="majorHAnsi" w:eastAsia="Calibri" w:hAnsiTheme="majorHAnsi" w:cs="Times New Roman"/>
          <w:b/>
          <w:bCs/>
          <w:sz w:val="24"/>
          <w:szCs w:val="24"/>
        </w:rPr>
        <w:t>R DE ELIGIBILITATE</w:t>
      </w:r>
    </w:p>
    <w:p w14:paraId="5249DBC0" w14:textId="77777777" w:rsidR="00D04503" w:rsidRPr="00D04503" w:rsidRDefault="00D04503" w:rsidP="00D04503">
      <w:pPr>
        <w:keepNext/>
        <w:keepLines/>
        <w:spacing w:before="0" w:after="120"/>
        <w:jc w:val="left"/>
        <w:outlineLvl w:val="0"/>
        <w:rPr>
          <w:rFonts w:asciiTheme="majorHAnsi" w:eastAsia="Calibri" w:hAnsiTheme="majorHAnsi" w:cs="Times New Roman"/>
          <w:b/>
          <w:bCs/>
          <w:sz w:val="24"/>
          <w:szCs w:val="24"/>
        </w:rPr>
      </w:pPr>
    </w:p>
    <w:p w14:paraId="66E87A47" w14:textId="0EEA0962" w:rsidR="005A6483" w:rsidRPr="00D04503" w:rsidRDefault="00685DD3" w:rsidP="0018121A">
      <w:pPr>
        <w:tabs>
          <w:tab w:val="left" w:pos="0"/>
        </w:tabs>
        <w:spacing w:before="0"/>
        <w:jc w:val="center"/>
        <w:rPr>
          <w:rFonts w:asciiTheme="majorHAnsi" w:eastAsia="Times New Roman" w:hAnsiTheme="majorHAnsi" w:cs="Calibri"/>
          <w:b/>
          <w:sz w:val="28"/>
          <w:szCs w:val="24"/>
        </w:rPr>
      </w:pPr>
      <w:r w:rsidRPr="00D04503">
        <w:rPr>
          <w:rFonts w:asciiTheme="majorHAnsi" w:eastAsia="Times New Roman" w:hAnsiTheme="majorHAnsi" w:cs="Calibri"/>
          <w:b/>
          <w:sz w:val="28"/>
          <w:szCs w:val="24"/>
        </w:rPr>
        <w:t>Fișa de verificare</w:t>
      </w:r>
      <w:r w:rsidR="00877D24" w:rsidRPr="00D04503">
        <w:rPr>
          <w:rFonts w:asciiTheme="majorHAnsi" w:eastAsia="Times New Roman" w:hAnsiTheme="majorHAnsi" w:cs="Calibri"/>
          <w:b/>
          <w:sz w:val="28"/>
          <w:szCs w:val="24"/>
        </w:rPr>
        <w:t xml:space="preserve"> </w:t>
      </w:r>
      <w:r w:rsidR="00901379" w:rsidRPr="00D04503">
        <w:rPr>
          <w:rFonts w:asciiTheme="majorHAnsi" w:eastAsia="Times New Roman" w:hAnsiTheme="majorHAnsi" w:cs="Calibri"/>
          <w:b/>
          <w:sz w:val="28"/>
          <w:szCs w:val="24"/>
        </w:rPr>
        <w:t>a criteriilo</w:t>
      </w:r>
      <w:r w:rsidR="00CF6D76" w:rsidRPr="00D04503">
        <w:rPr>
          <w:rFonts w:asciiTheme="majorHAnsi" w:eastAsia="Times New Roman" w:hAnsiTheme="majorHAnsi" w:cs="Calibri"/>
          <w:b/>
          <w:sz w:val="28"/>
          <w:szCs w:val="24"/>
        </w:rPr>
        <w:t>r de eligibilitat</w:t>
      </w:r>
      <w:r w:rsidR="004A0A03">
        <w:rPr>
          <w:rFonts w:asciiTheme="majorHAnsi" w:eastAsia="Times New Roman" w:hAnsiTheme="majorHAnsi" w:cs="Calibri"/>
          <w:b/>
          <w:sz w:val="28"/>
          <w:szCs w:val="24"/>
        </w:rPr>
        <w:t>e</w:t>
      </w:r>
      <w:r w:rsidR="00CF6D76" w:rsidRPr="00D04503">
        <w:rPr>
          <w:rFonts w:asciiTheme="majorHAnsi" w:eastAsia="Times New Roman" w:hAnsiTheme="majorHAnsi" w:cs="Calibri"/>
          <w:b/>
          <w:sz w:val="28"/>
          <w:szCs w:val="24"/>
        </w:rPr>
        <w:t xml:space="preserve"> </w:t>
      </w:r>
      <w:r w:rsidR="007C258E" w:rsidRPr="00D04503">
        <w:rPr>
          <w:rFonts w:asciiTheme="majorHAnsi" w:eastAsia="Times New Roman" w:hAnsiTheme="majorHAnsi" w:cs="Calibri"/>
          <w:b/>
          <w:sz w:val="28"/>
          <w:szCs w:val="24"/>
        </w:rPr>
        <w:t xml:space="preserve"> </w:t>
      </w:r>
    </w:p>
    <w:p w14:paraId="7FA7F6D1" w14:textId="77777777" w:rsidR="004F066F" w:rsidRPr="00D04503" w:rsidRDefault="004F066F" w:rsidP="0018121A">
      <w:pPr>
        <w:spacing w:before="0" w:after="200"/>
        <w:jc w:val="center"/>
        <w:rPr>
          <w:rFonts w:asciiTheme="majorHAnsi" w:eastAsia="Times New Roman" w:hAnsiTheme="majorHAnsi" w:cs="Calibri"/>
          <w:b/>
          <w:i/>
          <w:sz w:val="24"/>
          <w:szCs w:val="24"/>
        </w:rPr>
      </w:pPr>
    </w:p>
    <w:p w14:paraId="69B4A7E2"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Denumire solicitant:____________________________________________________</w:t>
      </w:r>
      <w:r w:rsidR="001157B0" w:rsidRPr="00D04503">
        <w:rPr>
          <w:rFonts w:asciiTheme="majorHAnsi" w:eastAsia="Times New Roman" w:hAnsiTheme="majorHAnsi" w:cs="Calibri"/>
          <w:bCs/>
          <w:sz w:val="24"/>
          <w:szCs w:val="24"/>
          <w:lang w:eastAsia="fr-FR"/>
        </w:rPr>
        <w:t>_______</w:t>
      </w:r>
      <w:r w:rsidRPr="00D04503">
        <w:rPr>
          <w:rFonts w:asciiTheme="majorHAnsi" w:eastAsia="Times New Roman" w:hAnsiTheme="majorHAnsi" w:cs="Calibri"/>
          <w:bCs/>
          <w:sz w:val="24"/>
          <w:szCs w:val="24"/>
          <w:lang w:eastAsia="fr-FR"/>
        </w:rPr>
        <w:t>_</w:t>
      </w:r>
    </w:p>
    <w:p w14:paraId="529981F6"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Titlu proiect: ____________________________________________________</w:t>
      </w:r>
      <w:r w:rsidR="001157B0" w:rsidRPr="00D04503">
        <w:rPr>
          <w:rFonts w:asciiTheme="majorHAnsi" w:eastAsia="Times New Roman" w:hAnsiTheme="majorHAnsi" w:cs="Calibri"/>
          <w:bCs/>
          <w:sz w:val="24"/>
          <w:szCs w:val="24"/>
          <w:lang w:eastAsia="fr-FR"/>
        </w:rPr>
        <w:t>_______</w:t>
      </w:r>
      <w:r w:rsidRPr="00D04503">
        <w:rPr>
          <w:rFonts w:asciiTheme="majorHAnsi" w:eastAsia="Times New Roman" w:hAnsiTheme="majorHAnsi" w:cs="Calibri"/>
          <w:bCs/>
          <w:sz w:val="24"/>
          <w:szCs w:val="24"/>
          <w:lang w:eastAsia="fr-FR"/>
        </w:rPr>
        <w:t>______</w:t>
      </w:r>
    </w:p>
    <w:p w14:paraId="661B93AE"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Număr si data de înregistrare al cererii de finanțare la GAL: ____________________________</w:t>
      </w:r>
    </w:p>
    <w:p w14:paraId="4AFD67D5" w14:textId="77777777" w:rsidR="005A6483" w:rsidRPr="00D04503" w:rsidRDefault="005A6483" w:rsidP="0018121A">
      <w:pPr>
        <w:spacing w:before="0" w:after="200"/>
        <w:jc w:val="left"/>
        <w:rPr>
          <w:rFonts w:asciiTheme="majorHAnsi" w:eastAsia="Times New Roman" w:hAnsiTheme="majorHAnsi" w:cs="Calibri"/>
          <w:bCs/>
          <w:sz w:val="24"/>
          <w:szCs w:val="24"/>
          <w:lang w:eastAsia="fr-F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D04503" w14:paraId="59309A1A" w14:textId="77777777" w:rsidTr="00C71F6F">
        <w:tc>
          <w:tcPr>
            <w:tcW w:w="10098" w:type="dxa"/>
            <w:gridSpan w:val="5"/>
            <w:shd w:val="clear" w:color="auto" w:fill="C6D9F1" w:themeFill="text2" w:themeFillTint="33"/>
          </w:tcPr>
          <w:p w14:paraId="5BF821AC" w14:textId="77777777" w:rsidR="004B4F98" w:rsidRPr="00D04503" w:rsidRDefault="004B4F98" w:rsidP="0018121A">
            <w:pPr>
              <w:spacing w:after="240"/>
              <w:jc w:val="left"/>
              <w:rPr>
                <w:rFonts w:asciiTheme="majorHAnsi" w:eastAsia="Times New Roman" w:hAnsiTheme="majorHAnsi" w:cs="Calibri"/>
                <w:b/>
                <w:noProof/>
                <w:color w:val="1F497D" w:themeColor="text2"/>
                <w:sz w:val="24"/>
                <w:szCs w:val="24"/>
              </w:rPr>
            </w:pPr>
            <w:r w:rsidRPr="00D04503">
              <w:rPr>
                <w:rFonts w:asciiTheme="majorHAnsi" w:eastAsia="Times New Roman" w:hAnsiTheme="majorHAnsi" w:cs="Calibri"/>
                <w:b/>
                <w:noProof/>
                <w:color w:val="1F497D" w:themeColor="text2"/>
                <w:sz w:val="24"/>
                <w:szCs w:val="24"/>
              </w:rPr>
              <w:t>1. Verificarea eligibilităţii solicitantului</w:t>
            </w:r>
          </w:p>
        </w:tc>
      </w:tr>
      <w:tr w:rsidR="004B4F98" w:rsidRPr="00D04503" w14:paraId="45701882" w14:textId="77777777" w:rsidTr="00304D16">
        <w:tc>
          <w:tcPr>
            <w:tcW w:w="8188" w:type="dxa"/>
            <w:shd w:val="clear" w:color="auto" w:fill="auto"/>
          </w:tcPr>
          <w:p w14:paraId="3894BEC6" w14:textId="77777777" w:rsidR="004B4F98" w:rsidRPr="00D04503" w:rsidRDefault="004B4F98" w:rsidP="0018121A">
            <w:pPr>
              <w:spacing w:before="0"/>
              <w:jc w:val="left"/>
              <w:rPr>
                <w:rFonts w:asciiTheme="majorHAnsi" w:eastAsia="Times New Roman" w:hAnsiTheme="majorHAnsi" w:cs="Calibri"/>
                <w:b/>
                <w:noProof/>
                <w:sz w:val="24"/>
                <w:szCs w:val="24"/>
                <w:u w:val="single"/>
              </w:rPr>
            </w:pPr>
          </w:p>
        </w:tc>
        <w:tc>
          <w:tcPr>
            <w:tcW w:w="1910" w:type="dxa"/>
            <w:gridSpan w:val="4"/>
          </w:tcPr>
          <w:p w14:paraId="3D6777EA" w14:textId="77777777" w:rsidR="004B4F98" w:rsidRPr="00D04503" w:rsidRDefault="004B4F98" w:rsidP="0018121A">
            <w:pPr>
              <w:spacing w:before="0"/>
              <w:jc w:val="center"/>
              <w:rPr>
                <w:rFonts w:asciiTheme="majorHAnsi" w:eastAsia="Times New Roman" w:hAnsiTheme="majorHAnsi" w:cs="Calibri"/>
                <w:b/>
                <w:noProof/>
                <w:sz w:val="24"/>
                <w:szCs w:val="24"/>
                <w:u w:val="single"/>
              </w:rPr>
            </w:pPr>
            <w:r w:rsidRPr="00D04503">
              <w:rPr>
                <w:rFonts w:asciiTheme="majorHAnsi" w:eastAsia="Times New Roman" w:hAnsiTheme="majorHAnsi" w:cs="Calibri"/>
                <w:b/>
                <w:noProof/>
                <w:sz w:val="24"/>
                <w:szCs w:val="24"/>
              </w:rPr>
              <w:t>Documente verificate</w:t>
            </w:r>
          </w:p>
        </w:tc>
      </w:tr>
      <w:tr w:rsidR="004B4F98" w:rsidRPr="00D04503" w14:paraId="6BA71F50" w14:textId="77777777" w:rsidTr="00706AFE">
        <w:trPr>
          <w:trHeight w:val="70"/>
        </w:trPr>
        <w:tc>
          <w:tcPr>
            <w:tcW w:w="8188" w:type="dxa"/>
            <w:shd w:val="clear" w:color="auto" w:fill="auto"/>
          </w:tcPr>
          <w:p w14:paraId="78691E85" w14:textId="77777777" w:rsidR="004B4F98" w:rsidRPr="00D04503" w:rsidRDefault="004B4F98" w:rsidP="0018121A">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14:paraId="73C4D8B6"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DA</w:t>
            </w:r>
          </w:p>
        </w:tc>
        <w:tc>
          <w:tcPr>
            <w:tcW w:w="567" w:type="dxa"/>
            <w:gridSpan w:val="2"/>
            <w:vAlign w:val="center"/>
          </w:tcPr>
          <w:p w14:paraId="61BABCD2"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NU</w:t>
            </w:r>
          </w:p>
        </w:tc>
        <w:tc>
          <w:tcPr>
            <w:tcW w:w="776" w:type="dxa"/>
            <w:shd w:val="clear" w:color="auto" w:fill="auto"/>
            <w:vAlign w:val="center"/>
          </w:tcPr>
          <w:p w14:paraId="53EAA41F"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Nu e cazul</w:t>
            </w:r>
          </w:p>
        </w:tc>
      </w:tr>
      <w:tr w:rsidR="0088323F" w:rsidRPr="00D04503" w14:paraId="085D1A66" w14:textId="77777777" w:rsidTr="00304D16">
        <w:tc>
          <w:tcPr>
            <w:tcW w:w="8188" w:type="dxa"/>
            <w:shd w:val="clear" w:color="auto" w:fill="auto"/>
          </w:tcPr>
          <w:p w14:paraId="78023654" w14:textId="0A4B3182" w:rsidR="0088323F" w:rsidRPr="00D04503" w:rsidRDefault="0088323F" w:rsidP="003C367F">
            <w:pPr>
              <w:spacing w:before="0"/>
              <w:rPr>
                <w:rFonts w:asciiTheme="majorHAnsi" w:eastAsia="Times New Roman" w:hAnsiTheme="majorHAnsi" w:cs="Calibri"/>
                <w:noProof/>
                <w:sz w:val="24"/>
                <w:szCs w:val="24"/>
              </w:rPr>
            </w:pPr>
            <w:r w:rsidRPr="00D04503">
              <w:rPr>
                <w:rFonts w:asciiTheme="majorHAnsi" w:eastAsia="Times New Roman" w:hAnsiTheme="majorHAnsi" w:cs="Calibri"/>
                <w:noProof/>
                <w:sz w:val="24"/>
                <w:szCs w:val="24"/>
              </w:rPr>
              <w:t>1.</w:t>
            </w:r>
            <w:r w:rsidR="003C367F" w:rsidRPr="00D04503">
              <w:rPr>
                <w:rFonts w:asciiTheme="majorHAnsi" w:eastAsia="Times New Roman" w:hAnsiTheme="majorHAnsi" w:cs="Calibri"/>
                <w:noProof/>
                <w:sz w:val="24"/>
                <w:szCs w:val="24"/>
              </w:rPr>
              <w:t xml:space="preserve">1 </w:t>
            </w:r>
            <w:r w:rsidRPr="00D04503">
              <w:rPr>
                <w:rFonts w:asciiTheme="majorHAnsi" w:eastAsia="Times New Roman" w:hAnsiTheme="majorHAnsi" w:cs="Calibri"/>
                <w:noProof/>
                <w:sz w:val="24"/>
                <w:szCs w:val="24"/>
              </w:rPr>
              <w:t>Solicitantul este înregistrat în Registrul debitorilor AFIR, atât pentru Programul SAPARD cât și pentru FEADR?</w:t>
            </w:r>
          </w:p>
        </w:tc>
        <w:tc>
          <w:tcPr>
            <w:tcW w:w="567" w:type="dxa"/>
            <w:shd w:val="clear" w:color="auto" w:fill="auto"/>
          </w:tcPr>
          <w:p w14:paraId="07EB21FD"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67" w:type="dxa"/>
            <w:gridSpan w:val="2"/>
          </w:tcPr>
          <w:p w14:paraId="6283A8EC"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14:paraId="6FF4408B" w14:textId="77777777" w:rsidR="0088323F" w:rsidRPr="00D04503" w:rsidRDefault="0088323F" w:rsidP="0088323F">
            <w:pPr>
              <w:spacing w:before="0"/>
              <w:jc w:val="left"/>
              <w:rPr>
                <w:rFonts w:asciiTheme="majorHAnsi" w:eastAsia="Times New Roman" w:hAnsiTheme="majorHAnsi" w:cs="Calibri"/>
                <w:noProof/>
                <w:sz w:val="24"/>
                <w:szCs w:val="24"/>
              </w:rPr>
            </w:pPr>
          </w:p>
        </w:tc>
      </w:tr>
      <w:tr w:rsidR="00D04503" w:rsidRPr="00D04503" w14:paraId="461B6A31" w14:textId="77777777" w:rsidTr="000A5967">
        <w:trPr>
          <w:trHeight w:val="115"/>
        </w:trPr>
        <w:tc>
          <w:tcPr>
            <w:tcW w:w="8188" w:type="dxa"/>
            <w:shd w:val="clear" w:color="auto" w:fill="auto"/>
          </w:tcPr>
          <w:p w14:paraId="55A44BA9" w14:textId="63E9BC67" w:rsidR="00D04503" w:rsidRPr="00D04503" w:rsidRDefault="00D04503" w:rsidP="00DA3540">
            <w:pPr>
              <w:pStyle w:val="NoSpacing"/>
              <w:tabs>
                <w:tab w:val="left" w:pos="-90"/>
                <w:tab w:val="left" w:pos="426"/>
              </w:tabs>
              <w:spacing w:line="276" w:lineRule="auto"/>
              <w:jc w:val="both"/>
              <w:rPr>
                <w:rFonts w:asciiTheme="majorHAnsi" w:hAnsiTheme="majorHAnsi"/>
                <w:sz w:val="24"/>
                <w:lang w:val="ro-RO"/>
              </w:rPr>
            </w:pPr>
            <w:r w:rsidRPr="00D04503">
              <w:rPr>
                <w:rFonts w:asciiTheme="majorHAnsi" w:hAnsiTheme="majorHAnsi"/>
                <w:sz w:val="24"/>
                <w:lang w:val="ro-RO"/>
              </w:rPr>
              <w:t>1.2 Solicitantul se afla în Bazele de date AFIR?</w:t>
            </w:r>
          </w:p>
        </w:tc>
        <w:tc>
          <w:tcPr>
            <w:tcW w:w="567" w:type="dxa"/>
            <w:shd w:val="clear" w:color="auto" w:fill="auto"/>
          </w:tcPr>
          <w:p w14:paraId="1AF76CC3" w14:textId="77777777" w:rsidR="00D04503" w:rsidRPr="00D04503" w:rsidRDefault="00D04503" w:rsidP="00DA3540">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14:paraId="21142A91" w14:textId="77777777" w:rsidR="00D04503" w:rsidRPr="00D04503" w:rsidRDefault="00D04503" w:rsidP="00DA3540">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14:paraId="1DB1B938" w14:textId="77777777" w:rsidR="00D04503" w:rsidRPr="00D04503" w:rsidRDefault="00D04503" w:rsidP="00DA3540">
            <w:pPr>
              <w:spacing w:before="0"/>
              <w:ind w:left="720"/>
              <w:jc w:val="left"/>
              <w:rPr>
                <w:rFonts w:asciiTheme="majorHAnsi" w:eastAsia="Times New Roman" w:hAnsiTheme="majorHAnsi" w:cs="Calibri"/>
                <w:noProof/>
                <w:sz w:val="24"/>
                <w:szCs w:val="24"/>
              </w:rPr>
            </w:pPr>
          </w:p>
        </w:tc>
      </w:tr>
      <w:tr w:rsidR="00DA3540" w:rsidRPr="00D04503" w14:paraId="41F8440B" w14:textId="77777777" w:rsidTr="000A5967">
        <w:trPr>
          <w:trHeight w:val="115"/>
        </w:trPr>
        <w:tc>
          <w:tcPr>
            <w:tcW w:w="8188" w:type="dxa"/>
            <w:shd w:val="clear" w:color="auto" w:fill="auto"/>
          </w:tcPr>
          <w:p w14:paraId="5BE26CC6" w14:textId="29BEA201" w:rsidR="00DA3540" w:rsidRPr="004A0A03" w:rsidRDefault="00DA3540" w:rsidP="00DA3540">
            <w:pPr>
              <w:pStyle w:val="NoSpacing"/>
              <w:tabs>
                <w:tab w:val="left" w:pos="-90"/>
                <w:tab w:val="left" w:pos="426"/>
              </w:tabs>
              <w:spacing w:line="276" w:lineRule="auto"/>
              <w:jc w:val="both"/>
              <w:rPr>
                <w:rFonts w:asciiTheme="majorHAnsi" w:hAnsiTheme="majorHAnsi" w:cs="Calibri"/>
                <w:noProof/>
                <w:sz w:val="24"/>
                <w:szCs w:val="24"/>
                <w:lang w:val="ro-RO"/>
              </w:rPr>
            </w:pPr>
            <w:r w:rsidRPr="00D04503">
              <w:rPr>
                <w:rFonts w:asciiTheme="majorHAnsi" w:hAnsiTheme="majorHAnsi"/>
                <w:sz w:val="24"/>
                <w:lang w:val="ro-RO"/>
              </w:rPr>
              <w:t xml:space="preserve">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w:t>
            </w:r>
            <w:r w:rsidRPr="00D04503">
              <w:rPr>
                <w:rFonts w:asciiTheme="majorHAnsi" w:hAnsiTheme="majorHAnsi"/>
                <w:i/>
                <w:sz w:val="24"/>
                <w:lang w:val="ro-RO"/>
              </w:rPr>
              <w:t>”Sprijin pentru implementarea acțiunilor în cadrul Strategiei de Dezvoltare Locală”</w:t>
            </w:r>
            <w:r w:rsidRPr="00D04503">
              <w:rPr>
                <w:rFonts w:asciiTheme="majorHAnsi" w:hAnsiTheme="majorHAnsi"/>
                <w:sz w:val="24"/>
                <w:lang w:val="ro-RO"/>
              </w:rPr>
              <w:t xml:space="preserve"> din PNDR 2014-2020? </w:t>
            </w:r>
          </w:p>
        </w:tc>
        <w:tc>
          <w:tcPr>
            <w:tcW w:w="567" w:type="dxa"/>
            <w:shd w:val="clear" w:color="auto" w:fill="auto"/>
          </w:tcPr>
          <w:p w14:paraId="1873E224" w14:textId="77777777" w:rsidR="00DA3540" w:rsidRPr="00D04503" w:rsidRDefault="00DA3540" w:rsidP="00DA3540">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14:paraId="30B73C5F" w14:textId="77777777" w:rsidR="00DA3540" w:rsidRPr="00D04503" w:rsidRDefault="00DA3540" w:rsidP="00DA3540">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14:paraId="0093D252"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3678FB0C" w14:textId="77777777" w:rsidTr="00DD6C99">
        <w:trPr>
          <w:trHeight w:val="1798"/>
        </w:trPr>
        <w:tc>
          <w:tcPr>
            <w:tcW w:w="8188" w:type="dxa"/>
            <w:shd w:val="clear" w:color="auto" w:fill="auto"/>
          </w:tcPr>
          <w:p w14:paraId="6C5732EF" w14:textId="36131011" w:rsidR="00DA3540" w:rsidRPr="004A0A03" w:rsidRDefault="00DA3540" w:rsidP="00DA3540">
            <w:pPr>
              <w:pStyle w:val="NoSpacing"/>
              <w:tabs>
                <w:tab w:val="left" w:pos="-90"/>
                <w:tab w:val="left" w:pos="426"/>
              </w:tabs>
              <w:spacing w:line="276" w:lineRule="auto"/>
              <w:jc w:val="both"/>
              <w:rPr>
                <w:rFonts w:asciiTheme="majorHAnsi" w:hAnsiTheme="majorHAnsi" w:cs="Calibri"/>
                <w:noProof/>
                <w:sz w:val="24"/>
                <w:szCs w:val="24"/>
                <w:lang w:val="ro-RO"/>
              </w:rPr>
            </w:pPr>
            <w:r w:rsidRPr="00D04503">
              <w:rPr>
                <w:rFonts w:asciiTheme="majorHAnsi" w:hAnsiTheme="majorHAnsi"/>
                <w:sz w:val="24"/>
                <w:lang w:val="ro-RO"/>
              </w:rPr>
              <w:t xml:space="preserve">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w:t>
            </w:r>
            <w:r w:rsidRPr="00D04503">
              <w:rPr>
                <w:rFonts w:asciiTheme="majorHAnsi" w:hAnsiTheme="majorHAnsi"/>
                <w:i/>
                <w:sz w:val="24"/>
                <w:lang w:val="ro-RO"/>
              </w:rPr>
              <w:t>”Sprijin pentru implementarea acțiunilor în cadrul Strategiei de Dezvoltare Locală”</w:t>
            </w:r>
            <w:r w:rsidRPr="00D04503">
              <w:rPr>
                <w:rFonts w:asciiTheme="majorHAnsi" w:hAnsiTheme="majorHAnsi"/>
                <w:sz w:val="24"/>
                <w:lang w:val="ro-RO"/>
              </w:rPr>
              <w:t xml:space="preserve"> din PNDR 2014-2020?</w:t>
            </w:r>
          </w:p>
        </w:tc>
        <w:tc>
          <w:tcPr>
            <w:tcW w:w="567" w:type="dxa"/>
            <w:shd w:val="clear" w:color="auto" w:fill="auto"/>
          </w:tcPr>
          <w:p w14:paraId="6849F76E"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78A6137F"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1646D57E"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593FA844" w14:textId="77777777" w:rsidTr="0088323F">
        <w:trPr>
          <w:trHeight w:val="196"/>
        </w:trPr>
        <w:tc>
          <w:tcPr>
            <w:tcW w:w="8188" w:type="dxa"/>
            <w:shd w:val="clear" w:color="auto" w:fill="auto"/>
          </w:tcPr>
          <w:p w14:paraId="5A43BEA5" w14:textId="12F86B5F" w:rsidR="00DA3540" w:rsidRPr="004A0A03" w:rsidRDefault="00DA3540" w:rsidP="00DA3540">
            <w:pPr>
              <w:pStyle w:val="NoSpacing"/>
              <w:tabs>
                <w:tab w:val="left" w:pos="-90"/>
                <w:tab w:val="left" w:pos="426"/>
              </w:tabs>
              <w:spacing w:line="276" w:lineRule="auto"/>
              <w:jc w:val="both"/>
              <w:rPr>
                <w:rFonts w:asciiTheme="majorHAnsi" w:eastAsia="Calibri" w:hAnsiTheme="majorHAnsi" w:cs="Calibri"/>
                <w:noProof/>
                <w:sz w:val="24"/>
                <w:szCs w:val="24"/>
                <w:lang w:val="ro-RO"/>
              </w:rPr>
            </w:pPr>
            <w:r w:rsidRPr="00D04503">
              <w:rPr>
                <w:rFonts w:asciiTheme="majorHAnsi" w:hAnsiTheme="majorHAnsi"/>
                <w:sz w:val="24"/>
                <w:lang w:val="ro-RO"/>
              </w:rPr>
              <w:t xml:space="preserve">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w:t>
            </w:r>
            <w:r w:rsidRPr="00D04503">
              <w:rPr>
                <w:rFonts w:asciiTheme="majorHAnsi" w:hAnsiTheme="majorHAnsi"/>
                <w:sz w:val="24"/>
                <w:lang w:val="ro-RO"/>
              </w:rPr>
              <w:lastRenderedPageBreak/>
              <w:t>de Dezvoltare Locală” din PNDR 2014-2020?</w:t>
            </w:r>
          </w:p>
        </w:tc>
        <w:tc>
          <w:tcPr>
            <w:tcW w:w="567" w:type="dxa"/>
            <w:shd w:val="clear" w:color="auto" w:fill="auto"/>
          </w:tcPr>
          <w:p w14:paraId="73F59E20"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30C017D4"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545EF090"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48D54B7B" w14:textId="77777777" w:rsidTr="00304D16">
        <w:trPr>
          <w:trHeight w:val="627"/>
        </w:trPr>
        <w:tc>
          <w:tcPr>
            <w:tcW w:w="8188" w:type="dxa"/>
            <w:shd w:val="clear" w:color="auto" w:fill="auto"/>
          </w:tcPr>
          <w:p w14:paraId="7A271E61" w14:textId="08625E18" w:rsidR="00DA3540" w:rsidRPr="004A0A03" w:rsidDel="00FC5C45" w:rsidRDefault="00DA3540" w:rsidP="00DA3540">
            <w:pPr>
              <w:pStyle w:val="NoSpacing"/>
              <w:tabs>
                <w:tab w:val="left" w:pos="-90"/>
                <w:tab w:val="left" w:pos="426"/>
              </w:tabs>
              <w:spacing w:line="276" w:lineRule="auto"/>
              <w:jc w:val="both"/>
              <w:rPr>
                <w:rFonts w:asciiTheme="majorHAnsi" w:eastAsia="Calibri" w:hAnsiTheme="majorHAnsi" w:cs="Calibri"/>
                <w:noProof/>
                <w:sz w:val="24"/>
                <w:szCs w:val="24"/>
                <w:lang w:val="ro-RO"/>
              </w:rPr>
            </w:pPr>
            <w:r w:rsidRPr="00D04503">
              <w:rPr>
                <w:rFonts w:asciiTheme="majorHAnsi" w:hAnsiTheme="majorHAnsi"/>
                <w:sz w:val="24"/>
                <w:lang w:val="ro-RO"/>
              </w:rPr>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67" w:type="dxa"/>
            <w:shd w:val="clear" w:color="auto" w:fill="auto"/>
          </w:tcPr>
          <w:p w14:paraId="49C55BBC"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335D15BD"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1517B05B"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4F161DA9" w14:textId="77777777" w:rsidTr="00304D16">
        <w:trPr>
          <w:trHeight w:val="530"/>
        </w:trPr>
        <w:tc>
          <w:tcPr>
            <w:tcW w:w="8188" w:type="dxa"/>
            <w:shd w:val="clear" w:color="auto" w:fill="auto"/>
          </w:tcPr>
          <w:p w14:paraId="39BD7EE8" w14:textId="32A92686" w:rsidR="00DA3540" w:rsidRPr="00D04503" w:rsidRDefault="00DA3540" w:rsidP="00DA3540">
            <w:pPr>
              <w:spacing w:before="0"/>
              <w:rPr>
                <w:rFonts w:asciiTheme="majorHAnsi" w:eastAsia="Calibri" w:hAnsiTheme="majorHAnsi" w:cs="Calibri"/>
                <w:noProof/>
                <w:color w:val="000000"/>
                <w:sz w:val="24"/>
                <w:szCs w:val="24"/>
              </w:rPr>
            </w:pPr>
            <w:r w:rsidRPr="00D04503">
              <w:rPr>
                <w:rFonts w:asciiTheme="majorHAnsi" w:eastAsia="Calibri" w:hAnsiTheme="majorHAnsi"/>
                <w:sz w:val="24"/>
              </w:rPr>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67" w:type="dxa"/>
            <w:shd w:val="clear" w:color="auto" w:fill="auto"/>
          </w:tcPr>
          <w:p w14:paraId="35BA603A" w14:textId="77777777" w:rsidR="00DA3540" w:rsidRPr="00D04503" w:rsidRDefault="00DA3540" w:rsidP="00DA3540">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4A0A51A9" w14:textId="77777777" w:rsidR="00DA3540" w:rsidRPr="00D04503" w:rsidRDefault="00DA3540" w:rsidP="00DA3540">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08EB89E7"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88323F" w:rsidRPr="00D04503" w14:paraId="19A63670" w14:textId="77777777" w:rsidTr="000A5967">
        <w:trPr>
          <w:trHeight w:val="304"/>
        </w:trPr>
        <w:tc>
          <w:tcPr>
            <w:tcW w:w="8188" w:type="dxa"/>
            <w:shd w:val="clear" w:color="auto" w:fill="auto"/>
          </w:tcPr>
          <w:p w14:paraId="1E7CC5D2" w14:textId="384F0F53" w:rsidR="0088323F" w:rsidRPr="00D04503" w:rsidRDefault="0088323F" w:rsidP="0088323F">
            <w:pPr>
              <w:spacing w:before="0"/>
              <w:rPr>
                <w:rFonts w:asciiTheme="majorHAnsi" w:eastAsia="Times New Roman" w:hAnsiTheme="majorHAnsi" w:cs="Calibri"/>
                <w:noProof/>
                <w:sz w:val="24"/>
                <w:szCs w:val="24"/>
              </w:rPr>
            </w:pPr>
            <w:r w:rsidRPr="00D04503">
              <w:rPr>
                <w:rFonts w:asciiTheme="majorHAnsi" w:eastAsia="Times New Roman" w:hAnsiTheme="majorHAnsi" w:cs="Calibri"/>
                <w:noProof/>
                <w:sz w:val="24"/>
                <w:szCs w:val="24"/>
              </w:rPr>
              <w:t>1.</w:t>
            </w:r>
            <w:r w:rsidR="00DA3540" w:rsidRPr="00D04503">
              <w:rPr>
                <w:rFonts w:asciiTheme="majorHAnsi" w:eastAsia="Times New Roman" w:hAnsiTheme="majorHAnsi" w:cs="Calibri"/>
                <w:noProof/>
                <w:sz w:val="24"/>
                <w:szCs w:val="24"/>
              </w:rPr>
              <w:t>2</w:t>
            </w:r>
            <w:r w:rsidRPr="00D04503">
              <w:rPr>
                <w:rFonts w:asciiTheme="majorHAnsi" w:eastAsia="Times New Roman" w:hAnsiTheme="majorHAnsi" w:cs="Calibri"/>
                <w:noProof/>
                <w:sz w:val="24"/>
                <w:szCs w:val="24"/>
              </w:rPr>
              <w:t xml:space="preserve"> Solicitantul şi-a însuşit în totalitate angajamentele luate în Declaraţia pe proprie raspundere F?</w:t>
            </w:r>
          </w:p>
        </w:tc>
        <w:tc>
          <w:tcPr>
            <w:tcW w:w="567" w:type="dxa"/>
            <w:shd w:val="clear" w:color="auto" w:fill="auto"/>
          </w:tcPr>
          <w:p w14:paraId="33BDD292"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1443F73E"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0E70D4F3" w14:textId="77777777" w:rsidR="0088323F" w:rsidRPr="00D04503" w:rsidRDefault="0088323F" w:rsidP="0088323F">
            <w:pPr>
              <w:spacing w:before="0"/>
              <w:ind w:left="720"/>
              <w:jc w:val="left"/>
              <w:rPr>
                <w:rFonts w:asciiTheme="majorHAnsi" w:eastAsia="Times New Roman" w:hAnsiTheme="majorHAnsi" w:cs="Calibri"/>
                <w:noProof/>
                <w:sz w:val="24"/>
                <w:szCs w:val="24"/>
              </w:rPr>
            </w:pPr>
          </w:p>
        </w:tc>
      </w:tr>
      <w:tr w:rsidR="0088323F" w:rsidRPr="00D04503" w14:paraId="1D6112DC" w14:textId="77777777" w:rsidTr="000A5967">
        <w:trPr>
          <w:trHeight w:val="304"/>
        </w:trPr>
        <w:tc>
          <w:tcPr>
            <w:tcW w:w="8188" w:type="dxa"/>
            <w:shd w:val="clear" w:color="auto" w:fill="auto"/>
          </w:tcPr>
          <w:p w14:paraId="18831718" w14:textId="35B06839" w:rsidR="0088323F" w:rsidRPr="00D04503" w:rsidRDefault="0088323F" w:rsidP="0088323F">
            <w:pPr>
              <w:spacing w:before="0"/>
              <w:rPr>
                <w:rFonts w:asciiTheme="majorHAnsi" w:eastAsia="Calibri" w:hAnsiTheme="majorHAnsi" w:cs="Calibri"/>
                <w:noProof/>
                <w:sz w:val="24"/>
                <w:szCs w:val="24"/>
              </w:rPr>
            </w:pPr>
            <w:r w:rsidRPr="00D04503">
              <w:rPr>
                <w:rFonts w:asciiTheme="majorHAnsi" w:eastAsia="Calibri" w:hAnsiTheme="majorHAnsi" w:cs="Calibri"/>
                <w:noProof/>
                <w:sz w:val="24"/>
                <w:szCs w:val="24"/>
              </w:rPr>
              <w:t>1.</w:t>
            </w:r>
            <w:r w:rsidR="00DA3540" w:rsidRPr="00D04503">
              <w:rPr>
                <w:rFonts w:asciiTheme="majorHAnsi" w:eastAsia="Calibri" w:hAnsiTheme="majorHAnsi" w:cs="Calibri"/>
                <w:noProof/>
                <w:sz w:val="24"/>
                <w:szCs w:val="24"/>
              </w:rPr>
              <w:t>3</w:t>
            </w:r>
            <w:r w:rsidRPr="00D04503">
              <w:rPr>
                <w:rFonts w:asciiTheme="majorHAnsi" w:eastAsia="Calibri" w:hAnsiTheme="majorHAnsi" w:cs="Calibri"/>
                <w:noProof/>
                <w:sz w:val="24"/>
                <w:szCs w:val="24"/>
              </w:rPr>
              <w:t xml:space="preserve"> În cadrul unei familii (soț și soție) doar unul dintre membri  beneficiază de sprijin?</w:t>
            </w:r>
          </w:p>
        </w:tc>
        <w:tc>
          <w:tcPr>
            <w:tcW w:w="567" w:type="dxa"/>
            <w:shd w:val="clear" w:color="auto" w:fill="auto"/>
          </w:tcPr>
          <w:p w14:paraId="7819B43B"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0D242456"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3E92B61C" w14:textId="77777777" w:rsidR="0088323F" w:rsidRPr="00D04503" w:rsidRDefault="0088323F" w:rsidP="0088323F">
            <w:pPr>
              <w:spacing w:before="0"/>
              <w:ind w:left="720"/>
              <w:jc w:val="left"/>
              <w:rPr>
                <w:rFonts w:asciiTheme="majorHAnsi" w:eastAsia="Times New Roman" w:hAnsiTheme="majorHAnsi" w:cs="Calibri"/>
                <w:noProof/>
                <w:sz w:val="24"/>
                <w:szCs w:val="24"/>
              </w:rPr>
            </w:pPr>
          </w:p>
        </w:tc>
      </w:tr>
      <w:tr w:rsidR="0088323F" w:rsidRPr="00D04503" w14:paraId="6F61F003" w14:textId="77777777" w:rsidTr="00C71F6F">
        <w:tc>
          <w:tcPr>
            <w:tcW w:w="10098" w:type="dxa"/>
            <w:gridSpan w:val="5"/>
            <w:shd w:val="clear" w:color="auto" w:fill="C6D9F1" w:themeFill="text2" w:themeFillTint="33"/>
          </w:tcPr>
          <w:p w14:paraId="301D4EBA" w14:textId="06D5D195" w:rsidR="0088323F" w:rsidRPr="00D04503" w:rsidRDefault="0088323F" w:rsidP="0088323F">
            <w:pPr>
              <w:spacing w:after="240"/>
              <w:jc w:val="left"/>
              <w:rPr>
                <w:rFonts w:asciiTheme="majorHAnsi" w:eastAsia="Times New Roman" w:hAnsiTheme="majorHAnsi" w:cs="Calibri"/>
                <w:b/>
                <w:noProof/>
                <w:color w:val="1F497D" w:themeColor="text2"/>
                <w:sz w:val="24"/>
                <w:szCs w:val="24"/>
              </w:rPr>
            </w:pPr>
            <w:r w:rsidRPr="00D04503">
              <w:rPr>
                <w:rFonts w:asciiTheme="majorHAnsi" w:eastAsia="Times New Roman" w:hAnsiTheme="majorHAnsi" w:cs="Calibri"/>
                <w:b/>
                <w:noProof/>
                <w:color w:val="1F497D" w:themeColor="text2"/>
                <w:sz w:val="24"/>
                <w:szCs w:val="24"/>
              </w:rPr>
              <w:t>2.</w:t>
            </w:r>
            <w:r w:rsidR="00DA3540" w:rsidRPr="00D04503">
              <w:rPr>
                <w:rFonts w:asciiTheme="majorHAnsi" w:eastAsia="Times New Roman" w:hAnsiTheme="majorHAnsi" w:cs="Calibri"/>
                <w:b/>
                <w:noProof/>
                <w:color w:val="1F497D" w:themeColor="text2"/>
                <w:sz w:val="24"/>
                <w:szCs w:val="24"/>
              </w:rPr>
              <w:t>Verificarea condi</w:t>
            </w:r>
            <w:r w:rsidR="00DA3540" w:rsidRPr="00D04503">
              <w:rPr>
                <w:rFonts w:asciiTheme="majorHAnsi" w:eastAsia="Times New Roman" w:hAnsiTheme="majorHAnsi" w:cs="Calibri"/>
                <w:b/>
                <w:noProof/>
                <w:color w:val="1F497D" w:themeColor="text2"/>
                <w:sz w:val="24"/>
                <w:szCs w:val="24"/>
                <w:lang w:val="en-US"/>
              </w:rPr>
              <w:t>ț</w:t>
            </w:r>
            <w:r w:rsidRPr="00D04503">
              <w:rPr>
                <w:rFonts w:asciiTheme="majorHAnsi" w:eastAsia="Times New Roman" w:hAnsiTheme="majorHAnsi" w:cs="Calibri"/>
                <w:b/>
                <w:noProof/>
                <w:color w:val="1F497D" w:themeColor="text2"/>
                <w:sz w:val="24"/>
                <w:szCs w:val="24"/>
              </w:rPr>
              <w:t>iilor de eligibilitate</w:t>
            </w:r>
          </w:p>
        </w:tc>
      </w:tr>
      <w:tr w:rsidR="0088323F" w:rsidRPr="00D04503" w14:paraId="24C0239E" w14:textId="77777777" w:rsidTr="002773CC">
        <w:trPr>
          <w:trHeight w:val="313"/>
        </w:trPr>
        <w:tc>
          <w:tcPr>
            <w:tcW w:w="8188" w:type="dxa"/>
            <w:shd w:val="clear" w:color="auto" w:fill="auto"/>
          </w:tcPr>
          <w:p w14:paraId="1B419702" w14:textId="109E2BDE" w:rsidR="0088323F" w:rsidRPr="00D04503" w:rsidRDefault="00DA3540" w:rsidP="002773CC">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EG1 Solicitantul trebuie să se încadreze în categoria microîntreprinderilor şi întreprinderilor mici</w:t>
            </w:r>
          </w:p>
        </w:tc>
        <w:tc>
          <w:tcPr>
            <w:tcW w:w="567" w:type="dxa"/>
            <w:shd w:val="clear" w:color="auto" w:fill="auto"/>
          </w:tcPr>
          <w:p w14:paraId="3E4ADB34"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58C82B90"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123C0CB4"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88323F" w:rsidRPr="00D04503" w14:paraId="77A6DD8B" w14:textId="77777777" w:rsidTr="00782E55">
        <w:trPr>
          <w:trHeight w:val="395"/>
        </w:trPr>
        <w:tc>
          <w:tcPr>
            <w:tcW w:w="8188" w:type="dxa"/>
            <w:shd w:val="clear" w:color="auto" w:fill="auto"/>
          </w:tcPr>
          <w:p w14:paraId="7A233026" w14:textId="61EC1160" w:rsidR="0088323F"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EG2 Solicitantul trebuie să se afle în proces de instalare într-o exploatație agricolă situată pe teritoriul GAL, cu dimensiunea economică minimă de 8.000 SO</w:t>
            </w:r>
          </w:p>
        </w:tc>
        <w:tc>
          <w:tcPr>
            <w:tcW w:w="567" w:type="dxa"/>
            <w:shd w:val="clear" w:color="auto" w:fill="auto"/>
          </w:tcPr>
          <w:p w14:paraId="32FB1425"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6540B079"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7DBEF469" w14:textId="77777777" w:rsidR="0088323F" w:rsidRPr="00D04503" w:rsidRDefault="0088323F" w:rsidP="0088323F">
            <w:pPr>
              <w:spacing w:before="0"/>
              <w:jc w:val="left"/>
              <w:rPr>
                <w:rFonts w:asciiTheme="majorHAnsi" w:eastAsia="Times New Roman" w:hAnsiTheme="majorHAnsi" w:cs="Calibri"/>
                <w:b/>
                <w:noProof/>
                <w:sz w:val="24"/>
                <w:szCs w:val="24"/>
              </w:rPr>
            </w:pPr>
          </w:p>
          <w:p w14:paraId="21B353E9"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2773CC" w:rsidRPr="00D04503" w14:paraId="161D1F28" w14:textId="77777777" w:rsidTr="00782E55">
        <w:trPr>
          <w:trHeight w:val="395"/>
        </w:trPr>
        <w:tc>
          <w:tcPr>
            <w:tcW w:w="8188" w:type="dxa"/>
            <w:shd w:val="clear" w:color="auto" w:fill="auto"/>
          </w:tcPr>
          <w:p w14:paraId="76D49974" w14:textId="77777777" w:rsidR="00DA3540" w:rsidRPr="00D04503" w:rsidRDefault="00DA3540" w:rsidP="00DA3540">
            <w:pPr>
              <w:spacing w:before="0"/>
              <w:rPr>
                <w:rFonts w:asciiTheme="majorHAnsi" w:hAnsiTheme="majorHAnsi"/>
                <w:sz w:val="24"/>
                <w:szCs w:val="24"/>
              </w:rPr>
            </w:pPr>
            <w:r w:rsidRPr="00D04503">
              <w:rPr>
                <w:rFonts w:asciiTheme="majorHAnsi" w:hAnsiTheme="majorHAnsi"/>
                <w:b/>
                <w:sz w:val="24"/>
                <w:szCs w:val="24"/>
              </w:rPr>
              <w:t>EG3 Solicitantul să prezinte un plan de afaceri</w:t>
            </w:r>
            <w:r w:rsidRPr="00D04503">
              <w:rPr>
                <w:rFonts w:asciiTheme="majorHAnsi" w:hAnsiTheme="majorHAnsi"/>
                <w:sz w:val="24"/>
                <w:szCs w:val="24"/>
              </w:rPr>
              <w:t xml:space="preserve"> care conține cel puțin:</w:t>
            </w:r>
          </w:p>
          <w:p w14:paraId="387B2FE9" w14:textId="77777777" w:rsidR="00D04503" w:rsidRDefault="00DA3540" w:rsidP="00D04503">
            <w:pPr>
              <w:spacing w:before="0"/>
              <w:rPr>
                <w:rFonts w:asciiTheme="majorHAnsi" w:hAnsiTheme="majorHAnsi"/>
                <w:sz w:val="24"/>
                <w:szCs w:val="24"/>
              </w:rPr>
            </w:pPr>
            <w:r w:rsidRPr="00D04503">
              <w:rPr>
                <w:rFonts w:asciiTheme="majorHAnsi" w:hAnsiTheme="majorHAnsi"/>
                <w:sz w:val="24"/>
                <w:szCs w:val="24"/>
              </w:rPr>
              <w:t>(i) situația inițială a exploatației agricole;</w:t>
            </w:r>
          </w:p>
          <w:p w14:paraId="5D889FA2" w14:textId="086F7F81" w:rsidR="00DA3540" w:rsidRPr="00D04503" w:rsidRDefault="00DA3540" w:rsidP="00D04503">
            <w:pPr>
              <w:spacing w:before="0"/>
              <w:rPr>
                <w:rFonts w:asciiTheme="majorHAnsi" w:hAnsiTheme="majorHAnsi"/>
                <w:sz w:val="24"/>
                <w:szCs w:val="24"/>
              </w:rPr>
            </w:pPr>
            <w:r w:rsidRPr="00D04503">
              <w:rPr>
                <w:rFonts w:asciiTheme="majorHAnsi" w:hAnsiTheme="majorHAnsi"/>
                <w:sz w:val="24"/>
                <w:szCs w:val="24"/>
              </w:rPr>
              <w:t>(ii) etapele și obiectivele pentru dezvoltarea activităților exploatației agricole;</w:t>
            </w:r>
          </w:p>
          <w:p w14:paraId="74FCF84C" w14:textId="58413E9C" w:rsidR="002773CC" w:rsidRPr="00D04503" w:rsidRDefault="00DA3540" w:rsidP="00D04503">
            <w:pPr>
              <w:spacing w:before="0"/>
              <w:rPr>
                <w:rFonts w:asciiTheme="majorHAnsi" w:hAnsiTheme="majorHAnsi"/>
                <w:sz w:val="24"/>
                <w:szCs w:val="24"/>
              </w:rPr>
            </w:pPr>
            <w:r w:rsidRPr="00D04503">
              <w:rPr>
                <w:rFonts w:asciiTheme="majorHAnsi" w:hAnsiTheme="majorHAnsi"/>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14:paraId="27CE8135" w14:textId="77777777" w:rsidR="002773CC" w:rsidRPr="00D04503" w:rsidRDefault="002773CC" w:rsidP="0088323F">
            <w:pPr>
              <w:spacing w:before="0"/>
              <w:jc w:val="left"/>
              <w:rPr>
                <w:rFonts w:asciiTheme="majorHAnsi" w:eastAsia="Times New Roman" w:hAnsiTheme="majorHAnsi" w:cs="Calibri"/>
                <w:noProof/>
                <w:sz w:val="24"/>
                <w:szCs w:val="24"/>
              </w:rPr>
            </w:pPr>
          </w:p>
        </w:tc>
        <w:tc>
          <w:tcPr>
            <w:tcW w:w="533" w:type="dxa"/>
          </w:tcPr>
          <w:p w14:paraId="383FA300" w14:textId="77777777" w:rsidR="002773CC" w:rsidRPr="00D04503" w:rsidRDefault="002773CC"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7C5CFB2E" w14:textId="77777777" w:rsidR="002773CC" w:rsidRPr="00D04503" w:rsidRDefault="002773CC" w:rsidP="0088323F">
            <w:pPr>
              <w:spacing w:before="0"/>
              <w:jc w:val="left"/>
              <w:rPr>
                <w:rFonts w:asciiTheme="majorHAnsi" w:eastAsia="Times New Roman" w:hAnsiTheme="majorHAnsi" w:cs="Calibri"/>
                <w:b/>
                <w:noProof/>
                <w:sz w:val="24"/>
                <w:szCs w:val="24"/>
              </w:rPr>
            </w:pPr>
          </w:p>
        </w:tc>
      </w:tr>
      <w:tr w:rsidR="0088323F" w:rsidRPr="00D04503" w14:paraId="3D598736" w14:textId="77777777" w:rsidTr="00782E55">
        <w:trPr>
          <w:trHeight w:val="395"/>
        </w:trPr>
        <w:tc>
          <w:tcPr>
            <w:tcW w:w="8188" w:type="dxa"/>
            <w:shd w:val="clear" w:color="auto" w:fill="auto"/>
          </w:tcPr>
          <w:p w14:paraId="2BF8F42C" w14:textId="5ED50B32" w:rsidR="0088323F"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EG4 Solicitantul deține competente şi aptitudini profesionale sau se angajează să dobândeasca competențe în domeniul agricol, în acord cu domeniul proiectului</w:t>
            </w:r>
          </w:p>
        </w:tc>
        <w:tc>
          <w:tcPr>
            <w:tcW w:w="567" w:type="dxa"/>
            <w:shd w:val="clear" w:color="auto" w:fill="auto"/>
          </w:tcPr>
          <w:p w14:paraId="08BC183A"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32FA0D30"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3DD8B30B"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DA3540" w:rsidRPr="00D04503" w14:paraId="3D63E9B5" w14:textId="77777777" w:rsidTr="00782E55">
        <w:tc>
          <w:tcPr>
            <w:tcW w:w="8188" w:type="dxa"/>
            <w:shd w:val="clear" w:color="auto" w:fill="auto"/>
          </w:tcPr>
          <w:p w14:paraId="113C8962" w14:textId="36DDE7B2"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EG5 Investiția, respectiv toate cheltuielile proiectului trebuie să se realize pe teritoriul GAL</w:t>
            </w:r>
          </w:p>
        </w:tc>
        <w:tc>
          <w:tcPr>
            <w:tcW w:w="567" w:type="dxa"/>
            <w:shd w:val="clear" w:color="auto" w:fill="auto"/>
          </w:tcPr>
          <w:p w14:paraId="5A6F1E56"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73EBA9BF"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2DC02CB"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DA3540" w:rsidRPr="00D04503" w14:paraId="5BF16A31" w14:textId="77777777" w:rsidTr="00782E55">
        <w:tc>
          <w:tcPr>
            <w:tcW w:w="8188" w:type="dxa"/>
            <w:shd w:val="clear" w:color="auto" w:fill="auto"/>
          </w:tcPr>
          <w:p w14:paraId="3D0994ED" w14:textId="254FE16C"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lastRenderedPageBreak/>
              <w:t>EG6 Exploatația agricolă care vizează creșterea animalelor, prin Planul de Afaceri prevede în mod obligatoriu modalități de gestionare a gunoiului de grajd</w:t>
            </w:r>
          </w:p>
        </w:tc>
        <w:tc>
          <w:tcPr>
            <w:tcW w:w="567" w:type="dxa"/>
            <w:shd w:val="clear" w:color="auto" w:fill="auto"/>
          </w:tcPr>
          <w:p w14:paraId="33A32F93"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1664EE53"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917AA6A"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DA3540" w:rsidRPr="00D04503" w14:paraId="3AC3DB70" w14:textId="77777777" w:rsidTr="00782E55">
        <w:tc>
          <w:tcPr>
            <w:tcW w:w="8188" w:type="dxa"/>
            <w:shd w:val="clear" w:color="auto" w:fill="auto"/>
          </w:tcPr>
          <w:p w14:paraId="5783B0CB" w14:textId="50708B18"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EG7 Solicitantul prin planul de afaceri demonstrează îmbunătățirea performanței generale a exploatației agricole</w:t>
            </w:r>
          </w:p>
        </w:tc>
        <w:tc>
          <w:tcPr>
            <w:tcW w:w="567" w:type="dxa"/>
            <w:shd w:val="clear" w:color="auto" w:fill="auto"/>
          </w:tcPr>
          <w:p w14:paraId="72223129"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24C4F4CC"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2EFF62D"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9364D6" w:rsidRPr="00D04503" w14:paraId="461F36AF" w14:textId="77777777" w:rsidTr="00782E55">
        <w:tc>
          <w:tcPr>
            <w:tcW w:w="8188" w:type="dxa"/>
            <w:shd w:val="clear" w:color="auto" w:fill="auto"/>
          </w:tcPr>
          <w:p w14:paraId="550C9676" w14:textId="6E401631" w:rsidR="009364D6" w:rsidRPr="00D04503" w:rsidRDefault="009364D6" w:rsidP="0088323F">
            <w:pPr>
              <w:spacing w:before="0"/>
              <w:rPr>
                <w:rFonts w:asciiTheme="majorHAnsi" w:eastAsia="Times New Roman" w:hAnsiTheme="majorHAnsi" w:cs="Calibri"/>
                <w:b/>
                <w:noProof/>
                <w:sz w:val="24"/>
                <w:szCs w:val="24"/>
              </w:rPr>
            </w:pPr>
            <w:r w:rsidRPr="009364D6">
              <w:rPr>
                <w:rFonts w:asciiTheme="majorHAnsi" w:eastAsia="Times New Roman" w:hAnsiTheme="majorHAnsi" w:cs="Calibri"/>
                <w:b/>
                <w:noProof/>
                <w:sz w:val="24"/>
                <w:szCs w:val="24"/>
              </w:rPr>
              <w:t>EG8 Solicitantul se angajează să devină fermier activ în termen de maximum 18 luni de la data instalării</w:t>
            </w:r>
          </w:p>
        </w:tc>
        <w:tc>
          <w:tcPr>
            <w:tcW w:w="567" w:type="dxa"/>
            <w:shd w:val="clear" w:color="auto" w:fill="auto"/>
          </w:tcPr>
          <w:p w14:paraId="5EF518FD" w14:textId="77777777" w:rsidR="009364D6" w:rsidRPr="00D04503" w:rsidRDefault="009364D6" w:rsidP="0088323F">
            <w:pPr>
              <w:spacing w:before="0"/>
              <w:jc w:val="left"/>
              <w:rPr>
                <w:rFonts w:asciiTheme="majorHAnsi" w:eastAsia="Times New Roman" w:hAnsiTheme="majorHAnsi" w:cs="Calibri"/>
                <w:b/>
                <w:noProof/>
                <w:sz w:val="24"/>
                <w:szCs w:val="24"/>
              </w:rPr>
            </w:pPr>
          </w:p>
        </w:tc>
        <w:tc>
          <w:tcPr>
            <w:tcW w:w="533" w:type="dxa"/>
          </w:tcPr>
          <w:p w14:paraId="7BCC7FDE" w14:textId="77777777" w:rsidR="009364D6" w:rsidRPr="00D04503" w:rsidRDefault="009364D6"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6F525F4E" w14:textId="77777777" w:rsidR="009364D6" w:rsidRPr="00D04503" w:rsidRDefault="009364D6" w:rsidP="0088323F">
            <w:pPr>
              <w:spacing w:before="0"/>
              <w:jc w:val="left"/>
              <w:rPr>
                <w:rFonts w:asciiTheme="majorHAnsi" w:eastAsia="Times New Roman" w:hAnsiTheme="majorHAnsi" w:cs="Calibri"/>
                <w:noProof/>
                <w:sz w:val="24"/>
                <w:szCs w:val="24"/>
              </w:rPr>
            </w:pPr>
          </w:p>
        </w:tc>
      </w:tr>
      <w:tr w:rsidR="009364D6" w:rsidRPr="00D04503" w14:paraId="2B4BD534" w14:textId="77777777" w:rsidTr="00782E55">
        <w:tc>
          <w:tcPr>
            <w:tcW w:w="8188" w:type="dxa"/>
            <w:shd w:val="clear" w:color="auto" w:fill="auto"/>
          </w:tcPr>
          <w:p w14:paraId="3681C173" w14:textId="721A3A0B" w:rsidR="009364D6" w:rsidRPr="00D04503" w:rsidRDefault="009364D6" w:rsidP="0088323F">
            <w:pPr>
              <w:spacing w:before="0"/>
              <w:rPr>
                <w:rFonts w:asciiTheme="majorHAnsi" w:eastAsia="Times New Roman" w:hAnsiTheme="majorHAnsi" w:cs="Calibri"/>
                <w:b/>
                <w:noProof/>
                <w:sz w:val="24"/>
                <w:szCs w:val="24"/>
              </w:rPr>
            </w:pPr>
            <w:r w:rsidRPr="009364D6">
              <w:rPr>
                <w:rFonts w:asciiTheme="majorHAnsi" w:eastAsia="Times New Roman" w:hAnsiTheme="majorHAnsi" w:cs="Calibri"/>
                <w:b/>
                <w:noProof/>
                <w:sz w:val="24"/>
                <w:szCs w:val="24"/>
              </w:rPr>
              <w:t>EG9 Beneficiarul să aibă domiciliul în teritoriul GAL</w:t>
            </w:r>
          </w:p>
        </w:tc>
        <w:tc>
          <w:tcPr>
            <w:tcW w:w="567" w:type="dxa"/>
            <w:shd w:val="clear" w:color="auto" w:fill="auto"/>
          </w:tcPr>
          <w:p w14:paraId="2AE72581" w14:textId="77777777" w:rsidR="009364D6" w:rsidRPr="00D04503" w:rsidRDefault="009364D6" w:rsidP="0088323F">
            <w:pPr>
              <w:spacing w:before="0"/>
              <w:jc w:val="left"/>
              <w:rPr>
                <w:rFonts w:asciiTheme="majorHAnsi" w:eastAsia="Times New Roman" w:hAnsiTheme="majorHAnsi" w:cs="Calibri"/>
                <w:b/>
                <w:noProof/>
                <w:sz w:val="24"/>
                <w:szCs w:val="24"/>
              </w:rPr>
            </w:pPr>
          </w:p>
        </w:tc>
        <w:tc>
          <w:tcPr>
            <w:tcW w:w="533" w:type="dxa"/>
          </w:tcPr>
          <w:p w14:paraId="00969FB5" w14:textId="77777777" w:rsidR="009364D6" w:rsidRPr="00D04503" w:rsidRDefault="009364D6"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2D798E10" w14:textId="77777777" w:rsidR="009364D6" w:rsidRPr="00D04503" w:rsidRDefault="009364D6" w:rsidP="0088323F">
            <w:pPr>
              <w:spacing w:before="0"/>
              <w:jc w:val="left"/>
              <w:rPr>
                <w:rFonts w:asciiTheme="majorHAnsi" w:eastAsia="Times New Roman" w:hAnsiTheme="majorHAnsi" w:cs="Calibri"/>
                <w:noProof/>
                <w:sz w:val="24"/>
                <w:szCs w:val="24"/>
              </w:rPr>
            </w:pPr>
          </w:p>
        </w:tc>
      </w:tr>
      <w:tr w:rsidR="0088323F" w:rsidRPr="00D04503" w14:paraId="353905C3" w14:textId="77777777" w:rsidTr="00DA3540">
        <w:trPr>
          <w:trHeight w:val="70"/>
        </w:trPr>
        <w:tc>
          <w:tcPr>
            <w:tcW w:w="8188" w:type="dxa"/>
            <w:shd w:val="clear" w:color="auto" w:fill="auto"/>
          </w:tcPr>
          <w:p w14:paraId="34D4EB9F" w14:textId="7445C207" w:rsidR="0088323F" w:rsidRPr="00D04503" w:rsidRDefault="00DA3540" w:rsidP="00D04503">
            <w:pPr>
              <w:pStyle w:val="BodyText3"/>
              <w:spacing w:before="120" w:after="120"/>
              <w:jc w:val="both"/>
              <w:rPr>
                <w:rFonts w:asciiTheme="majorHAnsi" w:hAnsiTheme="majorHAnsi" w:cstheme="minorHAnsi"/>
                <w:noProof/>
                <w:color w:val="1F497D" w:themeColor="text2"/>
                <w:sz w:val="24"/>
                <w:szCs w:val="24"/>
                <w:u w:val="single"/>
              </w:rPr>
            </w:pPr>
            <w:r w:rsidRPr="00D04503">
              <w:rPr>
                <w:rFonts w:asciiTheme="majorHAnsi" w:hAnsiTheme="majorHAnsi" w:cstheme="minorHAnsi"/>
                <w:noProof/>
                <w:sz w:val="24"/>
                <w:szCs w:val="24"/>
                <w:lang w:val="ro-RO" w:eastAsia="en-US"/>
              </w:rPr>
              <w:t>C.</w:t>
            </w:r>
            <w:r w:rsidRPr="00D04503">
              <w:rPr>
                <w:rFonts w:asciiTheme="majorHAnsi" w:hAnsiTheme="majorHAnsi" w:cstheme="minorHAnsi"/>
                <w:sz w:val="24"/>
                <w:szCs w:val="24"/>
                <w:lang w:val="ro-RO" w:eastAsia="en-US"/>
              </w:rPr>
              <w:t xml:space="preserve"> </w:t>
            </w:r>
            <w:r w:rsidRPr="00D04503">
              <w:rPr>
                <w:rFonts w:asciiTheme="majorHAnsi" w:hAnsiTheme="majorHAnsi" w:cstheme="minorHAnsi"/>
                <w:noProof/>
                <w:sz w:val="24"/>
                <w:szCs w:val="24"/>
                <w:lang w:val="ro-RO" w:eastAsia="en-US"/>
              </w:rPr>
              <w:t>Valoarea sprijinului financiar este stabilită corect:</w:t>
            </w:r>
            <w:r w:rsidR="00D04503" w:rsidRPr="00D04503">
              <w:rPr>
                <w:rFonts w:asciiTheme="majorHAnsi" w:hAnsiTheme="majorHAnsi" w:cstheme="minorHAnsi"/>
                <w:noProof/>
                <w:sz w:val="24"/>
                <w:szCs w:val="24"/>
                <w:lang w:val="ro-RO" w:eastAsia="en-US"/>
              </w:rPr>
              <w:t xml:space="preserve"> </w:t>
            </w:r>
            <w:r w:rsidR="00D04503" w:rsidRPr="00D04503">
              <w:rPr>
                <w:rFonts w:asciiTheme="majorHAnsi" w:hAnsiTheme="majorHAnsi" w:cstheme="minorHAnsi"/>
                <w:sz w:val="24"/>
                <w:szCs w:val="24"/>
                <w:lang w:val="ro-RO"/>
              </w:rPr>
              <w:t>40.000 de euro</w:t>
            </w:r>
          </w:p>
        </w:tc>
        <w:tc>
          <w:tcPr>
            <w:tcW w:w="567" w:type="dxa"/>
            <w:shd w:val="clear" w:color="auto" w:fill="auto"/>
          </w:tcPr>
          <w:p w14:paraId="676010B8" w14:textId="77777777" w:rsidR="0088323F" w:rsidRPr="00D04503" w:rsidRDefault="0088323F"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auto"/>
          </w:tcPr>
          <w:p w14:paraId="6B6E5A80" w14:textId="77777777" w:rsidR="0088323F" w:rsidRPr="00D04503" w:rsidRDefault="0088323F"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BFBFBF" w:themeFill="background1" w:themeFillShade="BF"/>
          </w:tcPr>
          <w:p w14:paraId="0392E3C7" w14:textId="77777777" w:rsidR="0088323F" w:rsidRPr="00D04503" w:rsidRDefault="0088323F" w:rsidP="0088323F">
            <w:pPr>
              <w:spacing w:before="0"/>
              <w:jc w:val="left"/>
              <w:rPr>
                <w:rFonts w:asciiTheme="majorHAnsi" w:eastAsia="Times New Roman" w:hAnsiTheme="majorHAnsi" w:cs="Calibri"/>
                <w:b/>
                <w:noProof/>
                <w:color w:val="1F497D" w:themeColor="text2"/>
                <w:sz w:val="24"/>
                <w:szCs w:val="24"/>
              </w:rPr>
            </w:pPr>
          </w:p>
        </w:tc>
      </w:tr>
      <w:tr w:rsidR="00D04503" w:rsidRPr="00D04503" w14:paraId="6E691C59" w14:textId="77777777" w:rsidTr="00DA3540">
        <w:trPr>
          <w:trHeight w:val="70"/>
        </w:trPr>
        <w:tc>
          <w:tcPr>
            <w:tcW w:w="8188" w:type="dxa"/>
            <w:shd w:val="clear" w:color="auto" w:fill="auto"/>
          </w:tcPr>
          <w:p w14:paraId="144818DA" w14:textId="18331549" w:rsidR="00D04503" w:rsidRPr="00D04503" w:rsidRDefault="00D04503" w:rsidP="00D04503">
            <w:pPr>
              <w:pStyle w:val="BodyText3"/>
              <w:spacing w:before="120" w:after="120"/>
              <w:jc w:val="both"/>
              <w:rPr>
                <w:rFonts w:asciiTheme="majorHAnsi" w:hAnsiTheme="majorHAnsi" w:cs="Calibri"/>
                <w:noProof/>
                <w:sz w:val="24"/>
                <w:szCs w:val="24"/>
                <w:lang w:val="ro-RO" w:eastAsia="en-US"/>
              </w:rPr>
            </w:pPr>
            <w:r w:rsidRPr="00D04503">
              <w:rPr>
                <w:rFonts w:asciiTheme="majorHAnsi" w:hAnsiTheme="majorHAnsi" w:cs="Calibri"/>
                <w:noProof/>
                <w:sz w:val="24"/>
                <w:szCs w:val="24"/>
                <w:lang w:val="ro-RO" w:eastAsia="en-US"/>
              </w:rPr>
              <w:t>D. Solicitantul a creat condiții artificiale necesare pentru a beneficia de plăți (sprijin) și  a obține astfel un avantaj care contravine obiectivelor măsurii?</w:t>
            </w:r>
          </w:p>
        </w:tc>
        <w:tc>
          <w:tcPr>
            <w:tcW w:w="567" w:type="dxa"/>
            <w:shd w:val="clear" w:color="auto" w:fill="auto"/>
          </w:tcPr>
          <w:p w14:paraId="2CEE1673" w14:textId="77777777" w:rsidR="00D04503" w:rsidRPr="00D04503" w:rsidRDefault="00D04503"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auto"/>
          </w:tcPr>
          <w:p w14:paraId="44DFF68B" w14:textId="77777777" w:rsidR="00D04503" w:rsidRPr="00D04503" w:rsidRDefault="00D04503"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BFBFBF" w:themeFill="background1" w:themeFillShade="BF"/>
          </w:tcPr>
          <w:p w14:paraId="5F02183F" w14:textId="77777777" w:rsidR="00D04503" w:rsidRPr="00D04503" w:rsidRDefault="00D04503" w:rsidP="0088323F">
            <w:pPr>
              <w:spacing w:before="0"/>
              <w:jc w:val="left"/>
              <w:rPr>
                <w:rFonts w:asciiTheme="majorHAnsi" w:eastAsia="Times New Roman" w:hAnsiTheme="majorHAnsi" w:cs="Calibri"/>
                <w:b/>
                <w:noProof/>
                <w:color w:val="1F497D" w:themeColor="text2"/>
                <w:sz w:val="24"/>
                <w:szCs w:val="24"/>
              </w:rPr>
            </w:pPr>
          </w:p>
        </w:tc>
      </w:tr>
    </w:tbl>
    <w:p w14:paraId="679ED3B8" w14:textId="77777777" w:rsidR="004B4F98" w:rsidRPr="00D04503"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14:paraId="2027FE88" w14:textId="77777777" w:rsidR="00D04503" w:rsidRDefault="00D04503" w:rsidP="0018121A">
      <w:pPr>
        <w:spacing w:before="0"/>
        <w:contextualSpacing/>
        <w:rPr>
          <w:rFonts w:asciiTheme="majorHAnsi" w:eastAsia="Times New Roman" w:hAnsiTheme="majorHAnsi" w:cs="Times New Roman"/>
          <w:b/>
          <w:bCs/>
          <w:noProof/>
          <w:color w:val="1F497D" w:themeColor="text2"/>
          <w:kern w:val="32"/>
          <w:sz w:val="24"/>
          <w:szCs w:val="24"/>
        </w:rPr>
      </w:pPr>
    </w:p>
    <w:p w14:paraId="550F1C1E" w14:textId="405536E6" w:rsidR="00C452A4" w:rsidRPr="00D04503" w:rsidRDefault="00C452A4" w:rsidP="0018121A">
      <w:pPr>
        <w:spacing w:before="0"/>
        <w:contextualSpacing/>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D04503">
        <w:rPr>
          <w:rFonts w:asciiTheme="majorHAnsi" w:eastAsia="Times New Roman" w:hAnsiTheme="majorHAnsi" w:cs="Times New Roman"/>
          <w:b/>
          <w:bCs/>
          <w:noProof/>
          <w:color w:val="1F497D" w:themeColor="text2"/>
          <w:kern w:val="32"/>
          <w:sz w:val="24"/>
          <w:szCs w:val="24"/>
        </w:rPr>
        <w:t xml:space="preserve"> </w:t>
      </w:r>
      <w:r w:rsidRPr="00D04503">
        <w:rPr>
          <w:rFonts w:asciiTheme="majorHAnsi" w:eastAsia="Times New Roman" w:hAnsiTheme="majorHAnsi" w:cs="Times New Roman"/>
          <w:b/>
          <w:bCs/>
          <w:noProof/>
          <w:color w:val="1F497D" w:themeColor="text2"/>
          <w:kern w:val="32"/>
          <w:sz w:val="24"/>
          <w:szCs w:val="24"/>
        </w:rPr>
        <w:t>PROIECTUL ESTE:</w:t>
      </w:r>
    </w:p>
    <w:p w14:paraId="3FB69FA3" w14:textId="77777777" w:rsidR="00C452A4" w:rsidRPr="00D04503"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ELIGIBIL</w:t>
      </w:r>
    </w:p>
    <w:p w14:paraId="5C1709E7" w14:textId="77777777" w:rsidR="00C452A4" w:rsidRPr="00D04503"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NEELIGIBIL</w:t>
      </w:r>
    </w:p>
    <w:p w14:paraId="7AE3CD03" w14:textId="77777777" w:rsidR="00C452A4" w:rsidRPr="00D04503" w:rsidRDefault="00C452A4" w:rsidP="0018121A">
      <w:pPr>
        <w:spacing w:before="0"/>
        <w:ind w:left="720"/>
        <w:contextualSpacing/>
        <w:rPr>
          <w:rFonts w:asciiTheme="majorHAnsi" w:eastAsia="Times New Roman" w:hAnsiTheme="majorHAnsi" w:cs="Times New Roman"/>
          <w:b/>
          <w:bCs/>
          <w:noProof/>
          <w:color w:val="1F497D" w:themeColor="text2"/>
          <w:kern w:val="32"/>
          <w:sz w:val="24"/>
          <w:szCs w:val="24"/>
        </w:rPr>
      </w:pPr>
    </w:p>
    <w:p w14:paraId="103CF417"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D04503">
        <w:rPr>
          <w:rFonts w:asciiTheme="majorHAnsi" w:eastAsia="Calibri" w:hAnsiTheme="majorHAnsi" w:cs="Calibri"/>
          <w:bCs/>
          <w:i/>
          <w:iCs/>
          <w:sz w:val="24"/>
          <w:szCs w:val="24"/>
          <w:lang w:eastAsia="fr-FR"/>
        </w:rPr>
        <w:t>Dacă toate criteriile de eligibilitate aplicate proiectului au fost îndeplinite, proiectul este eligibil.</w:t>
      </w:r>
    </w:p>
    <w:p w14:paraId="0D6CBD8C"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D04503">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14:paraId="1FB05743"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i/>
          <w:sz w:val="24"/>
          <w:szCs w:val="24"/>
        </w:rPr>
      </w:pPr>
      <w:r w:rsidRPr="00D04503">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D04503">
        <w:rPr>
          <w:rFonts w:asciiTheme="majorHAnsi" w:eastAsia="PMingLiU" w:hAnsiTheme="majorHAnsi" w:cs="Calibri"/>
          <w:i/>
          <w:sz w:val="24"/>
          <w:szCs w:val="24"/>
        </w:rPr>
        <w:t>\”</w:t>
      </w:r>
      <w:r w:rsidRPr="00D04503">
        <w:rPr>
          <w:rFonts w:asciiTheme="majorHAnsi" w:eastAsia="Calibri" w:hAnsiTheme="majorHAnsi" w:cs="Calibri"/>
          <w:i/>
          <w:sz w:val="24"/>
          <w:szCs w:val="24"/>
        </w:rPr>
        <w:t>) de la stânga sus spre dreapta jos, suprapusă peste bifa expertului.</w:t>
      </w:r>
    </w:p>
    <w:p w14:paraId="4B10700B" w14:textId="77777777" w:rsidR="00231925" w:rsidRPr="00D04503" w:rsidRDefault="00231925"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14:paraId="50A73382" w14:textId="77777777" w:rsidR="00C452A4" w:rsidRPr="00D04503" w:rsidRDefault="00C452A4" w:rsidP="0018121A">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sidRPr="00D04503">
        <w:rPr>
          <w:rFonts w:asciiTheme="majorHAnsi" w:eastAsia="Times New Roman" w:hAnsiTheme="majorHAnsi" w:cs="Calibri"/>
          <w:b/>
          <w:iCs/>
          <w:sz w:val="24"/>
          <w:szCs w:val="24"/>
          <w:u w:val="single"/>
        </w:rPr>
        <w:t>Observatii:</w:t>
      </w:r>
    </w:p>
    <w:p w14:paraId="396FD014" w14:textId="610715F1" w:rsidR="00C452A4" w:rsidRPr="00D04503" w:rsidRDefault="00D04503"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Pr>
          <w:rFonts w:asciiTheme="majorHAnsi" w:eastAsia="Times New Roman" w:hAnsiTheme="majorHAnsi" w:cs="Calibri"/>
          <w:iCs/>
          <w:sz w:val="24"/>
          <w:szCs w:val="24"/>
        </w:rPr>
        <w:t>Se detaliază</w:t>
      </w:r>
      <w:r w:rsidR="00C452A4" w:rsidRPr="00D04503">
        <w:rPr>
          <w:rFonts w:asciiTheme="majorHAnsi" w:eastAsia="Times New Roman" w:hAnsiTheme="majorHAnsi" w:cs="Calibri"/>
          <w:iCs/>
          <w:sz w:val="24"/>
          <w:szCs w:val="24"/>
        </w:rPr>
        <w:t xml:space="preserve"> pentru fiecare criteriu de eligibilitate care nu a fost îndeplinit, motivul neeligibilităţii, dacă este cazul, motivul reducerii valorii eligibile, a valorii publice sau a intensităti</w:t>
      </w:r>
      <w:r w:rsidR="006368BB" w:rsidRPr="00D04503">
        <w:rPr>
          <w:rFonts w:asciiTheme="majorHAnsi" w:eastAsia="Times New Roman" w:hAnsiTheme="majorHAnsi" w:cs="Calibri"/>
          <w:iCs/>
          <w:sz w:val="24"/>
          <w:szCs w:val="24"/>
        </w:rPr>
        <w:t>i sprijinului, dacă este cazul)</w:t>
      </w:r>
    </w:p>
    <w:p w14:paraId="118E5E8B" w14:textId="77777777" w:rsidR="001C5449" w:rsidRPr="00D04503" w:rsidRDefault="001C5449"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D04503">
        <w:rPr>
          <w:rFonts w:asciiTheme="majorHAnsi" w:eastAsia="Times New Roman" w:hAnsiTheme="majorHAnsi" w:cs="Calibri"/>
          <w:iCs/>
          <w:sz w:val="24"/>
          <w:szCs w:val="24"/>
        </w:rPr>
        <w:t>_____________________________________________________________________________</w:t>
      </w:r>
      <w:r w:rsidR="006368BB" w:rsidRPr="00D04503">
        <w:rPr>
          <w:rFonts w:asciiTheme="majorHAnsi" w:eastAsia="Times New Roman" w:hAnsiTheme="majorHAnsi" w:cs="Calibri"/>
          <w:iCs/>
          <w:sz w:val="24"/>
          <w:szCs w:val="24"/>
        </w:rPr>
        <w:t>_______________________________________________________________________________________</w:t>
      </w:r>
    </w:p>
    <w:p w14:paraId="1DCDB4B8" w14:textId="77777777" w:rsidR="00E950BC" w:rsidRDefault="00E950BC" w:rsidP="0018121A">
      <w:pPr>
        <w:spacing w:before="0"/>
        <w:contextualSpacing/>
        <w:rPr>
          <w:rFonts w:asciiTheme="majorHAnsi" w:eastAsia="Times New Roman" w:hAnsiTheme="majorHAnsi" w:cs="Times New Roman"/>
          <w:b/>
          <w:bCs/>
          <w:kern w:val="32"/>
          <w:sz w:val="24"/>
          <w:szCs w:val="24"/>
        </w:rPr>
      </w:pPr>
    </w:p>
    <w:p w14:paraId="50E262D6" w14:textId="77777777" w:rsidR="009364D6" w:rsidRDefault="009364D6" w:rsidP="0018121A">
      <w:pPr>
        <w:spacing w:before="0"/>
        <w:contextualSpacing/>
        <w:rPr>
          <w:rFonts w:asciiTheme="majorHAnsi" w:eastAsia="Times New Roman" w:hAnsiTheme="majorHAnsi" w:cs="Times New Roman"/>
          <w:b/>
          <w:bCs/>
          <w:kern w:val="32"/>
          <w:sz w:val="24"/>
          <w:szCs w:val="24"/>
        </w:rPr>
      </w:pPr>
    </w:p>
    <w:p w14:paraId="65C609F0" w14:textId="77777777" w:rsidR="009364D6" w:rsidRPr="00D04503" w:rsidRDefault="009364D6" w:rsidP="0018121A">
      <w:pPr>
        <w:spacing w:before="0"/>
        <w:contextualSpacing/>
        <w:rPr>
          <w:rFonts w:asciiTheme="majorHAnsi" w:eastAsia="Times New Roman" w:hAnsiTheme="majorHAnsi" w:cs="Times New Roman"/>
          <w:b/>
          <w:bCs/>
          <w:kern w:val="32"/>
          <w:sz w:val="24"/>
          <w:szCs w:val="24"/>
        </w:rPr>
      </w:pPr>
    </w:p>
    <w:p w14:paraId="779AAF7D" w14:textId="77777777" w:rsidR="005A6483" w:rsidRPr="00D04503" w:rsidRDefault="005A6483" w:rsidP="0018121A">
      <w:pPr>
        <w:spacing w:before="0"/>
        <w:jc w:val="left"/>
        <w:rPr>
          <w:rFonts w:asciiTheme="majorHAnsi" w:eastAsia="Times New Roman" w:hAnsiTheme="majorHAnsi" w:cs="Calibri"/>
          <w:sz w:val="24"/>
          <w:szCs w:val="24"/>
        </w:rPr>
      </w:pPr>
    </w:p>
    <w:p w14:paraId="044B348B"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lastRenderedPageBreak/>
        <w:t>Aprobat: Reprezentant legal GAL „</w:t>
      </w:r>
      <w:r w:rsidR="00C71F6F" w:rsidRPr="00D04503">
        <w:rPr>
          <w:rFonts w:asciiTheme="majorHAnsi" w:hAnsiTheme="majorHAnsi"/>
          <w:sz w:val="24"/>
          <w:szCs w:val="24"/>
        </w:rPr>
        <w:t>Câmpia Burnazului</w:t>
      </w:r>
      <w:r w:rsidRPr="00D04503">
        <w:rPr>
          <w:rFonts w:asciiTheme="majorHAnsi" w:hAnsiTheme="majorHAnsi"/>
          <w:sz w:val="24"/>
          <w:szCs w:val="24"/>
        </w:rPr>
        <w:t xml:space="preserve">”                               </w:t>
      </w:r>
    </w:p>
    <w:p w14:paraId="542B5BC9"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1E6D1D1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şi ştampila: _________________</w:t>
      </w:r>
    </w:p>
    <w:p w14:paraId="5B00CFFE"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Data:_________________</w:t>
      </w:r>
    </w:p>
    <w:p w14:paraId="493833AA" w14:textId="77777777" w:rsidR="0018121A" w:rsidRPr="00D04503" w:rsidRDefault="0018121A" w:rsidP="0018121A">
      <w:pPr>
        <w:spacing w:before="0"/>
        <w:rPr>
          <w:rFonts w:asciiTheme="majorHAnsi" w:hAnsiTheme="majorHAnsi"/>
          <w:sz w:val="24"/>
          <w:szCs w:val="24"/>
        </w:rPr>
      </w:pPr>
    </w:p>
    <w:p w14:paraId="3E36CB8B" w14:textId="77777777" w:rsidR="00D04503" w:rsidRDefault="00D04503" w:rsidP="0018121A">
      <w:pPr>
        <w:spacing w:before="0"/>
        <w:rPr>
          <w:rFonts w:asciiTheme="majorHAnsi" w:hAnsiTheme="majorHAnsi"/>
          <w:sz w:val="24"/>
          <w:szCs w:val="24"/>
        </w:rPr>
      </w:pPr>
    </w:p>
    <w:p w14:paraId="0C22EC49" w14:textId="33361E5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Verificat: Expert 2 GAL „</w:t>
      </w:r>
      <w:r w:rsidR="00C71F6F" w:rsidRPr="00D04503">
        <w:rPr>
          <w:rFonts w:asciiTheme="majorHAnsi" w:hAnsiTheme="majorHAnsi"/>
          <w:sz w:val="24"/>
          <w:szCs w:val="24"/>
        </w:rPr>
        <w:t>Câmpia Burnazului</w:t>
      </w:r>
      <w:r w:rsidRPr="00D04503">
        <w:rPr>
          <w:rFonts w:asciiTheme="majorHAnsi" w:hAnsiTheme="majorHAnsi"/>
          <w:sz w:val="24"/>
          <w:szCs w:val="24"/>
        </w:rPr>
        <w:t>”</w:t>
      </w:r>
    </w:p>
    <w:p w14:paraId="32CF52BC"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56A5C233"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_________________</w:t>
      </w:r>
    </w:p>
    <w:p w14:paraId="3017F87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Data:_________________</w:t>
      </w:r>
    </w:p>
    <w:p w14:paraId="22A2DFB1" w14:textId="5052DDFA" w:rsidR="0018121A" w:rsidRDefault="0018121A" w:rsidP="0018121A">
      <w:pPr>
        <w:spacing w:before="0"/>
        <w:rPr>
          <w:rFonts w:asciiTheme="majorHAnsi" w:hAnsiTheme="majorHAnsi"/>
          <w:sz w:val="24"/>
          <w:szCs w:val="24"/>
        </w:rPr>
      </w:pPr>
    </w:p>
    <w:p w14:paraId="161AA01B" w14:textId="77777777" w:rsidR="00D04503" w:rsidRPr="00D04503" w:rsidRDefault="00D04503" w:rsidP="0018121A">
      <w:pPr>
        <w:spacing w:before="0"/>
        <w:rPr>
          <w:rFonts w:asciiTheme="majorHAnsi" w:hAnsiTheme="majorHAnsi"/>
          <w:sz w:val="24"/>
          <w:szCs w:val="24"/>
        </w:rPr>
      </w:pPr>
    </w:p>
    <w:p w14:paraId="5D6C5E9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Întocmit: Expert  1 GAL „</w:t>
      </w:r>
      <w:r w:rsidR="00C71F6F" w:rsidRPr="00D04503">
        <w:rPr>
          <w:rFonts w:asciiTheme="majorHAnsi" w:hAnsiTheme="majorHAnsi"/>
          <w:sz w:val="24"/>
          <w:szCs w:val="24"/>
        </w:rPr>
        <w:t>Câmpia Burnazului</w:t>
      </w:r>
      <w:r w:rsidRPr="00D04503">
        <w:rPr>
          <w:rFonts w:asciiTheme="majorHAnsi" w:hAnsiTheme="majorHAnsi"/>
          <w:sz w:val="24"/>
          <w:szCs w:val="24"/>
        </w:rPr>
        <w:t>”</w:t>
      </w:r>
    </w:p>
    <w:p w14:paraId="2174D5A4"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1A34BCD0"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_________________</w:t>
      </w:r>
    </w:p>
    <w:p w14:paraId="743C2EEF" w14:textId="77777777" w:rsidR="00CF6D76" w:rsidRPr="00D04503" w:rsidRDefault="0018121A" w:rsidP="00D200C6">
      <w:pPr>
        <w:spacing w:before="0"/>
        <w:rPr>
          <w:rFonts w:asciiTheme="majorHAnsi" w:hAnsiTheme="majorHAnsi"/>
          <w:sz w:val="24"/>
          <w:szCs w:val="24"/>
        </w:rPr>
        <w:sectPr w:rsidR="00CF6D76" w:rsidRPr="00D04503" w:rsidSect="001157B0">
          <w:headerReference w:type="default" r:id="rId8"/>
          <w:footerReference w:type="default" r:id="rId9"/>
          <w:pgSz w:w="11907" w:h="16840" w:code="9"/>
          <w:pgMar w:top="1135" w:right="1133" w:bottom="1440" w:left="1238" w:header="576" w:footer="0" w:gutter="0"/>
          <w:paperSrc w:first="15" w:other="15"/>
          <w:cols w:space="720"/>
          <w:docGrid w:linePitch="360"/>
        </w:sectPr>
      </w:pPr>
      <w:r w:rsidRPr="00D04503">
        <w:rPr>
          <w:rFonts w:asciiTheme="majorHAnsi" w:hAnsiTheme="majorHAnsi"/>
          <w:sz w:val="24"/>
          <w:szCs w:val="24"/>
        </w:rPr>
        <w:t>Data:_________________</w:t>
      </w:r>
    </w:p>
    <w:p w14:paraId="43E16994" w14:textId="77777777" w:rsidR="00CF6D76" w:rsidRPr="00D04503" w:rsidRDefault="00D200C6" w:rsidP="00C71F6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D04503">
        <w:rPr>
          <w:rFonts w:asciiTheme="majorHAnsi" w:eastAsia="Times New Roman" w:hAnsiTheme="majorHAnsi" w:cs="Calibri"/>
          <w:b/>
          <w:bCs/>
          <w:color w:val="1F497D" w:themeColor="text2"/>
          <w:sz w:val="24"/>
          <w:szCs w:val="24"/>
          <w:lang w:eastAsia="fr-FR"/>
        </w:rPr>
        <w:lastRenderedPageBreak/>
        <w:t>Metodologie</w:t>
      </w:r>
      <w:r w:rsidR="001D6C7E" w:rsidRPr="00D04503">
        <w:rPr>
          <w:rFonts w:asciiTheme="majorHAnsi" w:eastAsia="Times New Roman" w:hAnsiTheme="majorHAnsi" w:cs="Calibri"/>
          <w:b/>
          <w:bCs/>
          <w:color w:val="1F497D" w:themeColor="text2"/>
          <w:sz w:val="24"/>
          <w:szCs w:val="24"/>
          <w:lang w:eastAsia="fr-FR"/>
        </w:rPr>
        <w:t xml:space="preserve"> de verificare specifică </w:t>
      </w:r>
    </w:p>
    <w:p w14:paraId="399C3C31" w14:textId="77777777" w:rsidR="001D6C7E" w:rsidRPr="00D04503" w:rsidRDefault="001D6C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14:paraId="39BDED15"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ATENȚIE:</w:t>
      </w:r>
    </w:p>
    <w:p w14:paraId="463D0AD5"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14:paraId="2ED55CCE"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4A5612FE" w14:textId="77777777" w:rsidR="001D6C7E" w:rsidRPr="00D04503" w:rsidRDefault="001D6C7E" w:rsidP="0018121A">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14:paraId="6323710A" w14:textId="77777777" w:rsidR="00FD3E1B" w:rsidRPr="00D04503"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D04503">
        <w:rPr>
          <w:rFonts w:asciiTheme="majorHAnsi" w:eastAsia="Times New Roman" w:hAnsiTheme="majorHAnsi" w:cs="Calibri"/>
          <w:b/>
          <w:color w:val="1F497D" w:themeColor="text2"/>
          <w:sz w:val="24"/>
          <w:szCs w:val="24"/>
        </w:rPr>
        <w:t>1. Verificarea eligibilitatii solicitantului</w:t>
      </w:r>
    </w:p>
    <w:p w14:paraId="61B4738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D04503" w14:paraId="0E5B4740" w14:textId="77777777" w:rsidTr="0088323F">
        <w:trPr>
          <w:trHeight w:val="402"/>
        </w:trPr>
        <w:tc>
          <w:tcPr>
            <w:tcW w:w="4372" w:type="dxa"/>
            <w:shd w:val="clear" w:color="auto" w:fill="C0C0C0"/>
          </w:tcPr>
          <w:p w14:paraId="62C02B20" w14:textId="77777777" w:rsidR="0088323F" w:rsidRPr="00D04503" w:rsidRDefault="0088323F" w:rsidP="0088323F">
            <w:pPr>
              <w:keepNext/>
              <w:keepLines/>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t>DOCUMENTE DE PREZENTAT</w:t>
            </w:r>
          </w:p>
        </w:tc>
        <w:tc>
          <w:tcPr>
            <w:tcW w:w="5126" w:type="dxa"/>
            <w:shd w:val="clear" w:color="auto" w:fill="C0C0C0"/>
          </w:tcPr>
          <w:p w14:paraId="01434FDB" w14:textId="77777777" w:rsidR="0088323F" w:rsidRPr="00D04503" w:rsidRDefault="0088323F" w:rsidP="0088323F">
            <w:pPr>
              <w:spacing w:before="120" w:after="120"/>
              <w:jc w:val="center"/>
              <w:rPr>
                <w:rFonts w:asciiTheme="majorHAnsi" w:eastAsia="Calibri" w:hAnsiTheme="majorHAnsi" w:cs="Calibri"/>
                <w:b/>
                <w:sz w:val="24"/>
                <w:szCs w:val="24"/>
              </w:rPr>
            </w:pPr>
            <w:r w:rsidRPr="00D04503">
              <w:rPr>
                <w:rFonts w:asciiTheme="majorHAnsi" w:eastAsia="Calibri" w:hAnsiTheme="majorHAnsi" w:cs="Calibri"/>
                <w:b/>
                <w:sz w:val="24"/>
                <w:szCs w:val="24"/>
              </w:rPr>
              <w:t>PUNCTE DE VERIFICAT IN DOCUMENTE</w:t>
            </w:r>
          </w:p>
        </w:tc>
      </w:tr>
    </w:tbl>
    <w:p w14:paraId="5EC908B0" w14:textId="77777777" w:rsidR="0088323F" w:rsidRPr="00D04503" w:rsidRDefault="0088323F" w:rsidP="0088323F">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D04503" w:rsidRPr="00D04503" w14:paraId="00D17D1A" w14:textId="77777777" w:rsidTr="0088323F">
        <w:tc>
          <w:tcPr>
            <w:tcW w:w="4338" w:type="dxa"/>
            <w:shd w:val="clear" w:color="auto" w:fill="auto"/>
          </w:tcPr>
          <w:p w14:paraId="705ADF5C" w14:textId="5D5FD55B" w:rsidR="00D04503" w:rsidRPr="00D04503" w:rsidRDefault="00D04503" w:rsidP="00D04503">
            <w:pPr>
              <w:spacing w:before="120" w:after="120"/>
              <w:rPr>
                <w:rFonts w:asciiTheme="majorHAnsi" w:hAnsiTheme="majorHAnsi"/>
                <w:b/>
                <w:i/>
                <w:sz w:val="24"/>
                <w:szCs w:val="24"/>
              </w:rPr>
            </w:pPr>
            <w:r w:rsidRPr="00D04503">
              <w:rPr>
                <w:rFonts w:asciiTheme="majorHAnsi" w:eastAsia="Times New Roman" w:hAnsiTheme="majorHAnsi" w:cs="Calibri"/>
                <w:noProof/>
                <w:sz w:val="24"/>
                <w:szCs w:val="24"/>
              </w:rPr>
              <w:t>1.1 Solicitantul este înregistrat în Registrul debitorilor AFIR, atât pentru Programul SAPARD cât și pentru FEADR?</w:t>
            </w:r>
          </w:p>
        </w:tc>
        <w:tc>
          <w:tcPr>
            <w:tcW w:w="5126" w:type="dxa"/>
            <w:shd w:val="clear" w:color="auto" w:fill="auto"/>
          </w:tcPr>
          <w:p w14:paraId="2E9B3E74" w14:textId="77777777" w:rsidR="00D04503" w:rsidRPr="00D04503" w:rsidRDefault="00D04503" w:rsidP="00D04503">
            <w:pPr>
              <w:spacing w:before="0" w:after="120"/>
              <w:rPr>
                <w:rFonts w:asciiTheme="majorHAnsi" w:hAnsiTheme="majorHAnsi"/>
                <w:sz w:val="24"/>
              </w:rPr>
            </w:pPr>
            <w:r w:rsidRPr="00D04503">
              <w:rPr>
                <w:rFonts w:asciiTheme="majorHAnsi" w:hAnsiTheme="majorHAnsi"/>
                <w:sz w:val="24"/>
              </w:rPr>
              <w:t>Expertul transmite o solicitare la OJFIR în vederea verificării dacă solicitantul este înscris cu debite în Registrul debitorilor pentru SAPARD şi FEADR.</w:t>
            </w:r>
          </w:p>
          <w:p w14:paraId="44D6062D"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1B7BE64"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În cazul în care solicitantul își asumă acest angajament în urma solicitării, semnează și ștampilează, după caz, declarația, expertul va bifa “DA”, cererea fiind declarată eligibilă.</w:t>
            </w:r>
          </w:p>
          <w:p w14:paraId="610FFE8F"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 xml:space="preserve">În cazul în care solicitantul nu a semnat declaraţia pe propria răspundere din secțiunea F, expertul solicită acest lucru prin E3.4L şi doar în cazul în care solicitantul refuză să îşi asume angajamentele corespunzătoare </w:t>
            </w:r>
            <w:r w:rsidRPr="00D04503">
              <w:rPr>
                <w:rFonts w:asciiTheme="majorHAnsi" w:hAnsiTheme="majorHAnsi"/>
                <w:sz w:val="24"/>
              </w:rPr>
              <w:lastRenderedPageBreak/>
              <w:t>proiectului, expertul bifează NU, motivează poziţia sa în liniile prevăzute în acest scop la rubrica „Observatii” şi cererea va fi declarată neeligibilă.</w:t>
            </w:r>
          </w:p>
          <w:p w14:paraId="50D119A4" w14:textId="3DA593EF" w:rsidR="00D04503" w:rsidRPr="00D04503" w:rsidRDefault="00D04503" w:rsidP="00D04503">
            <w:pPr>
              <w:spacing w:before="120" w:after="120"/>
              <w:rPr>
                <w:rFonts w:asciiTheme="majorHAnsi" w:hAnsiTheme="majorHAnsi"/>
                <w:sz w:val="24"/>
                <w:szCs w:val="24"/>
              </w:rPr>
            </w:pPr>
            <w:r w:rsidRPr="00D04503">
              <w:rPr>
                <w:rFonts w:asciiTheme="majorHAnsi" w:hAnsiTheme="majorHAnsi"/>
                <w:sz w:val="24"/>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D04503" w:rsidRPr="00D04503" w14:paraId="598679DA" w14:textId="77777777" w:rsidTr="0088323F">
        <w:tc>
          <w:tcPr>
            <w:tcW w:w="4338" w:type="dxa"/>
            <w:shd w:val="clear" w:color="auto" w:fill="auto"/>
          </w:tcPr>
          <w:p w14:paraId="030FA16E" w14:textId="317CE38D" w:rsidR="00D04503" w:rsidRPr="00D04503" w:rsidRDefault="00D04503" w:rsidP="00D04503">
            <w:pPr>
              <w:spacing w:before="120" w:after="120"/>
              <w:rPr>
                <w:rFonts w:asciiTheme="majorHAnsi" w:hAnsiTheme="majorHAnsi"/>
                <w:sz w:val="24"/>
              </w:rPr>
            </w:pPr>
            <w:r w:rsidRPr="00D04503">
              <w:rPr>
                <w:rFonts w:asciiTheme="majorHAnsi" w:hAnsiTheme="majorHAnsi"/>
                <w:sz w:val="24"/>
              </w:rPr>
              <w:lastRenderedPageBreak/>
              <w:t>1.2 Solicitantul se afla în Bazele de date AFIR?</w:t>
            </w:r>
          </w:p>
        </w:tc>
        <w:tc>
          <w:tcPr>
            <w:tcW w:w="5126" w:type="dxa"/>
            <w:shd w:val="clear" w:color="auto" w:fill="auto"/>
          </w:tcPr>
          <w:p w14:paraId="09B0AA6B" w14:textId="77777777" w:rsidR="00D04503" w:rsidRPr="00D04503" w:rsidRDefault="00D04503" w:rsidP="00D04503">
            <w:pPr>
              <w:spacing w:before="120" w:after="120"/>
              <w:rPr>
                <w:rFonts w:asciiTheme="majorHAnsi" w:hAnsiTheme="majorHAnsi"/>
                <w:sz w:val="24"/>
                <w:szCs w:val="24"/>
              </w:rPr>
            </w:pPr>
          </w:p>
        </w:tc>
      </w:tr>
      <w:tr w:rsidR="00D04503" w:rsidRPr="00D04503" w14:paraId="6025E652" w14:textId="77777777" w:rsidTr="0088323F">
        <w:tc>
          <w:tcPr>
            <w:tcW w:w="4338" w:type="dxa"/>
            <w:shd w:val="clear" w:color="auto" w:fill="auto"/>
          </w:tcPr>
          <w:p w14:paraId="0CD44ABE" w14:textId="6D363373" w:rsidR="00D04503" w:rsidRPr="00D04503" w:rsidRDefault="00D04503" w:rsidP="00D04503">
            <w:pPr>
              <w:spacing w:before="120" w:after="120"/>
              <w:rPr>
                <w:rFonts w:asciiTheme="majorHAnsi" w:hAnsiTheme="majorHAnsi"/>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14:paraId="5360A695" w14:textId="77777777" w:rsidR="00D04503" w:rsidRPr="00792563" w:rsidRDefault="00D04503" w:rsidP="00D04503">
            <w:pPr>
              <w:spacing w:before="120" w:after="120"/>
              <w:rPr>
                <w:rFonts w:asciiTheme="majorHAnsi" w:hAnsiTheme="majorHAnsi"/>
                <w:color w:val="1F497D"/>
                <w:sz w:val="24"/>
                <w:szCs w:val="24"/>
              </w:rPr>
            </w:pPr>
            <w:r w:rsidRPr="00792563">
              <w:rPr>
                <w:rFonts w:ascii="Cambria" w:hAnsi="Cambria"/>
                <w:sz w:val="24"/>
              </w:rPr>
              <w:t xml:space="preserve">Expertul transmite o solicitare la OJFIR în vederea verificării dacă </w:t>
            </w:r>
            <w:r w:rsidRPr="00792563">
              <w:rPr>
                <w:rFonts w:asciiTheme="majorHAnsi" w:hAnsiTheme="majorHAnsi"/>
                <w:sz w:val="24"/>
                <w:szCs w:val="24"/>
              </w:rPr>
              <w:t>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14:paraId="25F5C226" w14:textId="3DE379DF"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situația în care se regasește în baza de date AFIR se listeaza print screen-ul și se atasează la fișa de evaluare, situație în care cererea de finanțare este neeligibilă și se va bifa caseta “da”.  În caz contrar se va bifa “nu”, cererea fiind declarată eligibilă.</w:t>
            </w:r>
          </w:p>
        </w:tc>
      </w:tr>
      <w:tr w:rsidR="00D04503" w:rsidRPr="00D04503" w14:paraId="50E11BF1" w14:textId="77777777" w:rsidTr="0088323F">
        <w:tc>
          <w:tcPr>
            <w:tcW w:w="4338" w:type="dxa"/>
            <w:shd w:val="clear" w:color="auto" w:fill="auto"/>
          </w:tcPr>
          <w:p w14:paraId="2901D2AC" w14:textId="5AC72E63" w:rsidR="00D04503" w:rsidRPr="00D04503" w:rsidRDefault="00D04503" w:rsidP="00D04503">
            <w:pPr>
              <w:spacing w:before="120" w:after="120"/>
              <w:rPr>
                <w:rFonts w:asciiTheme="majorHAnsi" w:hAnsiTheme="majorHAnsi"/>
                <w:sz w:val="24"/>
                <w:szCs w:val="24"/>
              </w:rPr>
            </w:pPr>
            <w:r w:rsidRPr="00792563">
              <w:rPr>
                <w:rFonts w:asciiTheme="majorHAnsi" w:eastAsia="Times New Roman" w:hAnsiTheme="majorHAnsi" w:cs="Calibri"/>
                <w:noProof/>
                <w:sz w:val="24"/>
                <w:szCs w:val="24"/>
              </w:rPr>
              <w:t xml:space="preserve">b) Exploataţia/parte din exploataţia care solicită sprijin a mai  beneficiat de sprijin prin intermediul măsurii 112 „Instalarea tinerilor fermieri”/ 411.112 “Instalarea tinerilor fermieri” din LEADER, din PNDR 2007-2013 şi/sau </w:t>
            </w:r>
            <w:r w:rsidRPr="00792563">
              <w:rPr>
                <w:rFonts w:asciiTheme="majorHAnsi" w:eastAsia="Times New Roman" w:hAnsiTheme="majorHAnsi" w:cs="Calibri"/>
                <w:noProof/>
                <w:sz w:val="24"/>
                <w:szCs w:val="24"/>
              </w:rPr>
              <w:lastRenderedPageBreak/>
              <w:t>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14:paraId="264B65A8"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lastRenderedPageBreak/>
              <w:t>Expertul transmite o solicitare la OJFIR în vederea v</w:t>
            </w:r>
            <w:r w:rsidRPr="00792563">
              <w:rPr>
                <w:rFonts w:asciiTheme="majorHAnsi" w:hAnsiTheme="majorHAnsi"/>
                <w:sz w:val="24"/>
                <w:szCs w:val="24"/>
              </w:rPr>
              <w:t xml:space="preserve">erificării cedentilor exploatatiilor preluate/parte din exploatațiile preluate de catre solicitant in bazele de date: IACS - APIA si/sau ANSVSA/DSVSA. Se introduce CNP-ul cedentilor exploatatiilor in baza de date din </w:t>
            </w:r>
            <w:r w:rsidRPr="00792563">
              <w:rPr>
                <w:rFonts w:asciiTheme="majorHAnsi" w:hAnsiTheme="majorHAnsi"/>
                <w:sz w:val="24"/>
                <w:szCs w:val="24"/>
              </w:rPr>
              <w:lastRenderedPageBreak/>
              <w:t>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14:paraId="3587A1C4"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14:paraId="1824A52B" w14:textId="2F55BDD6"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D04503" w:rsidRPr="00D04503" w14:paraId="771E28D9" w14:textId="77777777" w:rsidTr="0088323F">
        <w:trPr>
          <w:trHeight w:val="203"/>
        </w:trPr>
        <w:tc>
          <w:tcPr>
            <w:tcW w:w="4338" w:type="dxa"/>
            <w:shd w:val="clear" w:color="auto" w:fill="auto"/>
          </w:tcPr>
          <w:p w14:paraId="66F9C4AA" w14:textId="07608839" w:rsidR="00D04503" w:rsidRPr="00D04503" w:rsidRDefault="00D04503" w:rsidP="00D04503">
            <w:pPr>
              <w:spacing w:before="120" w:after="120"/>
              <w:rPr>
                <w:rFonts w:asciiTheme="majorHAnsi" w:hAnsiTheme="majorHAnsi"/>
                <w:b/>
                <w:sz w:val="24"/>
                <w:szCs w:val="24"/>
              </w:rPr>
            </w:pPr>
            <w:r w:rsidRPr="00792563">
              <w:rPr>
                <w:rFonts w:asciiTheme="majorHAnsi" w:eastAsia="Calibri" w:hAnsiTheme="majorHAnsi" w:cs="Calibri"/>
                <w:noProof/>
                <w:sz w:val="24"/>
                <w:szCs w:val="24"/>
              </w:rPr>
              <w:lastRenderedPageBreak/>
              <w:t>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126" w:type="dxa"/>
            <w:shd w:val="clear" w:color="auto" w:fill="auto"/>
          </w:tcPr>
          <w:p w14:paraId="1D569F24"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baza de date AFIR (SPCDR) accesand link-urile </w:t>
            </w:r>
            <w:hyperlink r:id="rId10" w:history="1">
              <w:r w:rsidRPr="00792563">
                <w:rPr>
                  <w:rStyle w:val="Hyperlink"/>
                  <w:rFonts w:asciiTheme="majorHAnsi" w:hAnsiTheme="majorHAnsi"/>
                  <w:sz w:val="24"/>
                  <w:szCs w:val="24"/>
                </w:rPr>
                <w:t>http://spcdrdba/Reports_SPCDRDBA/Pages/Report.aspx?ItemPath=%2fRapoarte+IT+AFIR%2fStatus+plati+141</w:t>
              </w:r>
            </w:hyperlink>
            <w:r w:rsidRPr="00792563">
              <w:rPr>
                <w:rFonts w:asciiTheme="majorHAnsi" w:hAnsiTheme="majorHAnsi"/>
                <w:sz w:val="24"/>
                <w:szCs w:val="24"/>
              </w:rPr>
              <w:t xml:space="preserve"> </w:t>
            </w:r>
          </w:p>
          <w:p w14:paraId="649D06E3" w14:textId="1F23F6E8" w:rsidR="00D04503" w:rsidRPr="00D04503" w:rsidRDefault="00000000" w:rsidP="00D04503">
            <w:pPr>
              <w:spacing w:before="120" w:after="120"/>
              <w:rPr>
                <w:rFonts w:asciiTheme="majorHAnsi" w:hAnsiTheme="majorHAnsi"/>
                <w:sz w:val="24"/>
                <w:szCs w:val="24"/>
              </w:rPr>
            </w:pPr>
            <w:hyperlink r:id="rId11" w:history="1">
              <w:r w:rsidR="00D04503" w:rsidRPr="00792563">
                <w:rPr>
                  <w:rStyle w:val="Hyperlink"/>
                  <w:rFonts w:asciiTheme="majorHAnsi" w:hAnsiTheme="majorHAnsi"/>
                  <w:sz w:val="24"/>
                  <w:szCs w:val="24"/>
                </w:rPr>
                <w:t>http://spcdrdba/Reports_SPCDRDBA/report/Rapoarte%20IT%20AFIR/Status%20plati%20PNDR2020%20tranzitie</w:t>
              </w:r>
            </w:hyperlink>
            <w:r w:rsidR="00D04503" w:rsidRPr="00792563">
              <w:rPr>
                <w:rFonts w:asciiTheme="majorHAnsi" w:hAnsiTheme="majorHAnsi"/>
                <w:sz w:val="24"/>
                <w:szCs w:val="24"/>
              </w:rPr>
              <w:t xml:space="preserve"> dacă tânărul fermier (dupa CNP-ul reprezentantului legal de proiect)/ solicitantul a mai beneficiat de sprijin nerambursabil prin masura 141 „Sprijinirea fermelor agricole de semisubzistenta”/ 411.141 Sprijinirea fermelor agricole de semisubzistenta ”</w:t>
            </w:r>
            <w:r w:rsidR="00D04503" w:rsidRPr="00792563">
              <w:rPr>
                <w:rFonts w:asciiTheme="majorHAnsi" w:hAnsiTheme="majorHAnsi"/>
                <w:b/>
                <w:sz w:val="24"/>
                <w:szCs w:val="24"/>
              </w:rPr>
              <w:t>,</w:t>
            </w:r>
            <w:r w:rsidR="00D04503" w:rsidRPr="00792563">
              <w:rPr>
                <w:rFonts w:asciiTheme="majorHAnsi" w:hAnsiTheme="majorHAnsi"/>
                <w:sz w:val="24"/>
                <w:szCs w:val="24"/>
              </w:rPr>
              <w:t xml:space="preserve"> din LEADER, din PNDR 2007-2013 sau prin intermediul submăsurii 6.3 „Sprijin pentrudezvoltarea fermelor mici” inclusiv ITI sau proiecte similare finantate prin </w:t>
            </w:r>
            <w:r w:rsidR="00D04503" w:rsidRPr="00792563">
              <w:rPr>
                <w:rFonts w:asciiTheme="majorHAnsi" w:hAnsiTheme="majorHAnsi"/>
                <w:sz w:val="24"/>
                <w:szCs w:val="24"/>
              </w:rPr>
              <w:lastRenderedPageBreak/>
              <w:t xml:space="preserve">submăsura 19.2 din PNDR 2014-2020. In situatia în care solicitantul nu se regăsește în baza de date AFIR se va bifa“nu”, cererea fiind declarată eligibilă. În situația în care solicitantul a mai beneficiat de sprijin se listeaza print screen-ul si se ataseaza la fisa de evaluare, situatie in care cererea de finantare este neeligibila si se va bifa caseta “da”.  Dacă solicitantul a mai beneficiat de sprijin prin măsura 141/ 411-141 și a finalizat Decizia de finanțare prin încasarea celor 5 plăți anuale, se bifează „da“, dar condiția este îndeplinită și cererea de finanțare este verificată în continuare. </w:t>
            </w:r>
          </w:p>
        </w:tc>
      </w:tr>
      <w:tr w:rsidR="00D04503" w:rsidRPr="00D04503" w14:paraId="5840A63F" w14:textId="77777777" w:rsidTr="0088323F">
        <w:trPr>
          <w:trHeight w:val="567"/>
        </w:trPr>
        <w:tc>
          <w:tcPr>
            <w:tcW w:w="4338" w:type="dxa"/>
            <w:shd w:val="clear" w:color="auto" w:fill="auto"/>
          </w:tcPr>
          <w:p w14:paraId="5B120CBC" w14:textId="41C3D90E" w:rsidR="00D04503" w:rsidRPr="00D04503" w:rsidRDefault="00D04503" w:rsidP="00D04503">
            <w:pPr>
              <w:spacing w:before="120" w:after="120"/>
              <w:rPr>
                <w:rFonts w:asciiTheme="majorHAnsi" w:hAnsiTheme="majorHAnsi"/>
                <w:sz w:val="24"/>
                <w:szCs w:val="24"/>
              </w:rPr>
            </w:pPr>
            <w:r w:rsidRPr="00792563">
              <w:rPr>
                <w:rFonts w:asciiTheme="majorHAnsi" w:eastAsia="Calibri" w:hAnsiTheme="majorHAnsi" w:cs="Calibri"/>
                <w:noProof/>
                <w:sz w:val="24"/>
                <w:szCs w:val="24"/>
              </w:rPr>
              <w:lastRenderedPageBreak/>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126" w:type="dxa"/>
            <w:shd w:val="clear" w:color="auto" w:fill="auto"/>
          </w:tcPr>
          <w:p w14:paraId="116ABF76"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dacă exploatația/parte din exploatație aparține unui proiect în implementare şi finanţat  pe măsura 141/411.141, din LEADER,  din PNDR 2007-2013 sau prin intermediul submăsurii 6.3 „Sprijin pentru dezvoltarea fermelor mici” inclusiv ITI sau proiecte similare finantate prin submăsura 19.2 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14:paraId="473FCF62"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Se verifica cedentii exploatatiilor preluate/parte din exploatațiile preluate de catre solicitant în bazele de date: IACS - APIA si/sau ANSVSA/DSVSA.</w:t>
            </w:r>
          </w:p>
          <w:p w14:paraId="7603C14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 Se introduce CNP-ul cedentilor exploatatiilor in baza de date din AFIR si se verifica daca respectivii cedenti au proiect nefinalizate prin intermediul măsurii 141/411.141 din LEADER din PNDR 2007-2013 sau prin intermediul </w:t>
            </w:r>
            <w:r w:rsidRPr="00792563">
              <w:rPr>
                <w:rFonts w:asciiTheme="majorHAnsi" w:hAnsiTheme="majorHAnsi"/>
                <w:sz w:val="24"/>
                <w:szCs w:val="24"/>
              </w:rPr>
              <w:lastRenderedPageBreak/>
              <w:t>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14:paraId="5E7F6488" w14:textId="091BE452"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D04503" w:rsidRPr="00D04503" w14:paraId="13693776" w14:textId="77777777" w:rsidTr="0088323F">
        <w:tc>
          <w:tcPr>
            <w:tcW w:w="4338" w:type="dxa"/>
            <w:shd w:val="clear" w:color="auto" w:fill="auto"/>
          </w:tcPr>
          <w:p w14:paraId="78CA6E14" w14:textId="0E12D191" w:rsidR="00D04503" w:rsidRPr="00D04503" w:rsidRDefault="00D04503" w:rsidP="00D04503">
            <w:pPr>
              <w:spacing w:before="120" w:after="120"/>
              <w:rPr>
                <w:rFonts w:asciiTheme="majorHAnsi" w:hAnsiTheme="majorHAnsi"/>
                <w:sz w:val="24"/>
                <w:szCs w:val="24"/>
              </w:rPr>
            </w:pPr>
            <w:r w:rsidRPr="00792563">
              <w:rPr>
                <w:rFonts w:asciiTheme="majorHAnsi" w:eastAsia="Calibri" w:hAnsiTheme="majorHAnsi" w:cs="Calibri"/>
                <w:noProof/>
                <w:color w:val="000000"/>
                <w:sz w:val="24"/>
                <w:szCs w:val="24"/>
              </w:rPr>
              <w:lastRenderedPageBreak/>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14:paraId="02FE6EDD"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14:paraId="75EFB6D3"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-Solicitantul nu are în derulare un proiect pe submăsura 4.1/ 4.1a/ 4.2/ 4.2a/19.2 similar, din PNDR 2014-2020, caz în care expertul bifează căsuța ”NU” și conditia de eligibilitate este indeplinita iar Cererea de finanțare este verificata in continuare.</w:t>
            </w:r>
          </w:p>
          <w:p w14:paraId="0845B2B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Solicitantul are în derulare un proiect pe submăsura 4.1/ 4.1a/ 4.2/ 4.2a/19.2 similar  din PNDR 2014-2020, caz în care expertul bifează căsuța ”DA” și Cererea de finanțare este neeligibilă.</w:t>
            </w:r>
          </w:p>
          <w:p w14:paraId="1A4991C0" w14:textId="74E6F7C4"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lastRenderedPageBreak/>
              <w:t>În toate cazurile, expertul va face Print-screen, va printa şi anexa la Formularul E1.2L, extrasul din C1.13 - Registrul electronic privind situaţia Contractului de Finanţare/ Deciziei de Finantare.</w:t>
            </w:r>
          </w:p>
        </w:tc>
      </w:tr>
      <w:tr w:rsidR="00D04503" w:rsidRPr="00D04503" w14:paraId="057A5B38" w14:textId="77777777" w:rsidTr="0088323F">
        <w:tc>
          <w:tcPr>
            <w:tcW w:w="4338" w:type="dxa"/>
            <w:shd w:val="clear" w:color="auto" w:fill="auto"/>
          </w:tcPr>
          <w:p w14:paraId="468172FF" w14:textId="09937E70" w:rsidR="00D04503" w:rsidRPr="00D04503" w:rsidRDefault="00D04503" w:rsidP="00D04503">
            <w:pPr>
              <w:spacing w:before="120" w:after="120"/>
              <w:rPr>
                <w:rFonts w:asciiTheme="majorHAnsi" w:hAnsiTheme="majorHAnsi"/>
                <w:sz w:val="24"/>
                <w:szCs w:val="24"/>
              </w:rPr>
            </w:pPr>
            <w:r w:rsidRPr="00D04503">
              <w:rPr>
                <w:rFonts w:asciiTheme="majorHAnsi" w:eastAsia="Times New Roman" w:hAnsiTheme="majorHAnsi" w:cs="Calibri"/>
                <w:noProof/>
                <w:sz w:val="24"/>
                <w:szCs w:val="24"/>
              </w:rPr>
              <w:lastRenderedPageBreak/>
              <w:t>1.2 Solicitantul şi-a însuşit în totalitate angajamentele luate în Declaraţia pe proprie raspundere F?</w:t>
            </w:r>
          </w:p>
        </w:tc>
        <w:tc>
          <w:tcPr>
            <w:tcW w:w="5126" w:type="dxa"/>
            <w:shd w:val="clear" w:color="auto" w:fill="auto"/>
          </w:tcPr>
          <w:p w14:paraId="6F489E7C" w14:textId="77777777" w:rsidR="00D04503" w:rsidRPr="00792563" w:rsidRDefault="00D04503" w:rsidP="00D04503">
            <w:pPr>
              <w:spacing w:before="0" w:after="120"/>
              <w:rPr>
                <w:rFonts w:asciiTheme="majorHAnsi" w:hAnsiTheme="majorHAnsi"/>
                <w:sz w:val="24"/>
                <w:szCs w:val="24"/>
              </w:rPr>
            </w:pPr>
            <w:r w:rsidRPr="00792563">
              <w:rPr>
                <w:rFonts w:asciiTheme="majorHAnsi" w:hAnsiTheme="majorHAnsi"/>
                <w:sz w:val="24"/>
                <w:szCs w:val="24"/>
              </w:rPr>
              <w:t xml:space="preserve">Expertul verifică în Declaraţia pe proprie răspundere din secțiunea F din Cererea de finanțare dacă aceasta este  datată și semnată. </w:t>
            </w:r>
          </w:p>
          <w:p w14:paraId="4FF4F7A7"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03CD9E35"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023B173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4F18CCEC" w14:textId="2FF78402"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w:t>
            </w:r>
            <w:r w:rsidRPr="00792563">
              <w:rPr>
                <w:rFonts w:asciiTheme="majorHAnsi" w:hAnsiTheme="majorHAnsi"/>
                <w:sz w:val="24"/>
                <w:szCs w:val="24"/>
              </w:rPr>
              <w:lastRenderedPageBreak/>
              <w:t>în urma răspunsului pozitiv al acestuia, expertul bifează casuță DA; în caz contrar, expertul bifează NU.</w:t>
            </w:r>
          </w:p>
        </w:tc>
      </w:tr>
      <w:tr w:rsidR="00B77791" w:rsidRPr="00D04503" w14:paraId="469CE3F2" w14:textId="77777777" w:rsidTr="0088323F">
        <w:tc>
          <w:tcPr>
            <w:tcW w:w="4338" w:type="dxa"/>
            <w:shd w:val="clear" w:color="auto" w:fill="auto"/>
          </w:tcPr>
          <w:p w14:paraId="196CAA28" w14:textId="7A66460E" w:rsidR="00B77791" w:rsidRPr="00D04503" w:rsidRDefault="00B77791" w:rsidP="00B77791">
            <w:pPr>
              <w:spacing w:before="120" w:after="120"/>
              <w:rPr>
                <w:rFonts w:asciiTheme="majorHAnsi" w:hAnsiTheme="majorHAnsi"/>
                <w:sz w:val="24"/>
                <w:szCs w:val="24"/>
              </w:rPr>
            </w:pPr>
            <w:r w:rsidRPr="00D04503">
              <w:rPr>
                <w:rFonts w:asciiTheme="majorHAnsi" w:eastAsia="Calibri" w:hAnsiTheme="majorHAnsi" w:cs="Calibri"/>
                <w:noProof/>
                <w:sz w:val="24"/>
                <w:szCs w:val="24"/>
              </w:rPr>
              <w:lastRenderedPageBreak/>
              <w:t>1.3 În cadrul unei familii (soț și soție) doar unul dintre membri  beneficiază de sprijin?</w:t>
            </w:r>
          </w:p>
        </w:tc>
        <w:tc>
          <w:tcPr>
            <w:tcW w:w="5126" w:type="dxa"/>
            <w:shd w:val="clear" w:color="auto" w:fill="auto"/>
          </w:tcPr>
          <w:p w14:paraId="269BEB41" w14:textId="58A399A1" w:rsidR="00B77791" w:rsidRPr="00D04503" w:rsidRDefault="00B77791" w:rsidP="00B77791">
            <w:pPr>
              <w:spacing w:before="12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14:paraId="76C138C8" w14:textId="77777777" w:rsidR="0088323F" w:rsidRPr="00D04503"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574FBC22" w14:textId="77777777" w:rsidR="0088323F" w:rsidRPr="00D04503"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28F15678" w14:textId="77777777" w:rsidR="00FD3E1B" w:rsidRPr="00D04503"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D04503">
        <w:rPr>
          <w:rFonts w:asciiTheme="majorHAnsi" w:eastAsia="Times New Roman" w:hAnsiTheme="majorHAnsi" w:cs="Calibri"/>
          <w:b/>
          <w:color w:val="1F497D" w:themeColor="text2"/>
          <w:sz w:val="24"/>
          <w:szCs w:val="24"/>
        </w:rPr>
        <w:t>2.Verificarea conditiilor de eligibilitate</w:t>
      </w:r>
    </w:p>
    <w:p w14:paraId="4D8F059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02D592ED" w14:textId="079E4D09" w:rsidR="00FD3E1B" w:rsidRPr="00D04503" w:rsidRDefault="00B77791"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C2549">
        <w:rPr>
          <w:rFonts w:asciiTheme="majorHAnsi" w:hAnsiTheme="majorHAnsi"/>
          <w:b/>
          <w:sz w:val="24"/>
          <w:szCs w:val="24"/>
        </w:rPr>
        <w:t>EG1 Solicitantul trebuie să se încadreze în categoria microîntreprinderilor şi întreprinderilor mici</w:t>
      </w:r>
    </w:p>
    <w:p w14:paraId="56723C41"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bCs/>
          <w:sz w:val="24"/>
          <w:szCs w:val="24"/>
        </w:rPr>
      </w:pPr>
    </w:p>
    <w:p w14:paraId="777E5F41"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Persoana fizica autorizata (OUG nr. 44/16 aprilie 2008)</w:t>
      </w:r>
      <w:r w:rsidRPr="00D04503">
        <w:rPr>
          <w:rFonts w:asciiTheme="majorHAnsi" w:eastAsia="Times New Roman" w:hAnsiTheme="majorHAnsi" w:cs="Calibri"/>
          <w:sz w:val="24"/>
          <w:szCs w:val="24"/>
        </w:rPr>
        <w:tab/>
        <w:t xml:space="preserve">              </w:t>
      </w:r>
    </w:p>
    <w:p w14:paraId="4619490F"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 Intreprinderi individuale (OUG nr. 44/16 aprilie 2008) </w:t>
      </w:r>
      <w:r w:rsidRPr="00D04503">
        <w:rPr>
          <w:rFonts w:asciiTheme="majorHAnsi" w:eastAsia="Times New Roman" w:hAnsiTheme="majorHAnsi" w:cs="Calibri"/>
          <w:sz w:val="24"/>
          <w:szCs w:val="24"/>
        </w:rPr>
        <w:tab/>
        <w:t xml:space="preserve">                        </w:t>
      </w:r>
    </w:p>
    <w:p w14:paraId="5314957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 Intreprindere familială (OUG nr. 44/16 aprilie 2008)                                     </w:t>
      </w:r>
    </w:p>
    <w:p w14:paraId="57B61DD0"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Societate cu raspundere limitata – SRL (Legea nr.31/1990)</w:t>
      </w:r>
    </w:p>
    <w:p w14:paraId="00A2A7E2" w14:textId="77777777" w:rsidR="00D200C6" w:rsidRPr="00D04503" w:rsidRDefault="00D200C6" w:rsidP="0018121A">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D04503" w14:paraId="31E267C1" w14:textId="77777777" w:rsidTr="002773CC">
        <w:tc>
          <w:tcPr>
            <w:tcW w:w="4860" w:type="dxa"/>
            <w:tcBorders>
              <w:top w:val="single" w:sz="4" w:space="0" w:color="auto"/>
              <w:left w:val="single" w:sz="4" w:space="0" w:color="auto"/>
              <w:bottom w:val="single" w:sz="4" w:space="0" w:color="auto"/>
              <w:right w:val="single" w:sz="4" w:space="0" w:color="auto"/>
            </w:tcBorders>
            <w:shd w:val="clear" w:color="auto" w:fill="C0C0C0"/>
          </w:tcPr>
          <w:p w14:paraId="7B0F2B1E"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p>
          <w:p w14:paraId="0FF60993"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r w:rsidRPr="00D04503">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14:paraId="6CDA0C2A"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p>
          <w:p w14:paraId="04119734"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r w:rsidRPr="00D04503">
              <w:rPr>
                <w:rFonts w:asciiTheme="majorHAnsi" w:hAnsiTheme="majorHAnsi"/>
                <w:b/>
                <w:sz w:val="24"/>
              </w:rPr>
              <w:t>PUNCTE DE VERIFICAT IN DOCUMENTE</w:t>
            </w:r>
          </w:p>
        </w:tc>
      </w:tr>
      <w:tr w:rsidR="002773CC" w:rsidRPr="00D04503" w14:paraId="53F417EA" w14:textId="77777777" w:rsidTr="002773CC">
        <w:trPr>
          <w:trHeight w:val="77"/>
        </w:trPr>
        <w:tc>
          <w:tcPr>
            <w:tcW w:w="4860" w:type="dxa"/>
            <w:tcBorders>
              <w:top w:val="single" w:sz="4" w:space="0" w:color="auto"/>
              <w:left w:val="single" w:sz="4" w:space="0" w:color="auto"/>
              <w:bottom w:val="single" w:sz="4" w:space="0" w:color="auto"/>
              <w:right w:val="single" w:sz="4" w:space="0" w:color="auto"/>
            </w:tcBorders>
          </w:tcPr>
          <w:p w14:paraId="55B323FD"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Acces baza date serviciul  online RECOM al Oficiul Registrului Comerţului, conform </w:t>
            </w:r>
            <w:r w:rsidRPr="00D04503">
              <w:rPr>
                <w:rFonts w:asciiTheme="majorHAnsi" w:hAnsiTheme="majorHAnsi"/>
                <w:sz w:val="24"/>
              </w:rPr>
              <w:lastRenderedPageBreak/>
              <w:t xml:space="preserve">Manualului de  utilizare portal ONRC  Serviciul RECOM  online. </w:t>
            </w:r>
          </w:p>
          <w:p w14:paraId="547888AF"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Copia actului de identitate pentru reprezentantul legal de proiect (asociat unic/asociat majoritar si administrator);</w:t>
            </w:r>
          </w:p>
          <w:p w14:paraId="2F20915E"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Planul de afaceri</w:t>
            </w:r>
          </w:p>
          <w:p w14:paraId="0F759D4A"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Cererea de finanțare</w:t>
            </w:r>
          </w:p>
          <w:p w14:paraId="2E1FE71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Documente care atestă forma de organizare a solicitantului</w:t>
            </w:r>
          </w:p>
          <w:p w14:paraId="18F04015" w14:textId="77777777" w:rsidR="002773CC" w:rsidRPr="00D04503" w:rsidRDefault="002773CC" w:rsidP="002773CC">
            <w:pPr>
              <w:spacing w:before="120" w:after="120"/>
              <w:rPr>
                <w:rFonts w:asciiTheme="majorHAnsi" w:hAnsiTheme="majorHAnsi"/>
                <w:i/>
                <w:sz w:val="24"/>
              </w:rPr>
            </w:pPr>
          </w:p>
          <w:p w14:paraId="53D7355A" w14:textId="77777777" w:rsidR="002773CC" w:rsidRPr="00D04503" w:rsidRDefault="002773CC" w:rsidP="002773CC">
            <w:pPr>
              <w:spacing w:before="120" w:after="120"/>
              <w:rPr>
                <w:rFonts w:asciiTheme="majorHAnsi" w:hAnsiTheme="majorHAnsi"/>
                <w:i/>
                <w:sz w:val="24"/>
              </w:rPr>
            </w:pPr>
          </w:p>
          <w:p w14:paraId="0226A1BB" w14:textId="77777777" w:rsidR="002773CC" w:rsidRPr="00D04503" w:rsidRDefault="002773CC" w:rsidP="002773CC">
            <w:pPr>
              <w:spacing w:before="120" w:after="120"/>
              <w:rPr>
                <w:rFonts w:asciiTheme="majorHAnsi" w:hAnsiTheme="majorHAnsi"/>
                <w:i/>
                <w:sz w:val="24"/>
              </w:rPr>
            </w:pPr>
          </w:p>
          <w:p w14:paraId="1F1722DB" w14:textId="77777777" w:rsidR="002773CC" w:rsidRPr="00D04503" w:rsidRDefault="002773CC" w:rsidP="002773CC">
            <w:pPr>
              <w:spacing w:before="120" w:after="120"/>
              <w:rPr>
                <w:rFonts w:asciiTheme="majorHAnsi" w:hAnsiTheme="majorHAnsi"/>
                <w:i/>
                <w:sz w:val="24"/>
              </w:rPr>
            </w:pPr>
          </w:p>
          <w:p w14:paraId="55A0ED92" w14:textId="77777777" w:rsidR="002773CC" w:rsidRPr="00D04503" w:rsidRDefault="002773CC" w:rsidP="002773CC">
            <w:pPr>
              <w:spacing w:before="120" w:after="120"/>
              <w:rPr>
                <w:rFonts w:asciiTheme="majorHAnsi" w:hAnsiTheme="majorHAnsi"/>
                <w:i/>
                <w:sz w:val="24"/>
              </w:rPr>
            </w:pPr>
          </w:p>
          <w:p w14:paraId="19C6EBDC" w14:textId="77777777" w:rsidR="002773CC" w:rsidRPr="00D04503" w:rsidRDefault="002773CC" w:rsidP="002773CC">
            <w:pPr>
              <w:spacing w:before="120" w:after="120"/>
              <w:rPr>
                <w:rFonts w:asciiTheme="majorHAnsi" w:hAnsiTheme="majorHAnsi"/>
                <w:i/>
                <w:sz w:val="24"/>
              </w:rPr>
            </w:pPr>
          </w:p>
          <w:p w14:paraId="7F530706" w14:textId="77777777" w:rsidR="002773CC" w:rsidRPr="00D04503" w:rsidRDefault="002773CC" w:rsidP="002773CC">
            <w:pPr>
              <w:spacing w:before="120" w:after="120"/>
              <w:rPr>
                <w:rFonts w:asciiTheme="majorHAnsi" w:hAnsiTheme="majorHAnsi"/>
                <w:i/>
                <w:sz w:val="24"/>
              </w:rPr>
            </w:pPr>
          </w:p>
          <w:p w14:paraId="2F41628C" w14:textId="77777777" w:rsidR="002773CC" w:rsidRPr="00D04503" w:rsidRDefault="002773CC" w:rsidP="002773CC">
            <w:pPr>
              <w:spacing w:before="120" w:after="120"/>
              <w:rPr>
                <w:rFonts w:asciiTheme="majorHAnsi" w:hAnsiTheme="majorHAnsi"/>
                <w:i/>
                <w:sz w:val="24"/>
              </w:rPr>
            </w:pPr>
          </w:p>
          <w:p w14:paraId="7A6E67F4" w14:textId="77777777" w:rsidR="002773CC" w:rsidRPr="00D04503" w:rsidRDefault="002773CC" w:rsidP="002773CC">
            <w:pPr>
              <w:spacing w:before="120" w:after="120"/>
              <w:rPr>
                <w:rFonts w:asciiTheme="majorHAnsi" w:hAnsiTheme="majorHAnsi"/>
                <w:i/>
                <w:sz w:val="24"/>
              </w:rPr>
            </w:pPr>
          </w:p>
          <w:p w14:paraId="7896E656" w14:textId="77777777" w:rsidR="002773CC" w:rsidRPr="00D04503" w:rsidRDefault="002773CC" w:rsidP="002773CC">
            <w:pPr>
              <w:spacing w:before="120" w:after="120"/>
              <w:rPr>
                <w:rFonts w:asciiTheme="majorHAnsi" w:hAnsiTheme="majorHAnsi"/>
                <w:i/>
                <w:sz w:val="24"/>
              </w:rPr>
            </w:pPr>
          </w:p>
          <w:p w14:paraId="500F6442" w14:textId="77777777" w:rsidR="002773CC" w:rsidRPr="00D04503" w:rsidRDefault="002773CC" w:rsidP="002773CC">
            <w:pPr>
              <w:spacing w:before="120" w:after="120"/>
              <w:rPr>
                <w:rFonts w:asciiTheme="majorHAnsi" w:hAnsiTheme="majorHAnsi"/>
                <w:i/>
                <w:sz w:val="24"/>
              </w:rPr>
            </w:pPr>
          </w:p>
          <w:p w14:paraId="79860AEB" w14:textId="77777777" w:rsidR="002773CC" w:rsidRPr="00D04503" w:rsidRDefault="002773CC" w:rsidP="002773CC">
            <w:pPr>
              <w:spacing w:before="120" w:after="120"/>
              <w:rPr>
                <w:rFonts w:asciiTheme="majorHAnsi" w:hAnsiTheme="majorHAnsi"/>
                <w:i/>
                <w:sz w:val="24"/>
              </w:rPr>
            </w:pPr>
          </w:p>
          <w:p w14:paraId="265DDC7F" w14:textId="77777777" w:rsidR="002773CC" w:rsidRPr="00D04503" w:rsidRDefault="002773CC" w:rsidP="002773CC">
            <w:pPr>
              <w:spacing w:before="120" w:after="120"/>
              <w:rPr>
                <w:rFonts w:asciiTheme="majorHAnsi" w:hAnsiTheme="majorHAnsi"/>
                <w:i/>
                <w:sz w:val="24"/>
              </w:rPr>
            </w:pPr>
          </w:p>
          <w:p w14:paraId="79E0C92D" w14:textId="77777777" w:rsidR="002773CC" w:rsidRPr="00D04503" w:rsidRDefault="002773CC" w:rsidP="002773CC">
            <w:pPr>
              <w:spacing w:before="120" w:after="120"/>
              <w:rPr>
                <w:rFonts w:asciiTheme="majorHAnsi" w:hAnsiTheme="majorHAnsi"/>
                <w:i/>
                <w:sz w:val="24"/>
              </w:rPr>
            </w:pPr>
          </w:p>
          <w:p w14:paraId="3F92C9C5" w14:textId="77777777" w:rsidR="002773CC" w:rsidRPr="00D04503" w:rsidRDefault="002773CC" w:rsidP="002773CC">
            <w:pPr>
              <w:spacing w:before="120" w:after="120"/>
              <w:rPr>
                <w:rFonts w:asciiTheme="majorHAnsi" w:hAnsiTheme="majorHAnsi"/>
                <w:i/>
                <w:sz w:val="24"/>
              </w:rPr>
            </w:pPr>
          </w:p>
          <w:p w14:paraId="7D535F4F" w14:textId="77777777" w:rsidR="002773CC" w:rsidRPr="00D04503" w:rsidRDefault="002773CC" w:rsidP="002773CC">
            <w:pPr>
              <w:spacing w:before="120" w:after="120"/>
              <w:rPr>
                <w:rFonts w:asciiTheme="majorHAnsi" w:hAnsiTheme="majorHAnsi"/>
                <w:i/>
                <w:sz w:val="24"/>
              </w:rPr>
            </w:pPr>
          </w:p>
          <w:p w14:paraId="027C4440" w14:textId="77777777" w:rsidR="002773CC" w:rsidRPr="00D04503" w:rsidRDefault="002773CC" w:rsidP="002773CC">
            <w:pPr>
              <w:spacing w:before="120" w:after="120"/>
              <w:rPr>
                <w:rFonts w:asciiTheme="majorHAnsi" w:hAnsiTheme="majorHAnsi"/>
                <w:i/>
                <w:sz w:val="24"/>
              </w:rPr>
            </w:pPr>
          </w:p>
          <w:p w14:paraId="74530A1D" w14:textId="77777777" w:rsidR="002773CC" w:rsidRPr="00D04503" w:rsidRDefault="002773CC" w:rsidP="002773CC">
            <w:pPr>
              <w:spacing w:before="120" w:after="120"/>
              <w:rPr>
                <w:rFonts w:asciiTheme="majorHAnsi" w:hAnsiTheme="majorHAnsi"/>
                <w:i/>
                <w:sz w:val="24"/>
              </w:rPr>
            </w:pPr>
          </w:p>
          <w:p w14:paraId="30B7E397" w14:textId="77777777" w:rsidR="002773CC" w:rsidRPr="00D04503" w:rsidRDefault="002773CC" w:rsidP="002773CC">
            <w:pPr>
              <w:spacing w:before="120" w:after="120"/>
              <w:rPr>
                <w:rFonts w:asciiTheme="majorHAnsi" w:hAnsiTheme="majorHAnsi"/>
                <w:i/>
                <w:sz w:val="24"/>
              </w:rPr>
            </w:pPr>
          </w:p>
          <w:p w14:paraId="19A2D560" w14:textId="77777777" w:rsidR="002773CC" w:rsidRPr="00D04503" w:rsidRDefault="002773CC" w:rsidP="002773CC">
            <w:pPr>
              <w:spacing w:before="120" w:after="120"/>
              <w:rPr>
                <w:rFonts w:asciiTheme="majorHAnsi" w:hAnsiTheme="majorHAnsi"/>
                <w:i/>
                <w:sz w:val="24"/>
              </w:rPr>
            </w:pPr>
          </w:p>
          <w:p w14:paraId="16E07C39" w14:textId="77777777" w:rsidR="002773CC" w:rsidRPr="00D04503" w:rsidRDefault="002773CC" w:rsidP="002773CC">
            <w:pPr>
              <w:spacing w:before="120" w:after="120"/>
              <w:rPr>
                <w:rFonts w:asciiTheme="majorHAnsi" w:hAnsiTheme="majorHAnsi"/>
                <w:i/>
                <w:sz w:val="24"/>
              </w:rPr>
            </w:pPr>
          </w:p>
          <w:p w14:paraId="3D0A60F6" w14:textId="77777777" w:rsidR="002773CC" w:rsidRPr="00D04503" w:rsidRDefault="002773CC" w:rsidP="002773CC">
            <w:pPr>
              <w:spacing w:before="120" w:after="120"/>
              <w:rPr>
                <w:rFonts w:asciiTheme="majorHAnsi" w:hAnsiTheme="majorHAnsi"/>
                <w:i/>
                <w:sz w:val="24"/>
              </w:rPr>
            </w:pPr>
          </w:p>
          <w:p w14:paraId="5236976E" w14:textId="77777777" w:rsidR="002773CC" w:rsidRPr="00D04503" w:rsidRDefault="002773CC" w:rsidP="002773CC">
            <w:pPr>
              <w:spacing w:before="120" w:after="120"/>
              <w:rPr>
                <w:rFonts w:asciiTheme="majorHAnsi" w:hAnsiTheme="majorHAnsi"/>
                <w:i/>
                <w:sz w:val="24"/>
              </w:rPr>
            </w:pPr>
          </w:p>
          <w:p w14:paraId="135C3D8A" w14:textId="77777777" w:rsidR="002773CC" w:rsidRPr="00D04503" w:rsidRDefault="002773CC" w:rsidP="002773CC">
            <w:pPr>
              <w:spacing w:before="120" w:after="120"/>
              <w:rPr>
                <w:rFonts w:asciiTheme="majorHAnsi" w:hAnsiTheme="majorHAnsi"/>
                <w:i/>
                <w:sz w:val="24"/>
              </w:rPr>
            </w:pPr>
          </w:p>
          <w:p w14:paraId="54B1A428" w14:textId="77777777" w:rsidR="002773CC" w:rsidRPr="00D04503" w:rsidRDefault="002773CC" w:rsidP="002773CC">
            <w:pPr>
              <w:spacing w:before="120" w:after="120"/>
              <w:rPr>
                <w:rFonts w:asciiTheme="majorHAnsi" w:hAnsiTheme="majorHAnsi"/>
                <w:i/>
                <w:sz w:val="24"/>
              </w:rPr>
            </w:pPr>
          </w:p>
          <w:p w14:paraId="3DF3883E" w14:textId="77777777" w:rsidR="002773CC" w:rsidRPr="00D04503" w:rsidRDefault="002773CC" w:rsidP="002773CC">
            <w:pPr>
              <w:spacing w:before="120" w:after="120"/>
              <w:rPr>
                <w:rFonts w:asciiTheme="majorHAnsi" w:hAnsiTheme="majorHAnsi"/>
                <w:i/>
                <w:sz w:val="24"/>
              </w:rPr>
            </w:pPr>
          </w:p>
          <w:p w14:paraId="42BE9A13" w14:textId="77777777" w:rsidR="002773CC" w:rsidRPr="00D04503" w:rsidRDefault="002773CC" w:rsidP="002773CC">
            <w:pPr>
              <w:spacing w:before="120" w:after="120"/>
              <w:rPr>
                <w:rFonts w:asciiTheme="majorHAnsi" w:hAnsiTheme="majorHAnsi"/>
                <w:i/>
                <w:sz w:val="24"/>
              </w:rPr>
            </w:pPr>
          </w:p>
          <w:p w14:paraId="2529A5CB" w14:textId="77777777" w:rsidR="002773CC" w:rsidRPr="00D04503" w:rsidRDefault="002773CC" w:rsidP="002773CC">
            <w:pPr>
              <w:spacing w:before="120" w:after="120"/>
              <w:rPr>
                <w:rFonts w:asciiTheme="majorHAnsi" w:hAnsiTheme="majorHAnsi"/>
                <w:i/>
                <w:sz w:val="24"/>
              </w:rPr>
            </w:pPr>
          </w:p>
          <w:p w14:paraId="49CA1CE2" w14:textId="77777777" w:rsidR="002773CC" w:rsidRPr="00D04503" w:rsidRDefault="002773CC" w:rsidP="002773CC">
            <w:pPr>
              <w:spacing w:before="120" w:after="120"/>
              <w:rPr>
                <w:rFonts w:asciiTheme="majorHAnsi" w:hAnsiTheme="majorHAnsi"/>
                <w:i/>
                <w:sz w:val="24"/>
              </w:rPr>
            </w:pPr>
          </w:p>
          <w:p w14:paraId="69C2F685" w14:textId="77777777" w:rsidR="002773CC" w:rsidRPr="00D04503" w:rsidRDefault="002773CC" w:rsidP="002773CC">
            <w:pPr>
              <w:spacing w:before="120" w:after="120"/>
              <w:rPr>
                <w:rFonts w:asciiTheme="majorHAnsi" w:hAnsiTheme="majorHAnsi"/>
                <w:i/>
                <w:sz w:val="24"/>
              </w:rPr>
            </w:pPr>
          </w:p>
          <w:p w14:paraId="77784626" w14:textId="77777777" w:rsidR="002773CC" w:rsidRPr="00D04503" w:rsidRDefault="002773CC" w:rsidP="002773CC">
            <w:pPr>
              <w:spacing w:before="120" w:after="120"/>
              <w:rPr>
                <w:rFonts w:asciiTheme="majorHAnsi" w:hAnsiTheme="majorHAnsi"/>
                <w:i/>
                <w:sz w:val="24"/>
              </w:rPr>
            </w:pPr>
          </w:p>
          <w:p w14:paraId="5C2806FB" w14:textId="77777777" w:rsidR="002773CC" w:rsidRPr="00D04503" w:rsidRDefault="002773CC" w:rsidP="002773CC">
            <w:pPr>
              <w:spacing w:before="120" w:after="120"/>
              <w:rPr>
                <w:rFonts w:asciiTheme="majorHAnsi" w:hAnsiTheme="majorHAnsi"/>
                <w:i/>
                <w:sz w:val="24"/>
              </w:rPr>
            </w:pPr>
          </w:p>
          <w:p w14:paraId="06A0A9AC" w14:textId="77777777" w:rsidR="002773CC" w:rsidRPr="00D04503" w:rsidRDefault="002773CC" w:rsidP="002773CC">
            <w:pPr>
              <w:spacing w:before="120" w:after="120"/>
              <w:rPr>
                <w:rFonts w:asciiTheme="majorHAnsi" w:hAnsiTheme="majorHAnsi"/>
                <w:i/>
                <w:sz w:val="24"/>
              </w:rPr>
            </w:pPr>
          </w:p>
          <w:p w14:paraId="5C99E0D5" w14:textId="77777777" w:rsidR="002773CC" w:rsidRPr="00D04503" w:rsidRDefault="002773CC" w:rsidP="002773CC">
            <w:pPr>
              <w:spacing w:before="120" w:after="120"/>
              <w:rPr>
                <w:rFonts w:asciiTheme="majorHAnsi" w:hAnsiTheme="majorHAnsi"/>
                <w:i/>
                <w:sz w:val="24"/>
              </w:rPr>
            </w:pPr>
          </w:p>
          <w:p w14:paraId="165331CF" w14:textId="77777777" w:rsidR="002773CC" w:rsidRPr="00D04503" w:rsidRDefault="002773CC" w:rsidP="002773CC">
            <w:pPr>
              <w:spacing w:before="120" w:after="120"/>
              <w:rPr>
                <w:rFonts w:asciiTheme="majorHAnsi" w:hAnsiTheme="majorHAnsi"/>
                <w:i/>
                <w:sz w:val="24"/>
              </w:rPr>
            </w:pPr>
          </w:p>
          <w:p w14:paraId="10AA914B" w14:textId="77777777" w:rsidR="002773CC" w:rsidRPr="00D04503" w:rsidRDefault="002773CC" w:rsidP="002773CC">
            <w:pPr>
              <w:spacing w:before="120" w:after="120"/>
              <w:rPr>
                <w:rFonts w:asciiTheme="majorHAnsi" w:hAnsiTheme="majorHAnsi"/>
                <w:i/>
                <w:sz w:val="24"/>
              </w:rPr>
            </w:pPr>
          </w:p>
          <w:p w14:paraId="7A949B79" w14:textId="77777777" w:rsidR="002773CC" w:rsidRPr="00D04503" w:rsidRDefault="002773CC" w:rsidP="002773CC">
            <w:pPr>
              <w:spacing w:before="120" w:after="120"/>
              <w:rPr>
                <w:rFonts w:asciiTheme="majorHAnsi" w:hAnsiTheme="majorHAnsi"/>
                <w:i/>
                <w:sz w:val="24"/>
              </w:rPr>
            </w:pPr>
          </w:p>
          <w:p w14:paraId="321D57C3" w14:textId="77777777" w:rsidR="002773CC" w:rsidRPr="00D04503" w:rsidRDefault="002773CC" w:rsidP="002773CC">
            <w:pPr>
              <w:spacing w:before="120" w:after="120"/>
              <w:rPr>
                <w:rFonts w:asciiTheme="majorHAnsi" w:hAnsiTheme="majorHAnsi"/>
                <w:i/>
                <w:sz w:val="24"/>
              </w:rPr>
            </w:pPr>
          </w:p>
          <w:p w14:paraId="2ABC8F69" w14:textId="77777777" w:rsidR="002773CC" w:rsidRPr="00D04503" w:rsidRDefault="002773CC" w:rsidP="002773CC">
            <w:pPr>
              <w:spacing w:before="120" w:after="120"/>
              <w:rPr>
                <w:rFonts w:asciiTheme="majorHAnsi" w:hAnsiTheme="majorHAnsi"/>
                <w:i/>
                <w:sz w:val="24"/>
              </w:rPr>
            </w:pPr>
          </w:p>
          <w:p w14:paraId="1ED67222" w14:textId="77777777" w:rsidR="002773CC" w:rsidRPr="00D04503" w:rsidRDefault="002773CC" w:rsidP="002773CC">
            <w:pPr>
              <w:spacing w:before="120" w:after="120"/>
              <w:rPr>
                <w:rFonts w:asciiTheme="majorHAnsi" w:hAnsiTheme="majorHAnsi"/>
                <w:i/>
                <w:sz w:val="24"/>
              </w:rPr>
            </w:pPr>
          </w:p>
          <w:p w14:paraId="23E544AA" w14:textId="77777777" w:rsidR="002773CC" w:rsidRPr="00D04503" w:rsidRDefault="002773CC" w:rsidP="002773CC">
            <w:pPr>
              <w:spacing w:before="120" w:after="120"/>
              <w:rPr>
                <w:rFonts w:asciiTheme="majorHAnsi" w:hAnsiTheme="majorHAnsi"/>
                <w:i/>
                <w:sz w:val="24"/>
              </w:rPr>
            </w:pPr>
          </w:p>
          <w:p w14:paraId="2D87FE15" w14:textId="77777777" w:rsidR="002773CC" w:rsidRPr="00D04503" w:rsidRDefault="002773CC" w:rsidP="002773CC">
            <w:pPr>
              <w:spacing w:before="120" w:after="120"/>
              <w:rPr>
                <w:rFonts w:asciiTheme="majorHAnsi" w:hAnsiTheme="majorHAnsi"/>
                <w:i/>
                <w:sz w:val="24"/>
              </w:rPr>
            </w:pPr>
          </w:p>
          <w:p w14:paraId="552B3AAD" w14:textId="77777777" w:rsidR="002773CC" w:rsidRPr="00D04503" w:rsidRDefault="002773CC" w:rsidP="002773CC">
            <w:pPr>
              <w:spacing w:before="120" w:after="120"/>
              <w:rPr>
                <w:rFonts w:asciiTheme="majorHAnsi" w:hAnsiTheme="majorHAnsi"/>
                <w:i/>
                <w:sz w:val="24"/>
              </w:rPr>
            </w:pPr>
          </w:p>
          <w:p w14:paraId="7676F0E3" w14:textId="77777777" w:rsidR="002773CC" w:rsidRPr="00D04503" w:rsidRDefault="002773CC" w:rsidP="002773CC">
            <w:pPr>
              <w:spacing w:before="120" w:after="120"/>
              <w:rPr>
                <w:rFonts w:asciiTheme="majorHAnsi" w:hAnsiTheme="majorHAnsi"/>
                <w:i/>
                <w:sz w:val="24"/>
              </w:rPr>
            </w:pPr>
          </w:p>
          <w:p w14:paraId="4C041FD6" w14:textId="77777777" w:rsidR="002773CC" w:rsidRPr="00D04503" w:rsidRDefault="002773CC" w:rsidP="002773CC">
            <w:pPr>
              <w:spacing w:before="120" w:after="120"/>
              <w:rPr>
                <w:rFonts w:asciiTheme="majorHAnsi" w:hAnsiTheme="majorHAnsi"/>
                <w:i/>
                <w:sz w:val="24"/>
              </w:rPr>
            </w:pPr>
          </w:p>
          <w:p w14:paraId="554639D2" w14:textId="77777777" w:rsidR="002773CC" w:rsidRPr="00D04503" w:rsidRDefault="002773CC" w:rsidP="002773CC">
            <w:pPr>
              <w:spacing w:before="120" w:after="120"/>
              <w:rPr>
                <w:rFonts w:asciiTheme="majorHAnsi" w:hAnsiTheme="majorHAnsi"/>
                <w:i/>
                <w:sz w:val="24"/>
              </w:rPr>
            </w:pPr>
          </w:p>
          <w:p w14:paraId="02250868" w14:textId="77777777" w:rsidR="002773CC" w:rsidRPr="00D04503" w:rsidRDefault="002773CC" w:rsidP="002773CC">
            <w:pPr>
              <w:spacing w:before="120" w:after="120"/>
              <w:rPr>
                <w:rFonts w:asciiTheme="majorHAnsi" w:hAnsiTheme="majorHAnsi"/>
                <w:i/>
                <w:sz w:val="24"/>
              </w:rPr>
            </w:pPr>
          </w:p>
          <w:p w14:paraId="61C02C76" w14:textId="77777777" w:rsidR="002773CC" w:rsidRPr="00D04503" w:rsidRDefault="002773CC" w:rsidP="002773CC">
            <w:pPr>
              <w:spacing w:before="120" w:after="120"/>
              <w:rPr>
                <w:rFonts w:asciiTheme="majorHAnsi" w:hAnsiTheme="majorHAnsi"/>
                <w:i/>
                <w:sz w:val="24"/>
              </w:rPr>
            </w:pPr>
          </w:p>
          <w:p w14:paraId="24768AEE" w14:textId="77777777" w:rsidR="002773CC" w:rsidRPr="00D04503" w:rsidRDefault="002773CC" w:rsidP="002773CC">
            <w:pPr>
              <w:spacing w:before="120" w:after="120"/>
              <w:rPr>
                <w:rFonts w:asciiTheme="majorHAnsi" w:hAnsiTheme="majorHAnsi"/>
                <w:i/>
                <w:sz w:val="24"/>
              </w:rPr>
            </w:pPr>
          </w:p>
          <w:p w14:paraId="72BC91B1" w14:textId="77777777" w:rsidR="002773CC" w:rsidRPr="00D04503" w:rsidRDefault="002773CC" w:rsidP="002773CC">
            <w:pPr>
              <w:spacing w:before="120" w:after="120"/>
              <w:rPr>
                <w:rFonts w:asciiTheme="majorHAnsi" w:hAnsiTheme="majorHAnsi"/>
                <w:i/>
                <w:sz w:val="24"/>
              </w:rPr>
            </w:pPr>
          </w:p>
          <w:p w14:paraId="472E2D36" w14:textId="77777777" w:rsidR="002773CC" w:rsidRPr="00D04503" w:rsidRDefault="002773CC" w:rsidP="002773CC">
            <w:pPr>
              <w:spacing w:before="120" w:after="120"/>
              <w:rPr>
                <w:rFonts w:asciiTheme="majorHAnsi" w:hAnsiTheme="majorHAnsi"/>
                <w:i/>
                <w:sz w:val="24"/>
              </w:rPr>
            </w:pPr>
          </w:p>
          <w:p w14:paraId="51893879" w14:textId="77777777" w:rsidR="002773CC" w:rsidRPr="00D04503" w:rsidRDefault="002773CC" w:rsidP="002773CC">
            <w:pPr>
              <w:spacing w:before="120" w:after="120"/>
              <w:rPr>
                <w:rFonts w:asciiTheme="majorHAnsi" w:hAnsiTheme="majorHAnsi"/>
                <w:i/>
                <w:sz w:val="24"/>
              </w:rPr>
            </w:pPr>
          </w:p>
          <w:p w14:paraId="18485B37" w14:textId="77777777" w:rsidR="002773CC" w:rsidRPr="00D04503" w:rsidRDefault="002773CC" w:rsidP="002773CC">
            <w:pPr>
              <w:spacing w:before="120" w:after="120"/>
              <w:rPr>
                <w:rFonts w:asciiTheme="majorHAnsi" w:hAnsiTheme="majorHAnsi"/>
                <w:i/>
                <w:sz w:val="24"/>
              </w:rPr>
            </w:pPr>
          </w:p>
          <w:p w14:paraId="2AE01DFB" w14:textId="77777777" w:rsidR="002773CC" w:rsidRPr="00D04503" w:rsidRDefault="002773CC" w:rsidP="002773CC">
            <w:pPr>
              <w:spacing w:before="120" w:after="120"/>
              <w:rPr>
                <w:rFonts w:asciiTheme="majorHAnsi" w:hAnsiTheme="majorHAnsi"/>
                <w:i/>
                <w:sz w:val="24"/>
              </w:rPr>
            </w:pPr>
          </w:p>
          <w:p w14:paraId="72EAE738" w14:textId="77777777" w:rsidR="002773CC" w:rsidRPr="00D04503" w:rsidRDefault="002773CC" w:rsidP="002773CC">
            <w:pPr>
              <w:spacing w:before="120" w:after="120"/>
              <w:rPr>
                <w:rFonts w:asciiTheme="majorHAnsi" w:hAnsiTheme="majorHAnsi"/>
                <w:i/>
                <w:sz w:val="24"/>
              </w:rPr>
            </w:pPr>
          </w:p>
          <w:p w14:paraId="38B542A9" w14:textId="77777777" w:rsidR="002773CC" w:rsidRPr="00D04503" w:rsidRDefault="002773CC" w:rsidP="002773CC">
            <w:pPr>
              <w:spacing w:before="120" w:after="120"/>
              <w:rPr>
                <w:rFonts w:asciiTheme="majorHAnsi" w:hAnsiTheme="majorHAnsi"/>
                <w:i/>
                <w:sz w:val="24"/>
              </w:rPr>
            </w:pPr>
          </w:p>
          <w:p w14:paraId="1CCB15DA" w14:textId="77777777" w:rsidR="002773CC" w:rsidRPr="00D04503" w:rsidRDefault="002773CC" w:rsidP="002773CC">
            <w:pPr>
              <w:spacing w:before="120" w:after="120"/>
              <w:rPr>
                <w:rFonts w:asciiTheme="majorHAnsi" w:hAnsiTheme="majorHAnsi"/>
                <w:i/>
                <w:sz w:val="24"/>
              </w:rPr>
            </w:pPr>
          </w:p>
          <w:p w14:paraId="36121879" w14:textId="77777777" w:rsidR="002773CC" w:rsidRPr="00D04503" w:rsidRDefault="002773CC" w:rsidP="002773CC">
            <w:pPr>
              <w:spacing w:before="120" w:after="120"/>
              <w:rPr>
                <w:rFonts w:asciiTheme="majorHAnsi" w:hAnsiTheme="majorHAnsi"/>
                <w:i/>
                <w:sz w:val="24"/>
              </w:rPr>
            </w:pPr>
          </w:p>
          <w:p w14:paraId="6F41B059" w14:textId="77777777" w:rsidR="002773CC" w:rsidRPr="00D04503" w:rsidRDefault="002773CC" w:rsidP="002773CC">
            <w:pPr>
              <w:spacing w:before="120" w:after="120"/>
              <w:rPr>
                <w:rFonts w:asciiTheme="majorHAnsi" w:hAnsiTheme="majorHAnsi"/>
                <w:i/>
                <w:sz w:val="24"/>
              </w:rPr>
            </w:pPr>
          </w:p>
          <w:p w14:paraId="461730BB" w14:textId="77777777" w:rsidR="002773CC" w:rsidRPr="00D04503" w:rsidRDefault="002773CC" w:rsidP="002773CC">
            <w:pPr>
              <w:spacing w:before="120" w:after="120"/>
              <w:rPr>
                <w:rFonts w:asciiTheme="majorHAnsi" w:hAnsiTheme="majorHAnsi"/>
                <w:i/>
                <w:sz w:val="24"/>
              </w:rPr>
            </w:pPr>
          </w:p>
          <w:p w14:paraId="02B54D14" w14:textId="77777777" w:rsidR="002773CC" w:rsidRPr="00D04503" w:rsidRDefault="002773CC" w:rsidP="002773CC">
            <w:pPr>
              <w:spacing w:before="120" w:after="120"/>
              <w:rPr>
                <w:rFonts w:asciiTheme="majorHAnsi" w:hAnsiTheme="majorHAnsi"/>
                <w:i/>
                <w:sz w:val="24"/>
              </w:rPr>
            </w:pPr>
          </w:p>
          <w:p w14:paraId="005AB543" w14:textId="77777777" w:rsidR="002773CC" w:rsidRPr="00D04503" w:rsidRDefault="002773CC" w:rsidP="002773CC">
            <w:pPr>
              <w:spacing w:before="120" w:after="120"/>
              <w:rPr>
                <w:rFonts w:asciiTheme="majorHAnsi" w:hAnsiTheme="majorHAnsi"/>
                <w:i/>
                <w:sz w:val="24"/>
              </w:rPr>
            </w:pPr>
          </w:p>
          <w:p w14:paraId="32E87946" w14:textId="77777777" w:rsidR="002773CC" w:rsidRPr="00D04503" w:rsidRDefault="002773CC" w:rsidP="002773CC">
            <w:pPr>
              <w:spacing w:before="120" w:after="120"/>
              <w:rPr>
                <w:rFonts w:asciiTheme="majorHAnsi" w:hAnsiTheme="majorHAnsi"/>
                <w:i/>
                <w:sz w:val="24"/>
              </w:rPr>
            </w:pPr>
          </w:p>
          <w:p w14:paraId="1B814A2B" w14:textId="77777777" w:rsidR="002773CC" w:rsidRPr="00D04503" w:rsidRDefault="002773CC" w:rsidP="002773CC">
            <w:pPr>
              <w:spacing w:before="120" w:after="120"/>
              <w:rPr>
                <w:rFonts w:asciiTheme="majorHAnsi" w:hAnsiTheme="majorHAnsi"/>
                <w:i/>
                <w:sz w:val="24"/>
              </w:rPr>
            </w:pPr>
          </w:p>
          <w:p w14:paraId="4A0711BD" w14:textId="77777777" w:rsidR="002773CC" w:rsidRPr="00D04503" w:rsidRDefault="002773CC" w:rsidP="002773CC">
            <w:pPr>
              <w:spacing w:before="120" w:after="120"/>
              <w:rPr>
                <w:rFonts w:asciiTheme="majorHAnsi" w:hAnsiTheme="majorHAnsi"/>
                <w:i/>
                <w:sz w:val="24"/>
              </w:rPr>
            </w:pPr>
          </w:p>
          <w:p w14:paraId="0C404965" w14:textId="77777777" w:rsidR="002773CC" w:rsidRPr="00D04503" w:rsidRDefault="002773CC" w:rsidP="002773CC">
            <w:pPr>
              <w:spacing w:before="120" w:after="120"/>
              <w:rPr>
                <w:rFonts w:asciiTheme="majorHAnsi" w:hAnsiTheme="majorHAnsi"/>
                <w:i/>
                <w:sz w:val="24"/>
              </w:rPr>
            </w:pPr>
          </w:p>
          <w:p w14:paraId="194C50FB" w14:textId="77777777" w:rsidR="002773CC" w:rsidRPr="00D04503" w:rsidRDefault="002773CC" w:rsidP="002773CC">
            <w:pPr>
              <w:spacing w:before="120" w:after="120"/>
              <w:rPr>
                <w:rFonts w:asciiTheme="majorHAnsi" w:hAnsiTheme="majorHAnsi"/>
                <w:i/>
                <w:sz w:val="24"/>
              </w:rPr>
            </w:pPr>
          </w:p>
          <w:p w14:paraId="1FCB63E2" w14:textId="77777777" w:rsidR="002773CC" w:rsidRPr="00D04503" w:rsidRDefault="002773CC" w:rsidP="002773CC">
            <w:pPr>
              <w:spacing w:before="120" w:after="120"/>
              <w:rPr>
                <w:rFonts w:asciiTheme="majorHAnsi" w:hAnsiTheme="majorHAnsi"/>
                <w:i/>
                <w:sz w:val="24"/>
              </w:rPr>
            </w:pPr>
          </w:p>
          <w:p w14:paraId="58C39F81" w14:textId="77777777" w:rsidR="002773CC" w:rsidRPr="00D04503" w:rsidRDefault="002773CC" w:rsidP="002773CC">
            <w:pPr>
              <w:spacing w:before="120" w:after="120"/>
              <w:rPr>
                <w:rFonts w:asciiTheme="majorHAnsi" w:hAnsiTheme="majorHAnsi"/>
                <w:i/>
                <w:sz w:val="24"/>
              </w:rPr>
            </w:pPr>
          </w:p>
          <w:p w14:paraId="63CAFFDD" w14:textId="77777777" w:rsidR="002773CC" w:rsidRPr="00D04503" w:rsidRDefault="002773CC" w:rsidP="002773CC">
            <w:pPr>
              <w:spacing w:before="120" w:after="120"/>
              <w:rPr>
                <w:rFonts w:asciiTheme="majorHAnsi" w:hAnsiTheme="majorHAnsi"/>
                <w:i/>
                <w:sz w:val="24"/>
              </w:rPr>
            </w:pPr>
          </w:p>
          <w:p w14:paraId="7DC69F9E" w14:textId="77777777" w:rsidR="002773CC" w:rsidRPr="00D04503" w:rsidRDefault="002773CC" w:rsidP="002773CC">
            <w:pPr>
              <w:spacing w:before="120" w:after="120"/>
              <w:rPr>
                <w:rFonts w:asciiTheme="majorHAnsi" w:hAnsiTheme="majorHAnsi"/>
                <w:i/>
                <w:sz w:val="24"/>
              </w:rPr>
            </w:pPr>
          </w:p>
          <w:p w14:paraId="47E6648A" w14:textId="77777777" w:rsidR="002773CC" w:rsidRPr="00D04503" w:rsidRDefault="002773CC" w:rsidP="002773CC">
            <w:pPr>
              <w:spacing w:before="120" w:after="120"/>
              <w:rPr>
                <w:rFonts w:asciiTheme="majorHAnsi" w:hAnsiTheme="majorHAnsi"/>
                <w:i/>
                <w:sz w:val="24"/>
              </w:rPr>
            </w:pPr>
          </w:p>
          <w:p w14:paraId="6CABCA96" w14:textId="77777777" w:rsidR="002773CC" w:rsidRPr="00D04503" w:rsidRDefault="002773CC" w:rsidP="002773CC">
            <w:pPr>
              <w:spacing w:before="120" w:after="120"/>
              <w:rPr>
                <w:rFonts w:asciiTheme="majorHAnsi" w:hAnsiTheme="majorHAnsi"/>
                <w:i/>
                <w:sz w:val="24"/>
              </w:rPr>
            </w:pPr>
          </w:p>
          <w:p w14:paraId="1587CF23" w14:textId="77777777" w:rsidR="002773CC" w:rsidRPr="00D04503" w:rsidRDefault="002773CC" w:rsidP="002773CC">
            <w:pPr>
              <w:spacing w:before="120" w:after="120"/>
              <w:rPr>
                <w:rFonts w:asciiTheme="majorHAnsi" w:hAnsiTheme="majorHAnsi"/>
                <w:i/>
                <w:sz w:val="24"/>
              </w:rPr>
            </w:pPr>
          </w:p>
          <w:p w14:paraId="162221E6" w14:textId="77777777" w:rsidR="002773CC" w:rsidRPr="00D04503" w:rsidRDefault="002773CC" w:rsidP="002773CC">
            <w:pPr>
              <w:spacing w:before="120" w:after="120"/>
              <w:rPr>
                <w:rFonts w:asciiTheme="majorHAnsi" w:hAnsiTheme="majorHAnsi"/>
                <w:i/>
                <w:sz w:val="24"/>
              </w:rPr>
            </w:pPr>
          </w:p>
          <w:p w14:paraId="367B202A" w14:textId="77777777" w:rsidR="002773CC" w:rsidRPr="00D04503" w:rsidRDefault="002773CC" w:rsidP="002773CC">
            <w:pPr>
              <w:spacing w:before="120" w:after="120"/>
              <w:rPr>
                <w:rFonts w:asciiTheme="majorHAnsi" w:hAnsiTheme="majorHAnsi"/>
                <w:i/>
                <w:sz w:val="24"/>
              </w:rPr>
            </w:pPr>
          </w:p>
          <w:p w14:paraId="2C8DBA29" w14:textId="77777777" w:rsidR="002773CC" w:rsidRPr="00D04503" w:rsidRDefault="002773CC" w:rsidP="002773CC">
            <w:pPr>
              <w:spacing w:before="120" w:after="120"/>
              <w:rPr>
                <w:rFonts w:asciiTheme="majorHAnsi" w:hAnsiTheme="majorHAnsi"/>
                <w:i/>
                <w:sz w:val="24"/>
              </w:rPr>
            </w:pPr>
          </w:p>
          <w:p w14:paraId="542B74A2" w14:textId="77777777" w:rsidR="002773CC" w:rsidRPr="00D04503" w:rsidRDefault="002773CC" w:rsidP="002773CC">
            <w:pPr>
              <w:spacing w:before="120" w:after="120"/>
              <w:rPr>
                <w:rFonts w:asciiTheme="majorHAnsi" w:hAnsiTheme="majorHAnsi"/>
                <w:i/>
                <w:sz w:val="24"/>
              </w:rPr>
            </w:pPr>
          </w:p>
          <w:p w14:paraId="22265E78" w14:textId="77777777" w:rsidR="002773CC" w:rsidRPr="00D04503" w:rsidRDefault="002773CC" w:rsidP="002773CC">
            <w:pPr>
              <w:spacing w:before="120" w:after="120"/>
              <w:rPr>
                <w:rFonts w:asciiTheme="majorHAnsi" w:hAnsiTheme="majorHAnsi"/>
                <w:i/>
                <w:sz w:val="24"/>
              </w:rPr>
            </w:pPr>
          </w:p>
          <w:p w14:paraId="3502DF7C" w14:textId="77777777" w:rsidR="002773CC" w:rsidRPr="00D04503" w:rsidRDefault="002773CC" w:rsidP="002773CC">
            <w:pPr>
              <w:spacing w:before="120" w:after="120"/>
              <w:rPr>
                <w:rFonts w:asciiTheme="majorHAnsi" w:hAnsiTheme="majorHAnsi"/>
                <w:b/>
                <w:i/>
                <w:sz w:val="24"/>
              </w:rPr>
            </w:pPr>
          </w:p>
          <w:p w14:paraId="4A44733C" w14:textId="77777777" w:rsidR="002773CC" w:rsidRPr="00D04503" w:rsidRDefault="002773CC" w:rsidP="002773CC">
            <w:pPr>
              <w:spacing w:before="120" w:after="120"/>
              <w:rPr>
                <w:rFonts w:asciiTheme="majorHAnsi" w:hAnsiTheme="majorHAnsi"/>
                <w:b/>
                <w:sz w:val="24"/>
              </w:rPr>
            </w:pPr>
          </w:p>
          <w:p w14:paraId="3F05A0CF" w14:textId="77777777" w:rsidR="002773CC" w:rsidRPr="00D04503" w:rsidRDefault="002773CC" w:rsidP="002773CC">
            <w:pPr>
              <w:spacing w:before="120" w:after="120"/>
              <w:rPr>
                <w:rFonts w:asciiTheme="majorHAnsi" w:hAnsiTheme="majorHAnsi"/>
                <w:b/>
                <w:sz w:val="24"/>
              </w:rPr>
            </w:pPr>
          </w:p>
          <w:p w14:paraId="55F70123" w14:textId="77777777" w:rsidR="002773CC" w:rsidRPr="00D04503" w:rsidRDefault="002773CC" w:rsidP="002773CC">
            <w:pPr>
              <w:spacing w:before="120" w:after="120"/>
              <w:rPr>
                <w:rFonts w:asciiTheme="majorHAnsi" w:hAnsiTheme="majorHAnsi"/>
                <w:b/>
                <w:sz w:val="24"/>
              </w:rPr>
            </w:pPr>
          </w:p>
          <w:p w14:paraId="7FF370AE" w14:textId="77777777" w:rsidR="002773CC" w:rsidRPr="00D04503" w:rsidRDefault="002773CC" w:rsidP="002773CC">
            <w:pPr>
              <w:spacing w:before="120" w:after="120"/>
              <w:rPr>
                <w:rFonts w:asciiTheme="majorHAnsi" w:hAnsiTheme="majorHAnsi"/>
                <w:b/>
                <w:sz w:val="24"/>
              </w:rPr>
            </w:pPr>
          </w:p>
          <w:p w14:paraId="3936C2AA" w14:textId="77777777" w:rsidR="002773CC" w:rsidRPr="00D04503" w:rsidRDefault="002773CC" w:rsidP="002773CC">
            <w:pPr>
              <w:spacing w:before="120" w:after="120"/>
              <w:rPr>
                <w:rFonts w:asciiTheme="majorHAnsi" w:hAnsiTheme="majorHAnsi"/>
                <w:b/>
                <w:sz w:val="24"/>
              </w:rPr>
            </w:pPr>
          </w:p>
          <w:p w14:paraId="04D6CC8D" w14:textId="77777777" w:rsidR="002773CC" w:rsidRPr="00D04503" w:rsidRDefault="002773CC" w:rsidP="002773CC">
            <w:pPr>
              <w:spacing w:before="120" w:after="120"/>
              <w:rPr>
                <w:rFonts w:asciiTheme="majorHAnsi" w:hAnsiTheme="majorHAnsi"/>
                <w:b/>
                <w:sz w:val="24"/>
              </w:rPr>
            </w:pPr>
          </w:p>
        </w:tc>
        <w:tc>
          <w:tcPr>
            <w:tcW w:w="4831" w:type="dxa"/>
            <w:tcBorders>
              <w:top w:val="single" w:sz="4" w:space="0" w:color="auto"/>
              <w:left w:val="single" w:sz="4" w:space="0" w:color="auto"/>
              <w:bottom w:val="single" w:sz="4" w:space="0" w:color="auto"/>
              <w:right w:val="single" w:sz="4" w:space="0" w:color="auto"/>
            </w:tcBorders>
          </w:tcPr>
          <w:p w14:paraId="3F71FA1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lastRenderedPageBreak/>
              <w:t xml:space="preserve">Expertul acceseaza baza de date a serviciului </w:t>
            </w:r>
            <w:r w:rsidRPr="00D04503">
              <w:rPr>
                <w:rFonts w:asciiTheme="majorHAnsi" w:hAnsiTheme="majorHAnsi"/>
                <w:b/>
                <w:sz w:val="24"/>
              </w:rPr>
              <w:t xml:space="preserve">online RECOM al Oficiul </w:t>
            </w:r>
            <w:r w:rsidRPr="00D04503">
              <w:rPr>
                <w:rStyle w:val="Emphasis"/>
                <w:rFonts w:asciiTheme="majorHAnsi" w:hAnsiTheme="majorHAnsi"/>
                <w:b/>
                <w:i w:val="0"/>
                <w:sz w:val="24"/>
              </w:rPr>
              <w:t>Naţional</w:t>
            </w:r>
            <w:r w:rsidRPr="00D04503">
              <w:rPr>
                <w:rFonts w:asciiTheme="majorHAnsi" w:hAnsiTheme="majorHAnsi"/>
                <w:b/>
                <w:sz w:val="24"/>
              </w:rPr>
              <w:t xml:space="preserve"> a </w:t>
            </w:r>
            <w:r w:rsidRPr="00D04503">
              <w:rPr>
                <w:rFonts w:asciiTheme="majorHAnsi" w:hAnsiTheme="majorHAnsi"/>
                <w:b/>
                <w:sz w:val="24"/>
              </w:rPr>
              <w:lastRenderedPageBreak/>
              <w:t>Registrului Comerţului</w:t>
            </w:r>
            <w:r w:rsidRPr="00D04503">
              <w:rPr>
                <w:rFonts w:asciiTheme="majorHAnsi" w:hAnsiTheme="majorHAnsi"/>
                <w:sz w:val="24"/>
              </w:rPr>
              <w:t xml:space="preserve"> si verifică:</w:t>
            </w:r>
          </w:p>
          <w:p w14:paraId="12932489"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14:paraId="31ED64C0"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sz w:val="24"/>
              </w:rPr>
              <w:t xml:space="preserve">- daca este inregistrat ca PFA/II/IF conform OUG nr. 44/16 aprilie 2008 sau persoana juridica conform Legii nr.31/1990; </w:t>
            </w:r>
          </w:p>
          <w:p w14:paraId="7B3EF070"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data atribuirii codului unic de înregistrare de la ONRC sa fie de maximum 24 de luni de la momentul depunerii cererii de finanțare și</w:t>
            </w:r>
            <w:r w:rsidRPr="00D04503">
              <w:rPr>
                <w:rFonts w:asciiTheme="majorHAnsi" w:hAnsiTheme="majorHAnsi"/>
                <w:i/>
                <w:sz w:val="24"/>
              </w:rPr>
              <w:t xml:space="preserve"> are ca obiect de activitate- activitați agricole (exploatarea terenurilor agricole) şi/sau activitatea zootehnică</w:t>
            </w:r>
            <w:r w:rsidRPr="00D04503">
              <w:rPr>
                <w:rFonts w:asciiTheme="majorHAnsi" w:hAnsiTheme="majorHAnsi"/>
                <w:sz w:val="24"/>
              </w:rPr>
              <w:t xml:space="preserve">; În cazul în care tânărul fermier a făcut parte în urmă cu mai mult de 24 de luni dintr-o altă întreprindere, este eligibil cu condiţia să nu mai activeze la momentul depunerii cererii de finanţare în nicio altă întreprindere (nici în calitate de asociat/nici în calitate de administrator), cu excepţia grupurilor de producători/ 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w:t>
            </w:r>
            <w:r w:rsidRPr="00D04503">
              <w:rPr>
                <w:rFonts w:asciiTheme="majorHAnsi" w:hAnsiTheme="majorHAnsi"/>
                <w:sz w:val="24"/>
              </w:rPr>
              <w:lastRenderedPageBreak/>
              <w:t>numarul, valabilitatea documentului.</w:t>
            </w:r>
          </w:p>
          <w:p w14:paraId="389AFEF6"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 dacă solicitantul are vârsta de până la 40 de ani inclusiv (până cel mult cu o zi înainte de a împlini 41 de ani)  la data depunerii cererii de finanţare.</w:t>
            </w:r>
          </w:p>
          <w:p w14:paraId="2D33EA07"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 daca tanarul fermier detine calitatea de asociat unic/asociat majoritar si administrator in acelasi timp.</w:t>
            </w:r>
          </w:p>
          <w:p w14:paraId="3BA5CD09" w14:textId="77777777" w:rsidR="002773CC" w:rsidRPr="00D04503" w:rsidRDefault="002773CC" w:rsidP="002773CC">
            <w:pPr>
              <w:spacing w:before="120" w:after="120"/>
              <w:rPr>
                <w:rStyle w:val="Emphasis"/>
                <w:rFonts w:asciiTheme="majorHAnsi" w:hAnsiTheme="majorHAnsi"/>
                <w:i w:val="0"/>
                <w:sz w:val="24"/>
              </w:rPr>
            </w:pPr>
            <w:r w:rsidRPr="00D04503">
              <w:rPr>
                <w:rFonts w:asciiTheme="majorHAnsi" w:hAnsiTheme="majorHAnsi"/>
                <w:sz w:val="24"/>
              </w:rPr>
              <w:t xml:space="preserve">Verificarea în baza de date a serviciului </w:t>
            </w:r>
            <w:r w:rsidRPr="00D04503">
              <w:rPr>
                <w:rFonts w:asciiTheme="majorHAnsi" w:hAnsiTheme="majorHAnsi"/>
                <w:b/>
                <w:sz w:val="24"/>
              </w:rPr>
              <w:t>online RECOM</w:t>
            </w:r>
            <w:r w:rsidRPr="00D04503">
              <w:rPr>
                <w:rFonts w:asciiTheme="majorHAnsi" w:hAnsiTheme="majorHAnsi"/>
                <w:sz w:val="24"/>
              </w:rPr>
              <w:t xml:space="preserve"> </w:t>
            </w:r>
            <w:r w:rsidRPr="00D04503">
              <w:rPr>
                <w:rStyle w:val="Emphasis"/>
                <w:rFonts w:asciiTheme="majorHAnsi" w:hAnsiTheme="majorHAnsi"/>
                <w:i w:val="0"/>
                <w:sz w:val="24"/>
              </w:rPr>
              <w:t xml:space="preserve">al Oficiul Naţional al Registrului Comerţului </w:t>
            </w:r>
            <w:r w:rsidRPr="00D04503">
              <w:rPr>
                <w:rFonts w:asciiTheme="majorHAnsi" w:hAnsiTheme="majorHAnsi"/>
                <w:sz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14:paraId="62B7987A" w14:textId="77777777" w:rsidR="002773CC" w:rsidRPr="00D04503" w:rsidRDefault="002773CC" w:rsidP="002773CC">
            <w:pPr>
              <w:spacing w:before="120" w:after="120"/>
              <w:rPr>
                <w:rStyle w:val="Emphasis"/>
                <w:rFonts w:asciiTheme="majorHAnsi" w:hAnsiTheme="majorHAnsi"/>
                <w:i w:val="0"/>
                <w:sz w:val="24"/>
              </w:rPr>
            </w:pPr>
            <w:bookmarkStart w:id="4" w:name="_Toc487027950"/>
            <w:bookmarkStart w:id="5" w:name="_Toc487029181"/>
            <w:r w:rsidRPr="00D04503">
              <w:rPr>
                <w:rStyle w:val="Emphasis"/>
                <w:rFonts w:asciiTheme="majorHAnsi" w:hAnsiTheme="majorHAnsi"/>
                <w:b/>
                <w:i w:val="0"/>
                <w:sz w:val="24"/>
                <w:u w:val="single"/>
              </w:rPr>
              <w:t>a) Se verifică dacă solicitantul este societatea parteneră sau legată cu alte societati (cu excepţia cooperativelor agricole şi a grupurilor de producători).</w:t>
            </w:r>
            <w:r w:rsidRPr="00D04503">
              <w:rPr>
                <w:rStyle w:val="Emphasis"/>
                <w:rFonts w:asciiTheme="majorHAnsi" w:hAnsiTheme="majorHAnsi"/>
                <w:i w:val="0"/>
                <w:sz w:val="24"/>
              </w:rPr>
              <w:t xml:space="preserve"> Pentru aceasta, se introduce in RECOM numele solicitantului si datele de identificare, iar in cazul in care se regaseste cu parti sociale/actiuni in proportie mai mare de  50% in alte societati, pentru stabilirea cifrei de afaceri si a numărului mediu de salariaţi ai solicitantului </w:t>
            </w:r>
            <w:r w:rsidRPr="00D04503">
              <w:rPr>
                <w:rStyle w:val="Emphasis"/>
                <w:rFonts w:asciiTheme="majorHAnsi" w:hAnsiTheme="majorHAnsi"/>
                <w:b/>
                <w:i w:val="0"/>
                <w:sz w:val="24"/>
              </w:rPr>
              <w:t>se vor cere prin formularul E3.4 situaţiile financiare  ale societăţilor implicate</w:t>
            </w:r>
            <w:r w:rsidRPr="00D04503">
              <w:rPr>
                <w:rStyle w:val="Emphasis"/>
                <w:rFonts w:asciiTheme="majorHAnsi" w:hAnsiTheme="majorHAnsi"/>
                <w:i w:val="0"/>
                <w:sz w:val="24"/>
              </w:rPr>
              <w:t>.</w:t>
            </w:r>
            <w:bookmarkEnd w:id="4"/>
            <w:bookmarkEnd w:id="5"/>
          </w:p>
          <w:p w14:paraId="386161BA" w14:textId="77777777" w:rsidR="002773CC" w:rsidRPr="00D04503" w:rsidRDefault="002773CC" w:rsidP="002773CC">
            <w:pPr>
              <w:spacing w:before="120" w:after="120"/>
              <w:rPr>
                <w:rFonts w:asciiTheme="majorHAnsi" w:hAnsiTheme="majorHAnsi"/>
              </w:rPr>
            </w:pPr>
            <w:r w:rsidRPr="00D04503">
              <w:rPr>
                <w:rStyle w:val="Emphasis"/>
                <w:rFonts w:asciiTheme="majorHAnsi" w:hAnsiTheme="majorHAnsi"/>
                <w:b/>
                <w:i w:val="0"/>
                <w:sz w:val="24"/>
                <w:u w:val="single"/>
              </w:rPr>
              <w:t>b1) În cazul in care in structura actionariatului sunt persoane  fizice sau juridice din Romania</w:t>
            </w:r>
            <w:r w:rsidRPr="00D04503">
              <w:rPr>
                <w:rStyle w:val="Emphasis"/>
                <w:rFonts w:asciiTheme="majorHAnsi" w:hAnsiTheme="majorHAnsi"/>
                <w:i w:val="0"/>
                <w:sz w:val="24"/>
              </w:rPr>
              <w:t xml:space="preserve"> care detin parti sociale/ actiuni in proportie mai mare de 25% si sunt in acest fel partenere sau legate de solicitant, expertul va verifica daca acestia sunt la randul lor societati partenere sau </w:t>
            </w:r>
            <w:r w:rsidRPr="00D04503">
              <w:rPr>
                <w:rStyle w:val="Emphasis"/>
                <w:rFonts w:asciiTheme="majorHAnsi" w:hAnsiTheme="majorHAnsi"/>
                <w:i w:val="0"/>
                <w:sz w:val="24"/>
              </w:rPr>
              <w:lastRenderedPageBreak/>
              <w:t>legate cu alte societati. În cazul în care acţionarii/ asociaţii  deţin mai mult de 50% actiuni/ parti sociale în alte societăţi pentru stabilirea cifrei de afaceri si a numărului mediu de salariaţi ai solicitantului se vor cere prin formularul E3.4 situaţiile financiare  ale societăţilor implicate.</w:t>
            </w:r>
            <w:r w:rsidRPr="00D04503">
              <w:rPr>
                <w:rFonts w:asciiTheme="majorHAnsi" w:hAnsiTheme="majorHAnsi"/>
                <w:spacing w:val="-15"/>
                <w:kern w:val="28"/>
                <w:sz w:val="24"/>
              </w:rPr>
              <w:t xml:space="preserve">                                                                                                                                                                                                                              </w:t>
            </w:r>
          </w:p>
          <w:p w14:paraId="0AEEFB82" w14:textId="77777777" w:rsidR="002773CC" w:rsidRPr="00D04503" w:rsidRDefault="002773CC" w:rsidP="002773CC">
            <w:pPr>
              <w:spacing w:before="120" w:after="120"/>
              <w:rPr>
                <w:rFonts w:asciiTheme="majorHAnsi" w:hAnsiTheme="majorHAnsi"/>
                <w:sz w:val="24"/>
              </w:rPr>
            </w:pPr>
            <w:bookmarkStart w:id="6" w:name="_Toc487027951"/>
            <w:bookmarkStart w:id="7" w:name="_Toc487029182"/>
            <w:r w:rsidRPr="00D04503">
              <w:rPr>
                <w:rFonts w:asciiTheme="majorHAnsi" w:hAnsiTheme="majorHAnsi"/>
                <w:b/>
                <w:sz w:val="24"/>
                <w:u w:val="single"/>
              </w:rPr>
              <w:t>b.2) În cazul in care in structura actionariatului sunt persoane fizice sau juridice inregistrate în alta țara</w:t>
            </w:r>
            <w:r w:rsidRPr="00D04503">
              <w:rPr>
                <w:rFonts w:asciiTheme="majorHAnsi" w:hAnsiTheme="majorHAnsi"/>
                <w:sz w:val="24"/>
              </w:rPr>
              <w:t xml:space="preserve">  care detin parti sociale/ actiuni in proportie mai mare de 25% si sunt in acest fel partenere sau legate de solicitant, </w:t>
            </w:r>
            <w:r w:rsidRPr="00D04503">
              <w:rPr>
                <w:rFonts w:asciiTheme="majorHAnsi" w:hAnsiTheme="majorHAnsi"/>
                <w:b/>
                <w:sz w:val="24"/>
              </w:rPr>
              <w:t>se va cere prin formularul E3.4 Fisa de solicitare a informatiilor suplimentare, documentele similare cu Certificat constatator de la Oficiul Registrului Comerţului</w:t>
            </w:r>
            <w:r w:rsidRPr="00D04503">
              <w:rPr>
                <w:rFonts w:asciiTheme="majorHAnsi" w:hAnsiTheme="majorHAnsi"/>
                <w:sz w:val="24"/>
              </w:rPr>
              <w:t xml:space="preserve"> iar în cazul în care acţionarii/ asociaţii solicitantului  deţin mai mult de 50% </w:t>
            </w:r>
            <w:r w:rsidRPr="00D04503">
              <w:rPr>
                <w:rFonts w:asciiTheme="majorHAnsi" w:hAnsiTheme="majorHAnsi"/>
                <w:spacing w:val="-15"/>
                <w:kern w:val="28"/>
                <w:sz w:val="24"/>
              </w:rPr>
              <w:t xml:space="preserve">actiuni/ parti sociale </w:t>
            </w:r>
            <w:r w:rsidRPr="00D04503">
              <w:rPr>
                <w:rFonts w:asciiTheme="majorHAnsi" w:hAnsiTheme="majorHAnsi"/>
                <w:sz w:val="24"/>
              </w:rPr>
              <w:t>în cadrul altor societăţi  si situatiile financiare din tara respectiva, traduse oficial în limba română, din care sa se poata verifica cifra de afaceri si numarul mediu de salariati.</w:t>
            </w:r>
            <w:bookmarkEnd w:id="6"/>
            <w:bookmarkEnd w:id="7"/>
            <w:r w:rsidRPr="00D04503">
              <w:rPr>
                <w:rFonts w:asciiTheme="majorHAnsi" w:hAnsiTheme="majorHAnsi"/>
                <w:sz w:val="24"/>
              </w:rPr>
              <w:t xml:space="preserve"> </w:t>
            </w:r>
          </w:p>
          <w:p w14:paraId="0D336307"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14:paraId="076AAAE2"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Î</w:t>
            </w:r>
            <w:r w:rsidRPr="00D04503">
              <w:rPr>
                <w:rStyle w:val="Emphasis"/>
                <w:rFonts w:asciiTheme="majorHAnsi" w:hAnsiTheme="majorHAnsi"/>
                <w:i w:val="0"/>
                <w:sz w:val="24"/>
              </w:rPr>
              <w:t>n funcţie de cota de participare se determină  c</w:t>
            </w:r>
            <w:r w:rsidRPr="00D04503">
              <w:rPr>
                <w:rFonts w:asciiTheme="majorHAnsi" w:hAnsiTheme="majorHAnsi"/>
                <w:sz w:val="24"/>
              </w:rPr>
              <w:t xml:space="preserve">alculul numarului mediu de salariati si a cifrei de afaceri ai solicitantului conform precizarilor din Legea nr.346/2004, art4 şi Ghidul IMM de pe site-ul </w:t>
            </w:r>
            <w:r w:rsidRPr="00D04503">
              <w:rPr>
                <w:rFonts w:asciiTheme="majorHAnsi" w:hAnsiTheme="majorHAnsi"/>
                <w:sz w:val="24"/>
                <w:u w:val="single"/>
              </w:rPr>
              <w:t xml:space="preserve">europaeuint/ comm/ entreprise/ entrepriseneurship/ sme_envoy/ index.htm, respectiv încadrarea în categoria de microîntreprindere, </w:t>
            </w:r>
            <w:r w:rsidRPr="00D04503">
              <w:rPr>
                <w:rFonts w:asciiTheme="majorHAnsi" w:hAnsiTheme="majorHAnsi"/>
                <w:sz w:val="24"/>
                <w:u w:val="single"/>
              </w:rPr>
              <w:lastRenderedPageBreak/>
              <w:t>întreprindere mică la momentul depunerii cererii de finanţare.</w:t>
            </w:r>
          </w:p>
          <w:p w14:paraId="222A617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Expertul va printa print-screen–urile din RECOM identificate pentru </w:t>
            </w:r>
            <w:r w:rsidRPr="00D04503">
              <w:rPr>
                <w:rFonts w:asciiTheme="majorHAnsi" w:hAnsiTheme="majorHAnsi"/>
                <w:b/>
                <w:sz w:val="24"/>
              </w:rPr>
              <w:t>solicitant,</w:t>
            </w:r>
            <w:r w:rsidRPr="00D04503">
              <w:rPr>
                <w:rFonts w:asciiTheme="majorHAnsi" w:hAnsiTheme="majorHAnsi"/>
                <w:sz w:val="24"/>
              </w:rPr>
              <w:t xml:space="preserve"> actionarii/ asociatii acestuia, pentru a proba verificarea realizată.</w:t>
            </w:r>
          </w:p>
          <w:p w14:paraId="4EE8EE83"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Vor fi eligibili solicitantii care desfăşoară activitate agricolă numai prin intermediul formei de organizare în numele căreia solicită sprijinul, respectând statutul de microîntreprindere/întreprindere mică.</w:t>
            </w:r>
          </w:p>
          <w:p w14:paraId="5912F5D9"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b/>
                <w:sz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14:paraId="476E7301"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b/>
                <w:sz w:val="24"/>
              </w:rPr>
              <w:t>Un tânăr fermier poate face parte dintr-o cooperativă agricolă sau un grup de producători, sau să se înscrie ulterior instalării într-o astfel de formă de asociere, cu condiţia menţinerii statutului de şef al exploataţiei agricole.</w:t>
            </w:r>
          </w:p>
          <w:p w14:paraId="733EB9CA"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w:t>
            </w:r>
          </w:p>
          <w:p w14:paraId="486A5EB6"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 înregistrarea tânărului fermier (care urmează să se instaleze) la Oficiul Registrului Comerțului ca microîntreprindere/ întreprindere mică, având pentru prima dată obiect de activitate în domeniul agricol cu maximum 24 de luni înaintea depunerii cererii de finanţare,</w:t>
            </w:r>
          </w:p>
          <w:p w14:paraId="33C04E59"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înscrierea la APIA şi/sau Registrul Exploataţiei de la ANSVSA/DSVSA a exploataţiei deţinute sub entitatea economică prin care solicită sprijin, în acelaşi termen de </w:t>
            </w:r>
            <w:r w:rsidRPr="00D04503">
              <w:rPr>
                <w:rFonts w:asciiTheme="majorHAnsi" w:hAnsiTheme="majorHAnsi"/>
                <w:sz w:val="24"/>
              </w:rPr>
              <w:lastRenderedPageBreak/>
              <w:t xml:space="preserve">maximum 24 de luni. </w:t>
            </w:r>
          </w:p>
          <w:p w14:paraId="738A8B30" w14:textId="77777777" w:rsidR="002773CC" w:rsidRPr="00D04503" w:rsidRDefault="002773CC" w:rsidP="002773CC">
            <w:pPr>
              <w:spacing w:before="120" w:after="120"/>
              <w:rPr>
                <w:rFonts w:asciiTheme="majorHAnsi" w:hAnsiTheme="majorHAnsi"/>
                <w:sz w:val="24"/>
              </w:rPr>
            </w:pPr>
          </w:p>
          <w:p w14:paraId="250AAEFE" w14:textId="77777777" w:rsidR="002773CC" w:rsidRPr="00D04503" w:rsidRDefault="002773CC" w:rsidP="002773CC">
            <w:pPr>
              <w:spacing w:before="120" w:after="120"/>
              <w:rPr>
                <w:rFonts w:asciiTheme="majorHAnsi" w:hAnsiTheme="majorHAnsi"/>
                <w:i/>
                <w:sz w:val="24"/>
              </w:rPr>
            </w:pPr>
            <w:r w:rsidRPr="00D04503">
              <w:rPr>
                <w:rFonts w:asciiTheme="majorHAnsi" w:hAnsiTheme="majorHAnsi"/>
                <w:i/>
                <w:sz w:val="24"/>
              </w:rPr>
              <w:t xml:space="preserve">Condiţia de 24 de luni cu privire la înregistrarea la ORC se aplică atât </w:t>
            </w:r>
            <w:r w:rsidRPr="00D04503">
              <w:rPr>
                <w:rFonts w:asciiTheme="majorHAnsi" w:hAnsiTheme="majorHAnsi"/>
                <w:sz w:val="24"/>
              </w:rPr>
              <w:t>tânărului fermier, cât</w:t>
            </w:r>
            <w:r w:rsidRPr="00D04503">
              <w:rPr>
                <w:rFonts w:asciiTheme="majorHAnsi" w:hAnsiTheme="majorHAnsi"/>
                <w:b/>
                <w:sz w:val="24"/>
              </w:rPr>
              <w:t xml:space="preserve"> </w:t>
            </w:r>
            <w:r w:rsidRPr="00D04503">
              <w:rPr>
                <w:rFonts w:asciiTheme="majorHAnsi" w:hAnsiTheme="majorHAnsi"/>
                <w:i/>
                <w:sz w:val="24"/>
              </w:rPr>
              <w:t>și microîntreprinderii/ întreprinderii mici.</w:t>
            </w:r>
          </w:p>
          <w:p w14:paraId="25E8182C"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Solicitantul poate depăşi categoria de microintreprindere/intreprindere mica pe perioada de implementare a proiectului.</w:t>
            </w:r>
          </w:p>
        </w:tc>
      </w:tr>
      <w:tr w:rsidR="002773CC" w:rsidRPr="00D04503" w14:paraId="61BE7195" w14:textId="77777777" w:rsidTr="002773CC">
        <w:trPr>
          <w:trHeight w:val="544"/>
        </w:trPr>
        <w:tc>
          <w:tcPr>
            <w:tcW w:w="4860" w:type="dxa"/>
            <w:tcBorders>
              <w:top w:val="single" w:sz="4" w:space="0" w:color="auto"/>
              <w:left w:val="single" w:sz="4" w:space="0" w:color="auto"/>
              <w:bottom w:val="single" w:sz="4" w:space="0" w:color="auto"/>
              <w:right w:val="single" w:sz="4" w:space="0" w:color="auto"/>
            </w:tcBorders>
          </w:tcPr>
          <w:p w14:paraId="5646543B"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lastRenderedPageBreak/>
              <w:t>Copiile situaţiilor financiare pentru anii “n” și , “n-1”, unde “n” este anul anterior anului în care solicitantul depune Cererea de Finanțare, înregistrate la Administraţia Financiară:</w:t>
            </w:r>
          </w:p>
          <w:p w14:paraId="631A4EAC"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xml:space="preserve">a) Pentru societăţi comerciale: </w:t>
            </w:r>
          </w:p>
          <w:p w14:paraId="0349044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Bilanţul (cod 10);</w:t>
            </w:r>
          </w:p>
          <w:p w14:paraId="233547C6"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Contul de profit şi pierderi (cod 20);</w:t>
            </w:r>
          </w:p>
          <w:p w14:paraId="4E0F2AB5"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Datele informative (cod 30);</w:t>
            </w:r>
          </w:p>
          <w:p w14:paraId="36E63FF1"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Situaţia activelor imobilizate (cod 40);</w:t>
            </w:r>
          </w:p>
          <w:p w14:paraId="3A2FC06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Si/sau</w:t>
            </w:r>
          </w:p>
          <w:p w14:paraId="54F48CE0"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Declaraţia de inactivitate înregistrată la Administraţia Financiară (cod S1046), în cazul solicitanţilor care de la constituire, nu au desfăşurat activitate pe o perioadă mai mare de un an fiscal.</w:t>
            </w:r>
          </w:p>
          <w:p w14:paraId="44CD515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p>
          <w:p w14:paraId="13B5E932"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b) Pentru persoane fizice autorizate, întreprinderi individuale şi întreprinderi familiale:</w:t>
            </w:r>
          </w:p>
          <w:p w14:paraId="44BFE94C"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 xml:space="preserve">- Declaraţia privind veniturile realizate (Formularul 200 - cod 14.13.01.13) </w:t>
            </w:r>
          </w:p>
          <w:p w14:paraId="1165E30D"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Si/Sau</w:t>
            </w:r>
          </w:p>
          <w:p w14:paraId="0CC4266B" w14:textId="77777777" w:rsidR="002773CC" w:rsidRPr="00D04503" w:rsidRDefault="002773CC" w:rsidP="002773CC">
            <w:pPr>
              <w:pStyle w:val="NoSpacing"/>
              <w:numPr>
                <w:ilvl w:val="0"/>
                <w:numId w:val="19"/>
              </w:numPr>
              <w:tabs>
                <w:tab w:val="left" w:pos="709"/>
              </w:tabs>
              <w:spacing w:before="120" w:after="120" w:line="276" w:lineRule="auto"/>
              <w:ind w:left="740"/>
              <w:jc w:val="both"/>
              <w:rPr>
                <w:rFonts w:asciiTheme="majorHAnsi" w:eastAsia="Calibri" w:hAnsiTheme="majorHAnsi"/>
                <w:sz w:val="24"/>
                <w:lang w:val="ro-RO"/>
              </w:rPr>
            </w:pPr>
            <w:r w:rsidRPr="00D04503">
              <w:rPr>
                <w:rFonts w:asciiTheme="majorHAnsi" w:eastAsia="Calibri" w:hAnsiTheme="majorHAnsi"/>
                <w:sz w:val="24"/>
                <w:lang w:val="ro-RO"/>
              </w:rPr>
              <w:t xml:space="preserve">Declaraţia privind veniturile din activităţi agricole - impunere pe </w:t>
            </w:r>
            <w:r w:rsidRPr="00D04503">
              <w:rPr>
                <w:rFonts w:asciiTheme="majorHAnsi" w:eastAsia="Calibri" w:hAnsiTheme="majorHAnsi"/>
                <w:sz w:val="24"/>
                <w:lang w:val="ro-RO"/>
              </w:rPr>
              <w:lastRenderedPageBreak/>
              <w:t>normele de venit (Formularul 221 - cod 14.13.01.13/9), în cazul solicitanților care în anii “n” și “n-1” sunt autorizaţi conform OUG. 44/2008, cu modificările şi completările ulterioare și au optat pentru calcularea venitului net pe bază de norme de venit.</w:t>
            </w:r>
          </w:p>
          <w:p w14:paraId="5C028F4A"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 xml:space="preserve"> </w:t>
            </w:r>
          </w:p>
          <w:p w14:paraId="69400177"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În cazul solicitanților persoane fizice autorizate, întreprinderi individuale şi întreprinderi familiale înființate în anul depunerii Cererii de Finanțare, nu este cazul depunerii documentelor mai sus menționate.</w:t>
            </w:r>
            <w:r w:rsidRPr="00D04503">
              <w:rPr>
                <w:rFonts w:asciiTheme="majorHAnsi" w:hAnsiTheme="majorHAnsi"/>
                <w:sz w:val="24"/>
              </w:rPr>
              <w:tab/>
            </w:r>
          </w:p>
        </w:tc>
        <w:tc>
          <w:tcPr>
            <w:tcW w:w="4831" w:type="dxa"/>
            <w:tcBorders>
              <w:top w:val="single" w:sz="4" w:space="0" w:color="auto"/>
              <w:left w:val="single" w:sz="4" w:space="0" w:color="auto"/>
              <w:bottom w:val="single" w:sz="4" w:space="0" w:color="auto"/>
              <w:right w:val="single" w:sz="4" w:space="0" w:color="auto"/>
            </w:tcBorders>
          </w:tcPr>
          <w:p w14:paraId="57852E89"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lastRenderedPageBreak/>
              <w:t>Expertul verifica incadrarea in categoria microintreprindere sau intreprindere mica  analizand datele cu privire la numărul mediu anual de salariaţi, cifră de afaceri anuală/activele totale anuale</w:t>
            </w:r>
          </w:p>
          <w:p w14:paraId="2B5724B9"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Pentru unitatile in functiune care au incheiat un an fiscal si au depus situatii financiare se verifică datele din bilant referitoare la cifra de afaceri (formularul 20) si numarul mediu de salariati (formularul 30).</w:t>
            </w:r>
          </w:p>
          <w:p w14:paraId="492896B6" w14:textId="77777777" w:rsidR="002773CC" w:rsidRPr="00D04503" w:rsidRDefault="002773CC" w:rsidP="002773CC">
            <w:pPr>
              <w:pStyle w:val="xl61"/>
              <w:spacing w:before="120" w:after="120" w:line="276" w:lineRule="auto"/>
              <w:rPr>
                <w:rFonts w:asciiTheme="majorHAnsi" w:hAnsiTheme="majorHAnsi"/>
                <w:lang w:val="ro-RO"/>
              </w:rPr>
            </w:pPr>
          </w:p>
          <w:p w14:paraId="352AA53A" w14:textId="77777777" w:rsidR="002773CC" w:rsidRPr="00D04503" w:rsidRDefault="002773CC" w:rsidP="002773CC">
            <w:pPr>
              <w:tabs>
                <w:tab w:val="left" w:pos="-101"/>
              </w:tabs>
              <w:spacing w:before="120" w:after="120"/>
              <w:rPr>
                <w:rFonts w:asciiTheme="majorHAnsi" w:hAnsiTheme="majorHAnsi"/>
                <w:color w:val="222222"/>
                <w:sz w:val="24"/>
              </w:rPr>
            </w:pPr>
            <w:r w:rsidRPr="00D04503">
              <w:rPr>
                <w:rFonts w:asciiTheme="majorHAnsi" w:hAnsiTheme="majorHAnsi"/>
                <w:color w:val="222222"/>
                <w:sz w:val="24"/>
              </w:rPr>
              <w:t xml:space="preserve">Întreprinderile care se încadrează în categoria de </w:t>
            </w:r>
            <w:r w:rsidRPr="00D04503">
              <w:rPr>
                <w:rFonts w:asciiTheme="majorHAnsi" w:hAnsiTheme="majorHAnsi"/>
                <w:b/>
                <w:color w:val="222222"/>
                <w:sz w:val="24"/>
              </w:rPr>
              <w:t xml:space="preserve">microîntreprinderi </w:t>
            </w:r>
            <w:r w:rsidRPr="00D04503">
              <w:rPr>
                <w:rFonts w:asciiTheme="majorHAnsi" w:hAnsiTheme="majorHAnsi"/>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14:paraId="40116522" w14:textId="77777777" w:rsidR="002773CC" w:rsidRPr="00D04503" w:rsidRDefault="002773CC" w:rsidP="002773CC">
            <w:pPr>
              <w:tabs>
                <w:tab w:val="left" w:pos="-101"/>
              </w:tabs>
              <w:spacing w:before="120" w:after="120"/>
              <w:rPr>
                <w:rFonts w:asciiTheme="majorHAnsi" w:hAnsiTheme="majorHAnsi"/>
                <w:sz w:val="24"/>
              </w:rPr>
            </w:pPr>
            <w:r w:rsidRPr="00D04503">
              <w:rPr>
                <w:rFonts w:asciiTheme="majorHAnsi" w:hAnsiTheme="majorHAnsi"/>
                <w:color w:val="222222"/>
                <w:sz w:val="24"/>
              </w:rPr>
              <w:t xml:space="preserve">Întreprinderile care se încadrează în categoria de </w:t>
            </w:r>
            <w:r w:rsidRPr="00D04503">
              <w:rPr>
                <w:rFonts w:asciiTheme="majorHAnsi" w:hAnsiTheme="majorHAnsi"/>
                <w:b/>
                <w:color w:val="222222"/>
                <w:sz w:val="24"/>
              </w:rPr>
              <w:t xml:space="preserve">întreprinderi mici </w:t>
            </w:r>
            <w:r w:rsidRPr="00D04503">
              <w:rPr>
                <w:rFonts w:asciiTheme="majorHAnsi" w:hAnsiTheme="majorHAnsi"/>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D04503">
              <w:rPr>
                <w:rFonts w:asciiTheme="majorHAnsi" w:hAnsiTheme="majorHAnsi"/>
                <w:sz w:val="24"/>
              </w:rPr>
              <w:t xml:space="preserve"> </w:t>
            </w:r>
          </w:p>
          <w:p w14:paraId="766192A1" w14:textId="77777777" w:rsidR="002773CC" w:rsidRPr="00D04503" w:rsidRDefault="002773CC" w:rsidP="002773CC">
            <w:pPr>
              <w:tabs>
                <w:tab w:val="left" w:pos="-101"/>
              </w:tabs>
              <w:spacing w:before="120" w:after="120"/>
              <w:rPr>
                <w:rFonts w:asciiTheme="majorHAnsi" w:hAnsiTheme="majorHAnsi"/>
                <w:color w:val="222222"/>
                <w:sz w:val="24"/>
              </w:rPr>
            </w:pPr>
          </w:p>
          <w:p w14:paraId="18431D0E"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Pentru verificarea</w:t>
            </w:r>
            <w:r w:rsidRPr="00D04503">
              <w:rPr>
                <w:rFonts w:asciiTheme="majorHAnsi" w:hAnsiTheme="majorHAnsi"/>
                <w:b/>
                <w:lang w:val="ro-RO"/>
              </w:rPr>
              <w:t xml:space="preserve"> </w:t>
            </w:r>
            <w:r w:rsidRPr="00D04503">
              <w:rPr>
                <w:rFonts w:asciiTheme="majorHAnsi" w:hAnsiTheme="majorHAnsi"/>
                <w:lang w:val="ro-RO"/>
              </w:rPr>
              <w:t xml:space="preserve">cifrei de afaceri din contul de profit si pierdere,  conversia se face  la cursul BNR </w:t>
            </w:r>
            <w:r w:rsidRPr="00D04503">
              <w:rPr>
                <w:rFonts w:asciiTheme="majorHAnsi" w:hAnsiTheme="majorHAnsi"/>
                <w:color w:val="000000"/>
                <w:lang w:val="ro-RO"/>
              </w:rPr>
              <w:t>din</w:t>
            </w:r>
            <w:r w:rsidRPr="00D04503">
              <w:rPr>
                <w:rFonts w:asciiTheme="majorHAnsi" w:hAnsiTheme="majorHAnsi"/>
                <w:lang w:val="ro-RO"/>
              </w:rPr>
              <w:t xml:space="preserve"> 31 decembrie, anul pentru care s-a intocmit bilantul. </w:t>
            </w:r>
          </w:p>
        </w:tc>
      </w:tr>
      <w:tr w:rsidR="002773CC" w:rsidRPr="00D04503" w14:paraId="08EA9340" w14:textId="77777777"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14:paraId="6218569D"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b/>
                <w:sz w:val="24"/>
              </w:rPr>
              <w:lastRenderedPageBreak/>
              <w:t>Hotărârea Adunării Generale a Acţionarilor</w:t>
            </w:r>
            <w:r w:rsidRPr="00D04503">
              <w:rPr>
                <w:rFonts w:asciiTheme="majorHAnsi" w:hAnsiTheme="majorHAnsi"/>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hideMark/>
          </w:tcPr>
          <w:p w14:paraId="5ABFBE0B"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b/>
                <w:lang w:val="ro-RO"/>
              </w:rPr>
              <w:t>Expertul verifică Hotărârea Adunării Generale a Acţionarilor</w:t>
            </w:r>
            <w:r w:rsidRPr="00D04503">
              <w:rPr>
                <w:rFonts w:asciiTheme="majorHAnsi" w:hAnsiTheme="majorHAns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beneficii, riscuri financiare în cadrul exploataţiei respective</w:t>
            </w:r>
          </w:p>
        </w:tc>
      </w:tr>
      <w:tr w:rsidR="002773CC" w:rsidRPr="00D04503" w14:paraId="610F1D13" w14:textId="77777777"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14:paraId="2A1FBD4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hideMark/>
          </w:tcPr>
          <w:p w14:paraId="1EACAA54" w14:textId="1F84D3D6"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Se va verifica concordanţa informaţiilor menţionate în CF cu cele menţionate în document: numele societăţii, adresa, cod unic de înregistrare/ nr. de înmatriculare; valabilitatea documentului.</w:t>
            </w:r>
          </w:p>
        </w:tc>
      </w:tr>
    </w:tbl>
    <w:p w14:paraId="1BDB4376" w14:textId="77777777" w:rsidR="00FD3E1B" w:rsidRPr="00D04503" w:rsidRDefault="00FD3E1B" w:rsidP="0018121A">
      <w:pPr>
        <w:tabs>
          <w:tab w:val="left" w:pos="3120"/>
          <w:tab w:val="center" w:pos="4320"/>
          <w:tab w:val="right" w:pos="8640"/>
        </w:tabs>
        <w:spacing w:before="0"/>
        <w:rPr>
          <w:rFonts w:asciiTheme="majorHAnsi" w:eastAsia="Times New Roman" w:hAnsiTheme="majorHAnsi" w:cs="Calibri"/>
          <w:b/>
          <w:sz w:val="24"/>
          <w:szCs w:val="24"/>
        </w:rPr>
      </w:pPr>
    </w:p>
    <w:p w14:paraId="372855CB"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21701B33" w14:textId="77777777" w:rsidR="002441EA" w:rsidRPr="00D04503"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D04503" w:rsidSect="001157B0">
          <w:pgSz w:w="11906" w:h="16838"/>
          <w:pgMar w:top="1417" w:right="1133" w:bottom="1417" w:left="1417" w:header="708" w:footer="0" w:gutter="0"/>
          <w:cols w:space="708"/>
          <w:docGrid w:linePitch="360"/>
        </w:sectPr>
      </w:pPr>
    </w:p>
    <w:p w14:paraId="217AB745" w14:textId="3D7DCF74" w:rsidR="00FD3E1B" w:rsidRDefault="00B77791" w:rsidP="00B77791">
      <w:pPr>
        <w:tabs>
          <w:tab w:val="left" w:pos="3120"/>
          <w:tab w:val="center" w:pos="4320"/>
          <w:tab w:val="right" w:pos="8640"/>
        </w:tabs>
        <w:spacing w:before="0"/>
        <w:rPr>
          <w:rFonts w:asciiTheme="majorHAnsi" w:hAnsiTheme="majorHAnsi"/>
          <w:bCs/>
          <w:sz w:val="24"/>
          <w:szCs w:val="24"/>
        </w:rPr>
      </w:pPr>
      <w:r w:rsidRPr="00EC2549">
        <w:rPr>
          <w:rFonts w:asciiTheme="majorHAnsi" w:hAnsiTheme="majorHAnsi"/>
          <w:b/>
          <w:sz w:val="24"/>
          <w:szCs w:val="24"/>
        </w:rPr>
        <w:lastRenderedPageBreak/>
        <w:t xml:space="preserve">EG2 Solicitantul trebuie să se afle în proces de instalare într-o exploatație agricolă situată pe teritoriul GAL, cu dimensiunea economică minimă de 8.000 SO </w:t>
      </w:r>
      <w:r w:rsidRPr="00EC2549">
        <w:rPr>
          <w:rFonts w:asciiTheme="majorHAnsi" w:hAnsiTheme="majorHAnsi"/>
          <w:bCs/>
          <w:sz w:val="24"/>
          <w:szCs w:val="24"/>
        </w:rPr>
        <w:t>(valoare producție standard conform ultimului calcul valabil la momentul depunerii Cererii de finanțare)</w:t>
      </w:r>
    </w:p>
    <w:p w14:paraId="1E8C7CEB" w14:textId="77777777" w:rsidR="00B77791" w:rsidRPr="00D04503" w:rsidRDefault="00B77791"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D04503" w14:paraId="01C21C2C" w14:textId="77777777" w:rsidTr="000E0959">
        <w:trPr>
          <w:trHeight w:val="198"/>
        </w:trPr>
        <w:tc>
          <w:tcPr>
            <w:tcW w:w="4750" w:type="dxa"/>
            <w:shd w:val="clear" w:color="auto" w:fill="C0C0C0"/>
          </w:tcPr>
          <w:p w14:paraId="7BD58DB5" w14:textId="77777777" w:rsidR="00FD3E1B" w:rsidRPr="00D04503" w:rsidRDefault="00FD3E1B" w:rsidP="0018121A">
            <w:pPr>
              <w:keepNext/>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t>DOCUMENTE  DE PREZENTAT</w:t>
            </w:r>
          </w:p>
        </w:tc>
        <w:tc>
          <w:tcPr>
            <w:tcW w:w="5110" w:type="dxa"/>
            <w:shd w:val="clear" w:color="auto" w:fill="C0C0C0"/>
          </w:tcPr>
          <w:p w14:paraId="4AAA4912"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ÎN DOCUMENTE</w:t>
            </w:r>
          </w:p>
        </w:tc>
      </w:tr>
      <w:tr w:rsidR="00FD3E1B" w:rsidRPr="00D04503" w14:paraId="020BE968" w14:textId="77777777" w:rsidTr="000E0959">
        <w:trPr>
          <w:trHeight w:val="302"/>
        </w:trPr>
        <w:tc>
          <w:tcPr>
            <w:tcW w:w="4750" w:type="dxa"/>
          </w:tcPr>
          <w:p w14:paraId="0EBF754A" w14:textId="77777777" w:rsidR="00FD3E1B" w:rsidRPr="00D04503" w:rsidRDefault="00A822C3" w:rsidP="0018121A">
            <w:pPr>
              <w:tabs>
                <w:tab w:val="center" w:pos="4536"/>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 Cererea de finanţare – tabel calcul SO;</w:t>
            </w:r>
          </w:p>
          <w:p w14:paraId="62035F4A" w14:textId="77777777" w:rsidR="00FD3E1B" w:rsidRPr="00D04503" w:rsidRDefault="00FD3E1B" w:rsidP="0018121A">
            <w:pPr>
              <w:autoSpaceDE w:val="0"/>
              <w:autoSpaceDN w:val="0"/>
              <w:adjustRightInd w:val="0"/>
              <w:spacing w:before="0"/>
              <w:rPr>
                <w:rFonts w:asciiTheme="majorHAnsi" w:eastAsia="Calibri" w:hAnsiTheme="majorHAnsi" w:cs="Calibri"/>
                <w:b/>
                <w:sz w:val="24"/>
                <w:szCs w:val="24"/>
              </w:rPr>
            </w:pPr>
            <w:r w:rsidRPr="00D04503">
              <w:rPr>
                <w:rFonts w:asciiTheme="majorHAnsi" w:eastAsia="Calibri" w:hAnsiTheme="majorHAnsi" w:cs="Calibri"/>
                <w:b/>
                <w:sz w:val="24"/>
                <w:szCs w:val="24"/>
              </w:rPr>
              <w:t>Doc. 2 Documente proprietate/folosinţă pentru exploataţia agricolă:</w:t>
            </w:r>
          </w:p>
          <w:p w14:paraId="0AFA7A5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46343479"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5BCDE0C2"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0434691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69B05F6F"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2E4A1B7D"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6C0D4F0B" w14:textId="77777777" w:rsidR="00FD3E1B" w:rsidRPr="00D04503" w:rsidRDefault="00FD3E1B" w:rsidP="0018121A">
            <w:pPr>
              <w:tabs>
                <w:tab w:val="left" w:pos="1418"/>
              </w:tabs>
              <w:spacing w:before="0"/>
              <w:rPr>
                <w:rFonts w:asciiTheme="majorHAnsi" w:eastAsia="Times New Roman" w:hAnsiTheme="majorHAnsi" w:cs="Calibri"/>
                <w:b/>
                <w:sz w:val="24"/>
                <w:szCs w:val="24"/>
              </w:rPr>
            </w:pPr>
          </w:p>
        </w:tc>
        <w:tc>
          <w:tcPr>
            <w:tcW w:w="5110" w:type="dxa"/>
          </w:tcPr>
          <w:p w14:paraId="559E4185" w14:textId="1ABF94C4"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Expertul verifică dacă în urma calculului din Cererea de Finanţare, exploataţi</w:t>
            </w:r>
            <w:r w:rsidR="000E0959" w:rsidRPr="00D04503">
              <w:rPr>
                <w:rFonts w:asciiTheme="majorHAnsi" w:eastAsia="Times New Roman" w:hAnsiTheme="majorHAnsi" w:cs="Calibri"/>
                <w:sz w:val="24"/>
                <w:szCs w:val="24"/>
              </w:rPr>
              <w:t xml:space="preserve">a </w:t>
            </w:r>
            <w:r w:rsidR="00A27759">
              <w:rPr>
                <w:rFonts w:asciiTheme="majorHAnsi" w:eastAsia="Times New Roman" w:hAnsiTheme="majorHAnsi" w:cs="Calibri"/>
                <w:sz w:val="24"/>
                <w:szCs w:val="24"/>
              </w:rPr>
              <w:t xml:space="preserve">are </w:t>
            </w:r>
            <w:r w:rsidR="00A27759" w:rsidRPr="00A27759">
              <w:rPr>
                <w:rFonts w:asciiTheme="majorHAnsi" w:eastAsia="Times New Roman" w:hAnsiTheme="majorHAnsi" w:cs="Calibri"/>
                <w:sz w:val="24"/>
                <w:szCs w:val="24"/>
              </w:rPr>
              <w:t>dimensiunea economică minimă de 8.000 SO</w:t>
            </w:r>
            <w:r w:rsidRPr="00D04503">
              <w:rPr>
                <w:rFonts w:asciiTheme="majorHAnsi" w:eastAsia="Times New Roman" w:hAnsiTheme="majorHAnsi" w:cs="Calibri"/>
                <w:sz w:val="24"/>
                <w:szCs w:val="24"/>
              </w:rPr>
              <w:t>. În cazul în care ferma are o dim</w:t>
            </w:r>
            <w:r w:rsidR="000E0959" w:rsidRPr="00D04503">
              <w:rPr>
                <w:rFonts w:asciiTheme="majorHAnsi" w:eastAsia="Times New Roman" w:hAnsiTheme="majorHAnsi" w:cs="Calibri"/>
                <w:sz w:val="24"/>
                <w:szCs w:val="24"/>
              </w:rPr>
              <w:t>ensiune economică mai mica de 8</w:t>
            </w:r>
            <w:r w:rsidRPr="00D04503">
              <w:rPr>
                <w:rFonts w:asciiTheme="majorHAnsi" w:eastAsia="Times New Roman" w:hAnsiTheme="majorHAnsi" w:cs="Calibri"/>
                <w:sz w:val="24"/>
                <w:szCs w:val="24"/>
              </w:rPr>
              <w:t>.000</w:t>
            </w:r>
            <w:r w:rsidR="00A27759">
              <w:rPr>
                <w:rFonts w:asciiTheme="majorHAnsi" w:eastAsia="Times New Roman" w:hAnsiTheme="majorHAnsi" w:cs="Calibri"/>
                <w:sz w:val="24"/>
                <w:szCs w:val="24"/>
              </w:rPr>
              <w:t xml:space="preserve"> SO,</w:t>
            </w:r>
            <w:r w:rsidRPr="00D04503">
              <w:rPr>
                <w:rFonts w:asciiTheme="majorHAnsi" w:eastAsia="Times New Roman" w:hAnsiTheme="majorHAnsi" w:cs="Calibri"/>
                <w:sz w:val="24"/>
                <w:szCs w:val="24"/>
              </w:rPr>
              <w:t xml:space="preserve"> Cererea de Finanţare va fi declarată neeligibilă.</w:t>
            </w:r>
          </w:p>
          <w:p w14:paraId="33447424" w14:textId="12B6748A"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Expertul verifica dacă </w:t>
            </w:r>
            <w:r w:rsidRPr="00D04503">
              <w:rPr>
                <w:rFonts w:asciiTheme="majorHAnsi" w:eastAsia="Calibri" w:hAnsiTheme="majorHAnsi" w:cs="Calibri"/>
                <w:b/>
                <w:sz w:val="24"/>
                <w:szCs w:val="24"/>
              </w:rPr>
              <w:t>documentele de proprietate</w:t>
            </w:r>
            <w:r w:rsidRPr="00D04503">
              <w:rPr>
                <w:rFonts w:asciiTheme="majorHAnsi" w:eastAsia="Calibri" w:hAnsiTheme="majorHAnsi" w:cs="Calibri"/>
                <w:sz w:val="24"/>
                <w:szCs w:val="24"/>
              </w:rPr>
              <w:t>/folosinţă pentru exploataţia agricolă</w:t>
            </w:r>
            <w:r w:rsidRPr="00D04503">
              <w:rPr>
                <w:rFonts w:asciiTheme="majorHAnsi" w:eastAsia="Calibri" w:hAnsiTheme="majorHAnsi" w:cs="Calibri"/>
                <w:b/>
                <w:sz w:val="24"/>
                <w:szCs w:val="24"/>
              </w:rPr>
              <w:t>:</w:t>
            </w:r>
            <w:r w:rsidRPr="00D04503">
              <w:rPr>
                <w:rFonts w:asciiTheme="majorHAnsi" w:eastAsia="Calibri" w:hAnsiTheme="majorHAnsi" w:cs="Calibri"/>
                <w:i/>
                <w:sz w:val="24"/>
                <w:szCs w:val="24"/>
              </w:rPr>
              <w:t xml:space="preserv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w:t>
            </w:r>
            <w:r w:rsidRPr="00D04503">
              <w:rPr>
                <w:rFonts w:asciiTheme="majorHAnsi" w:eastAsia="Calibri" w:hAnsiTheme="majorHAnsi" w:cs="Calibri"/>
                <w:sz w:val="24"/>
                <w:szCs w:val="24"/>
              </w:rPr>
              <w:t>pentru a stabili elementele de identificare a cedentilor si a verifica preluarea integrala.</w:t>
            </w:r>
          </w:p>
          <w:p w14:paraId="64286756" w14:textId="77777777" w:rsidR="00FD3E1B" w:rsidRPr="00D04503" w:rsidRDefault="00FD3E1B" w:rsidP="0018121A">
            <w:pPr>
              <w:spacing w:before="0"/>
              <w:rPr>
                <w:rFonts w:asciiTheme="majorHAnsi" w:eastAsia="Calibri" w:hAnsiTheme="majorHAnsi" w:cs="Calibri"/>
                <w:sz w:val="24"/>
                <w:szCs w:val="24"/>
              </w:rPr>
            </w:pPr>
            <w:r w:rsidRPr="00D04503">
              <w:rPr>
                <w:rFonts w:ascii="Times New Roman" w:eastAsia="Calibri" w:hAnsi="Times New Roman" w:cs="Times New Roman"/>
                <w:sz w:val="24"/>
                <w:szCs w:val="24"/>
              </w:rPr>
              <w:t>●</w:t>
            </w:r>
            <w:r w:rsidRPr="00D04503">
              <w:rPr>
                <w:rFonts w:asciiTheme="majorHAnsi" w:eastAsia="Calibri" w:hAnsiTheme="majorHAnsi" w:cs="Calibri"/>
                <w:sz w:val="24"/>
                <w:szCs w:val="24"/>
              </w:rPr>
              <w:t xml:space="preserve"> </w:t>
            </w:r>
            <w:r w:rsidRPr="00D04503">
              <w:rPr>
                <w:rFonts w:asciiTheme="majorHAnsi" w:eastAsia="Calibri" w:hAnsiTheme="majorHAnsi" w:cs="Calibri"/>
                <w:b/>
                <w:sz w:val="24"/>
                <w:szCs w:val="24"/>
              </w:rPr>
              <w:t>tabel centralizator:</w:t>
            </w:r>
          </w:p>
          <w:p w14:paraId="7D113B69"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Expertul verifica, urmatoarele:</w:t>
            </w:r>
            <w:r w:rsidRPr="00D04503">
              <w:rPr>
                <w:rFonts w:asciiTheme="majorHAnsi" w:eastAsia="Calibri" w:hAnsiTheme="majorHAnsi" w:cs="Calibri"/>
                <w:i/>
                <w:sz w:val="24"/>
                <w:szCs w:val="24"/>
              </w:rPr>
              <w:t xml:space="preserve"> conţinutul sumarului contractelor de arendare valabile la data depunerii Cererii de Finanţare</w:t>
            </w:r>
            <w:r w:rsidRPr="00D04503">
              <w:rPr>
                <w:rFonts w:asciiTheme="majorHAnsi" w:eastAsia="Calibri" w:hAnsiTheme="majorHAnsi" w:cs="Calibri"/>
                <w:sz w:val="24"/>
                <w:szCs w:val="24"/>
              </w:rPr>
              <w:t>, şi stabileste elementele de identificare a cedentilor si verifica preluarea integrala.</w:t>
            </w:r>
          </w:p>
          <w:p w14:paraId="19211DF0"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 </w:t>
            </w:r>
            <w:r w:rsidRPr="00D04503">
              <w:rPr>
                <w:rFonts w:ascii="Times New Roman" w:eastAsia="Calibri" w:hAnsi="Times New Roman" w:cs="Times New Roman"/>
                <w:sz w:val="24"/>
                <w:szCs w:val="24"/>
              </w:rPr>
              <w:t>●</w:t>
            </w:r>
            <w:r w:rsidRPr="00D04503">
              <w:rPr>
                <w:rFonts w:asciiTheme="majorHAnsi" w:eastAsia="Calibri" w:hAnsiTheme="majorHAnsi" w:cs="Calibri"/>
                <w:sz w:val="24"/>
                <w:szCs w:val="24"/>
              </w:rPr>
              <w:t xml:space="preserve"> </w:t>
            </w:r>
            <w:r w:rsidRPr="00D04503">
              <w:rPr>
                <w:rFonts w:asciiTheme="majorHAnsi" w:eastAsia="Calibri" w:hAnsiTheme="majorHAnsi" w:cs="Calibri"/>
                <w:b/>
                <w:sz w:val="24"/>
                <w:szCs w:val="24"/>
              </w:rPr>
              <w:t>contract de concesionare:</w:t>
            </w:r>
          </w:p>
          <w:p w14:paraId="26863E28"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Expertul verifică: după caz, existența Contractului de comodat/contractului de inchiriere/ documentul potrivit caruia suprafata de teren a fost dată temp</w:t>
            </w:r>
            <w:r w:rsidR="006A0FE3" w:rsidRPr="00D04503">
              <w:rPr>
                <w:rFonts w:asciiTheme="majorHAnsi" w:eastAsia="Calibri" w:hAnsiTheme="majorHAnsi" w:cs="Calibri"/>
                <w:sz w:val="24"/>
                <w:szCs w:val="24"/>
              </w:rPr>
              <w:t>orar în administrare/folosinţă,</w:t>
            </w:r>
          </w:p>
          <w:p w14:paraId="070B4054" w14:textId="77777777" w:rsidR="006A0FE3" w:rsidRPr="00D04503" w:rsidRDefault="006A0FE3" w:rsidP="0018121A">
            <w:pPr>
              <w:spacing w:before="0"/>
              <w:rPr>
                <w:rFonts w:asciiTheme="majorHAnsi" w:eastAsia="Calibri" w:hAnsiTheme="majorHAnsi" w:cs="Calibri"/>
                <w:sz w:val="24"/>
                <w:szCs w:val="24"/>
              </w:rPr>
            </w:pPr>
          </w:p>
          <w:p w14:paraId="55AF880B" w14:textId="77777777" w:rsidR="00FD3E1B" w:rsidRPr="00D04503" w:rsidRDefault="00FD3E1B" w:rsidP="0018121A">
            <w:pPr>
              <w:numPr>
                <w:ilvl w:val="0"/>
                <w:numId w:val="22"/>
              </w:numPr>
              <w:spacing w:before="0"/>
              <w:ind w:left="245" w:hanging="245"/>
              <w:contextualSpacing/>
              <w:jc w:val="left"/>
              <w:rPr>
                <w:rFonts w:asciiTheme="majorHAnsi" w:eastAsia="Calibri" w:hAnsiTheme="majorHAnsi" w:cs="Calibri"/>
                <w:sz w:val="24"/>
                <w:szCs w:val="24"/>
              </w:rPr>
            </w:pPr>
            <w:r w:rsidRPr="00D04503">
              <w:rPr>
                <w:rFonts w:asciiTheme="majorHAnsi" w:eastAsia="Calibri" w:hAnsiTheme="majorHAnsi" w:cs="Calibri"/>
                <w:b/>
                <w:sz w:val="24"/>
                <w:szCs w:val="24"/>
              </w:rPr>
              <w:t xml:space="preserve">Contractul de comodat/ contractul de </w:t>
            </w:r>
            <w:r w:rsidRPr="00D04503">
              <w:rPr>
                <w:rFonts w:asciiTheme="majorHAnsi" w:eastAsia="Calibri" w:hAnsiTheme="majorHAnsi" w:cs="Calibri"/>
                <w:b/>
                <w:sz w:val="24"/>
                <w:szCs w:val="24"/>
              </w:rPr>
              <w:lastRenderedPageBreak/>
              <w:t>inchiriere</w:t>
            </w:r>
            <w:r w:rsidRPr="00D04503">
              <w:rPr>
                <w:rFonts w:asciiTheme="majorHAnsi" w:eastAsia="Calibri" w:hAnsiTheme="majorHAnsi" w:cs="Calibri"/>
                <w:sz w:val="24"/>
                <w:szCs w:val="24"/>
              </w:rPr>
              <w:t>:</w:t>
            </w:r>
          </w:p>
          <w:p w14:paraId="4A02EA4F" w14:textId="77777777" w:rsidR="00FD3E1B" w:rsidRPr="00D04503" w:rsidRDefault="00FD3E1B" w:rsidP="0018121A">
            <w:pPr>
              <w:autoSpaceDE w:val="0"/>
              <w:autoSpaceDN w:val="0"/>
              <w:adjustRightInd w:val="0"/>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Expertul verifica urmatoarele: la data depunerii Cererii de Finanţare,  dacă solicitantul este în graficul de realizare a investiţiilor prevăzute în contract şi alte clauze, pentru a stabili elementele de identificare a cedentilor si a verifica preluarea integrala. </w:t>
            </w:r>
          </w:p>
          <w:p w14:paraId="6CE3AA25" w14:textId="77777777" w:rsidR="00FD3E1B" w:rsidRPr="00D04503" w:rsidRDefault="00FD3E1B" w:rsidP="0018121A">
            <w:pPr>
              <w:spacing w:before="0"/>
              <w:jc w:val="left"/>
              <w:rPr>
                <w:rFonts w:asciiTheme="majorHAnsi" w:eastAsia="Calibri" w:hAnsiTheme="majorHAnsi" w:cs="Calibri"/>
                <w:sz w:val="24"/>
                <w:szCs w:val="24"/>
              </w:rPr>
            </w:pPr>
            <w:r w:rsidRPr="00D04503">
              <w:rPr>
                <w:rFonts w:asciiTheme="majorHAnsi" w:eastAsia="Calibri" w:hAnsiTheme="majorHAnsi" w:cs="Calibri"/>
                <w:sz w:val="24"/>
                <w:szCs w:val="24"/>
              </w:rPr>
              <w:t>In toate cazurile de mai sus, in cazul exploatatiilor vegetale se vor verifica cedentii si in baza de date din Registrul exploatațiilor de la ANSVSA/DSVSA</w:t>
            </w:r>
          </w:p>
          <w:p w14:paraId="75033849" w14:textId="77777777" w:rsidR="00FD3E1B" w:rsidRPr="00D04503" w:rsidRDefault="00FD3E1B" w:rsidP="0018121A">
            <w:pPr>
              <w:numPr>
                <w:ilvl w:val="0"/>
                <w:numId w:val="22"/>
              </w:numPr>
              <w:spacing w:before="0"/>
              <w:ind w:left="245" w:hanging="270"/>
              <w:jc w:val="left"/>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document notarial care atesta constituirea patrimoniului de afectațiune:</w:t>
            </w:r>
          </w:p>
          <w:p w14:paraId="179349A0"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Expertul verifică dacă prin  documentul notarial se atestă dreptul de folosință al imobilului în numele solicitantului, pe perioada de implementare si de monitorizare a proiectului.</w:t>
            </w:r>
          </w:p>
          <w:p w14:paraId="087C3168" w14:textId="77777777" w:rsidR="00FD3E1B" w:rsidRPr="00D04503" w:rsidRDefault="00FD3E1B" w:rsidP="0018121A">
            <w:pPr>
              <w:numPr>
                <w:ilvl w:val="0"/>
                <w:numId w:val="22"/>
              </w:numPr>
              <w:spacing w:before="0"/>
              <w:ind w:left="200" w:hanging="180"/>
              <w:contextualSpacing/>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documente pentru terenul ce constituie vatra stupinei - acte de proprietate conform legislaţiei în vigoare, sau contract de concesiune/ contract de arendă/ închiriere/ comodat valabile la momentul depunerii Cererii de Finanțare</w:t>
            </w:r>
          </w:p>
          <w:p w14:paraId="1F8011B0"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Terenul ce constituie</w:t>
            </w:r>
            <w:r w:rsidRPr="00D04503">
              <w:rPr>
                <w:rFonts w:asciiTheme="majorHAnsi" w:eastAsia="Times New Roman" w:hAnsiTheme="majorHAnsi" w:cs="Calibri"/>
                <w:b/>
                <w:sz w:val="24"/>
                <w:szCs w:val="24"/>
              </w:rPr>
              <w:t xml:space="preserve"> vatra stupinei</w:t>
            </w:r>
            <w:r w:rsidRPr="00D04503">
              <w:rPr>
                <w:rFonts w:asciiTheme="majorHAnsi" w:eastAsia="Times New Roman" w:hAnsiTheme="majorHAnsi" w:cs="Calibri"/>
                <w:sz w:val="24"/>
                <w:szCs w:val="24"/>
              </w:rPr>
              <w:t xml:space="preserve"> nu contribuie la calculul SO. </w:t>
            </w:r>
          </w:p>
          <w:p w14:paraId="0F335B8A" w14:textId="77777777" w:rsidR="00FD3E1B" w:rsidRPr="00D04503" w:rsidRDefault="00FD3E1B" w:rsidP="0018121A">
            <w:pPr>
              <w:spacing w:before="0"/>
              <w:rPr>
                <w:rFonts w:asciiTheme="majorHAnsi" w:eastAsia="Times New Roman" w:hAnsiTheme="majorHAnsi" w:cs="Calibri"/>
                <w:sz w:val="24"/>
                <w:szCs w:val="24"/>
              </w:rPr>
            </w:pPr>
          </w:p>
          <w:p w14:paraId="404B855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dacă in dimensiunea exploataţiei agricole  culturile și animalele care asigură consumul uman si hrana animalelor reprezinta peste 75</w:t>
            </w:r>
            <w:r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sz w:val="24"/>
                <w:szCs w:val="24"/>
              </w:rPr>
              <w:t>(atât în anul 0 cât şi la solicitarea acordarii celei de a doua tranşe de plată (pe toată perioada de implementare şi monitorizare a proiectului)</w:t>
            </w:r>
            <w:r w:rsidRPr="00D04503">
              <w:rPr>
                <w:rFonts w:asciiTheme="majorHAnsi" w:eastAsia="Times New Roman" w:hAnsiTheme="majorHAnsi" w:cs="Calibri"/>
                <w:sz w:val="24"/>
                <w:szCs w:val="24"/>
                <w:lang w:eastAsia="fr-FR"/>
              </w:rPr>
              <w:t>.</w:t>
            </w:r>
            <w:r w:rsidRPr="00D04503">
              <w:rPr>
                <w:rFonts w:asciiTheme="majorHAnsi" w:eastAsia="Times New Roman" w:hAnsiTheme="majorHAnsi" w:cs="Calibri"/>
                <w:sz w:val="24"/>
                <w:szCs w:val="24"/>
              </w:rPr>
              <w:t xml:space="preserve"> In caz contrar CF este neeligibila.</w:t>
            </w:r>
          </w:p>
          <w:p w14:paraId="2C481E86" w14:textId="77777777" w:rsidR="00946DE9" w:rsidRPr="00D04503" w:rsidRDefault="00946DE9" w:rsidP="0018121A">
            <w:pPr>
              <w:spacing w:before="0"/>
              <w:rPr>
                <w:rFonts w:asciiTheme="majorHAnsi" w:eastAsia="Times New Roman" w:hAnsiTheme="majorHAnsi" w:cs="Calibri"/>
                <w:sz w:val="24"/>
                <w:szCs w:val="24"/>
              </w:rPr>
            </w:pPr>
          </w:p>
          <w:p w14:paraId="65C7B712" w14:textId="77777777" w:rsidR="00FD3E1B" w:rsidRPr="00D04503" w:rsidRDefault="00FD3E1B" w:rsidP="0018121A">
            <w:pPr>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Atenție:</w:t>
            </w:r>
          </w:p>
          <w:p w14:paraId="39C716D0" w14:textId="77777777" w:rsidR="00FD3E1B" w:rsidRPr="00D04503" w:rsidRDefault="00FD3E1B" w:rsidP="0018121A">
            <w:pPr>
              <w:numPr>
                <w:ilvl w:val="0"/>
                <w:numId w:val="4"/>
              </w:numPr>
              <w:spacing w:before="0"/>
              <w:ind w:left="425" w:hanging="270"/>
              <w:rPr>
                <w:rFonts w:asciiTheme="majorHAnsi" w:eastAsia="Times New Roman" w:hAnsiTheme="majorHAnsi" w:cs="Calibri"/>
                <w:sz w:val="24"/>
                <w:szCs w:val="24"/>
              </w:rPr>
            </w:pPr>
            <w:r w:rsidRPr="00D04503">
              <w:rPr>
                <w:rFonts w:asciiTheme="majorHAnsi" w:eastAsia="Times New Roman" w:hAnsiTheme="majorHAnsi" w:cs="Calibri"/>
                <w:sz w:val="24"/>
                <w:szCs w:val="24"/>
              </w:rPr>
              <w:t>SO</w:t>
            </w:r>
            <w:r w:rsidRPr="00D04503">
              <w:rPr>
                <w:rFonts w:asciiTheme="majorHAnsi" w:eastAsia="Times New Roman" w:hAnsiTheme="majorHAnsi" w:cs="Calibri"/>
                <w:sz w:val="24"/>
                <w:szCs w:val="24"/>
                <w:lang w:eastAsia="fr-FR"/>
              </w:rPr>
              <w:t>-ul format</w:t>
            </w:r>
            <w:r w:rsidRPr="00D04503">
              <w:rPr>
                <w:rFonts w:asciiTheme="majorHAnsi" w:eastAsia="Times New Roman" w:hAnsiTheme="majorHAnsi" w:cs="Calibri"/>
                <w:sz w:val="24"/>
                <w:szCs w:val="24"/>
              </w:rPr>
              <w:t xml:space="preserve"> din </w:t>
            </w:r>
            <w:r w:rsidRPr="00D04503">
              <w:rPr>
                <w:rFonts w:asciiTheme="majorHAnsi" w:eastAsia="Times New Roman" w:hAnsiTheme="majorHAnsi" w:cs="Calibri"/>
                <w:sz w:val="24"/>
                <w:szCs w:val="24"/>
                <w:lang w:eastAsia="fr-FR"/>
              </w:rPr>
              <w:t>porumb zaharat</w:t>
            </w:r>
            <w:r w:rsidRPr="00D04503">
              <w:rPr>
                <w:rFonts w:asciiTheme="majorHAnsi" w:eastAsia="Times New Roman" w:hAnsiTheme="majorHAnsi" w:cs="Calibri"/>
                <w:sz w:val="24"/>
                <w:szCs w:val="24"/>
              </w:rPr>
              <w:t xml:space="preserve"> şi</w:t>
            </w:r>
            <w:r w:rsidRPr="00D04503">
              <w:rPr>
                <w:rFonts w:asciiTheme="majorHAnsi" w:eastAsia="Times New Roman" w:hAnsiTheme="majorHAnsi" w:cs="Calibri"/>
                <w:sz w:val="24"/>
                <w:szCs w:val="24"/>
                <w:lang w:eastAsia="fr-FR"/>
              </w:rPr>
              <w:t>/sau pepeni (cumulativ sau separat)</w:t>
            </w:r>
            <w:r w:rsidRPr="00D04503">
              <w:rPr>
                <w:rFonts w:asciiTheme="majorHAnsi" w:eastAsia="Times New Roman" w:hAnsiTheme="majorHAnsi" w:cs="Calibri"/>
                <w:sz w:val="24"/>
                <w:szCs w:val="24"/>
              </w:rPr>
              <w:t xml:space="preserve"> nu poate depăşi 50% din </w:t>
            </w:r>
            <w:r w:rsidRPr="00D04503">
              <w:rPr>
                <w:rFonts w:asciiTheme="majorHAnsi" w:eastAsia="Times New Roman" w:hAnsiTheme="majorHAnsi" w:cs="Calibri"/>
                <w:sz w:val="24"/>
                <w:szCs w:val="24"/>
                <w:lang w:eastAsia="fr-FR"/>
              </w:rPr>
              <w:t xml:space="preserve">total SO exploataţie( </w:t>
            </w:r>
            <w:r w:rsidRPr="00D04503">
              <w:rPr>
                <w:rFonts w:asciiTheme="majorHAnsi" w:eastAsia="Times New Roman" w:hAnsiTheme="majorHAnsi" w:cs="Calibri"/>
                <w:sz w:val="24"/>
                <w:szCs w:val="24"/>
              </w:rPr>
              <w:t xml:space="preserve">pe toată perioada de implementare şi </w:t>
            </w:r>
            <w:r w:rsidRPr="00D04503">
              <w:rPr>
                <w:rFonts w:asciiTheme="majorHAnsi" w:eastAsia="Times New Roman" w:hAnsiTheme="majorHAnsi" w:cs="Calibri"/>
                <w:sz w:val="24"/>
                <w:szCs w:val="24"/>
              </w:rPr>
              <w:lastRenderedPageBreak/>
              <w:t>monitorizare a proiectului)</w:t>
            </w:r>
            <w:r w:rsidRPr="00D04503">
              <w:rPr>
                <w:rFonts w:asciiTheme="majorHAnsi" w:eastAsia="Times New Roman" w:hAnsiTheme="majorHAnsi" w:cs="Calibri"/>
                <w:sz w:val="24"/>
                <w:szCs w:val="24"/>
                <w:lang w:eastAsia="fr-FR"/>
              </w:rPr>
              <w:t>.</w:t>
            </w:r>
          </w:p>
          <w:p w14:paraId="25C30B45" w14:textId="77777777" w:rsidR="00FD3E1B" w:rsidRPr="00D04503" w:rsidRDefault="00FD3E1B" w:rsidP="0018121A">
            <w:pPr>
              <w:numPr>
                <w:ilvl w:val="0"/>
                <w:numId w:val="4"/>
              </w:numPr>
              <w:spacing w:before="0"/>
              <w:ind w:left="425"/>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Cabalinele și produsele acestora nu sunt destinate consumului uman, ci acestea deservesc munca în exploatație</w:t>
            </w:r>
          </w:p>
          <w:p w14:paraId="46942A83" w14:textId="77777777" w:rsidR="00FD3E1B" w:rsidRPr="00D04503" w:rsidRDefault="00FD3E1B" w:rsidP="0018121A">
            <w:pPr>
              <w:numPr>
                <w:ilvl w:val="0"/>
                <w:numId w:val="4"/>
              </w:numPr>
              <w:spacing w:before="0"/>
              <w:ind w:left="425"/>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Ciupercăriile înfiinţate în beciurile caselor, respectiv terenuri non-agricole care nu pot figura în sistemul electronic de identificare a parcelelor agricole APIA, nu sunt eligibile pentru sprijin.</w:t>
            </w:r>
          </w:p>
          <w:p w14:paraId="3D2FB244"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 xml:space="preserve">Documente verificate si listate de expert din baza de date IACS de la APIA </w:t>
            </w:r>
          </w:p>
          <w:p w14:paraId="69D6A9E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Dimensiunea exploataţiei agricole se verifică conform calculului din cererea de finanţare în sheet-ul specific, după cum urmeaza:</w:t>
            </w:r>
          </w:p>
          <w:p w14:paraId="6B40DC88"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14:paraId="3259308A"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Calculul SO în funcţie  de perioada de desfăşurare a  sesiunii de proiecte se realizează astfel: </w:t>
            </w:r>
          </w:p>
          <w:p w14:paraId="22A7DD99" w14:textId="77777777" w:rsidR="00FD3E1B" w:rsidRPr="00D04503" w:rsidRDefault="00FD3E1B" w:rsidP="000E0959">
            <w:pPr>
              <w:numPr>
                <w:ilvl w:val="0"/>
                <w:numId w:val="9"/>
              </w:numPr>
              <w:tabs>
                <w:tab w:val="left" w:pos="0"/>
              </w:tabs>
              <w:spacing w:before="0"/>
              <w:ind w:left="335"/>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14:paraId="1CED0AA7" w14:textId="77777777" w:rsidR="00FD3E1B" w:rsidRPr="00D04503" w:rsidRDefault="00FD3E1B" w:rsidP="000E0959">
            <w:pPr>
              <w:numPr>
                <w:ilvl w:val="0"/>
                <w:numId w:val="9"/>
              </w:numPr>
              <w:spacing w:before="0"/>
              <w:ind w:left="335"/>
              <w:rPr>
                <w:rFonts w:asciiTheme="majorHAnsi" w:eastAsia="Times New Roman" w:hAnsiTheme="majorHAnsi" w:cs="Calibri"/>
                <w:sz w:val="24"/>
                <w:szCs w:val="24"/>
              </w:rPr>
            </w:pPr>
            <w:r w:rsidRPr="00D04503">
              <w:rPr>
                <w:rFonts w:asciiTheme="majorHAnsi" w:eastAsia="Times New Roman" w:hAnsiTheme="majorHAnsi" w:cs="Calibri"/>
                <w:sz w:val="24"/>
                <w:szCs w:val="24"/>
              </w:rPr>
              <w:t>Pentru sesiunile de proiecte derulate dupa începerea sesiunilor de înregistrare a cererilor de plata pe suprafata (APIA) se consultă si listează înregistrarile din IACS - APIA din anul curent depunerii cererilor de finanţare.</w:t>
            </w:r>
          </w:p>
          <w:p w14:paraId="4CBE7ADD"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în care, expertul nu poate vizualiza în </w:t>
            </w:r>
            <w:r w:rsidRPr="00D04503">
              <w:rPr>
                <w:rFonts w:asciiTheme="majorHAnsi" w:eastAsia="Times New Roman" w:hAnsiTheme="majorHAnsi" w:cs="Calibri"/>
                <w:sz w:val="24"/>
                <w:szCs w:val="24"/>
              </w:rPr>
              <w:lastRenderedPageBreak/>
              <w:t>IACS exploataţia vizată de proiect, acesta va solicita prin adresă de la APIA prezentarea ultimelor înregistrări ale solicitantului.</w:t>
            </w:r>
          </w:p>
          <w:p w14:paraId="427C5417"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De asemenea, sunt acceptate adeverinţe APIA depuse de solicitant cu situaţia înscrierilor în APIA, cu condiţia ca din ele să reiasă îndeplinirea acestei condiţii de eligibilitate.</w:t>
            </w:r>
          </w:p>
          <w:p w14:paraId="36B2CE19"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situația în care, o exploatație se preia de la propria Persoană Fizică sau de la soţ/soţie, aceasta trebuie să se preia integral exploatația agricolă deținută fără a primi punctaj la selecţie. Documentul a2 (Inregistrare solicitant la APIA în Registrul Unic de  Identificare)  se verifică si listează obligatoriu pentru toţi solicitanţii care acceseaza submasura, inclusiv pentru solicitanţii care nu detin suprafeţe de teren agricole în exploataţie. </w:t>
            </w:r>
          </w:p>
          <w:p w14:paraId="0499637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In concluzie:</w:t>
            </w:r>
          </w:p>
          <w:p w14:paraId="0B895932"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sz w:val="24"/>
                <w:szCs w:val="24"/>
              </w:rPr>
              <w:t>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14:paraId="2F2F96E7" w14:textId="77777777" w:rsidR="00FD3E1B" w:rsidRPr="00D04503" w:rsidRDefault="00FD3E1B" w:rsidP="0018121A">
            <w:pPr>
              <w:tabs>
                <w:tab w:val="left" w:pos="450"/>
              </w:tabs>
              <w:spacing w:before="0"/>
              <w:jc w:val="left"/>
              <w:rPr>
                <w:rFonts w:asciiTheme="majorHAnsi" w:eastAsia="Times New Roman" w:hAnsiTheme="majorHAnsi" w:cs="Calibri"/>
                <w:b/>
                <w:sz w:val="24"/>
                <w:szCs w:val="24"/>
                <w:u w:val="single"/>
              </w:rPr>
            </w:pPr>
            <w:r w:rsidRPr="00D04503">
              <w:rPr>
                <w:rFonts w:asciiTheme="majorHAnsi" w:eastAsia="Times New Roman" w:hAnsiTheme="majorHAnsi" w:cs="Calibri"/>
                <w:b/>
                <w:sz w:val="24"/>
                <w:szCs w:val="24"/>
              </w:rPr>
              <w:t>d)</w:t>
            </w:r>
            <w:r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b/>
                <w:sz w:val="24"/>
                <w:szCs w:val="24"/>
                <w:u w:val="single"/>
              </w:rPr>
              <w:t>Documente solicitate pentru animale, păsări şi familii de albine:</w:t>
            </w:r>
          </w:p>
          <w:p w14:paraId="4FBCD730" w14:textId="77777777" w:rsidR="00FD3E1B" w:rsidRPr="00D04503" w:rsidRDefault="00FD3E1B" w:rsidP="0018121A">
            <w:pPr>
              <w:tabs>
                <w:tab w:val="left" w:pos="45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Data de referinta pentru fermele zootehnice - Anul 0 pentru calcul SO este reprezentata de ultima înregistrare/actualizare  în Registrul Exploataţiei de la ANSVSA/DSVSA  efectuată </w:t>
            </w:r>
            <w:r w:rsidRPr="00D04503">
              <w:rPr>
                <w:rFonts w:asciiTheme="majorHAnsi" w:eastAsia="Times New Roman" w:hAnsiTheme="majorHAnsi" w:cs="Calibri"/>
                <w:sz w:val="24"/>
                <w:szCs w:val="24"/>
              </w:rPr>
              <w:lastRenderedPageBreak/>
              <w:t>înainte cu cel mult 30 de zile faţă de data  depunerii cererii de finanţare .</w:t>
            </w:r>
          </w:p>
          <w:p w14:paraId="1A9819EA" w14:textId="77777777" w:rsidR="00FD3E1B" w:rsidRPr="00D04503" w:rsidRDefault="00FD3E1B" w:rsidP="0018121A">
            <w:pPr>
              <w:tabs>
                <w:tab w:val="left" w:pos="450"/>
              </w:tabs>
              <w:spacing w:before="0"/>
              <w:rPr>
                <w:rFonts w:asciiTheme="majorHAnsi" w:eastAsia="Times New Roman" w:hAnsiTheme="majorHAnsi" w:cs="Calibri"/>
                <w:i/>
                <w:sz w:val="24"/>
                <w:szCs w:val="24"/>
              </w:rPr>
            </w:pPr>
            <w:r w:rsidRPr="00D04503">
              <w:rPr>
                <w:rFonts w:asciiTheme="majorHAnsi" w:eastAsia="Times New Roman" w:hAnsiTheme="majorHAnsi" w:cs="Calibri"/>
                <w:sz w:val="24"/>
                <w:szCs w:val="24"/>
              </w:rPr>
              <w:t xml:space="preserve">Expertul va verifica in Registrul exploatatiei de la ANSVSA solicitantul, accesand baza de date, astfel: </w:t>
            </w:r>
            <w:r w:rsidRPr="00D04503">
              <w:rPr>
                <w:rFonts w:asciiTheme="majorHAnsi" w:eastAsia="Times New Roman" w:hAnsiTheme="majorHAnsi" w:cs="Calibri"/>
                <w:i/>
                <w:sz w:val="24"/>
                <w:szCs w:val="24"/>
              </w:rPr>
              <w:t>se completeaza urmatoarele rubrici pentru a verifica solicitantul:  RO - ul solicitantului, data de referință (</w:t>
            </w:r>
            <w:r w:rsidRPr="00D04503">
              <w:rPr>
                <w:rFonts w:asciiTheme="majorHAnsi" w:eastAsia="Times New Roman" w:hAnsiTheme="majorHAnsi" w:cs="Calibri"/>
                <w:b/>
                <w:i/>
                <w:sz w:val="24"/>
                <w:szCs w:val="24"/>
              </w:rPr>
              <w:t xml:space="preserve">momentul depunerii cererii de finanţare). </w:t>
            </w:r>
            <w:r w:rsidRPr="00D04503">
              <w:rPr>
                <w:rFonts w:asciiTheme="majorHAnsi" w:eastAsia="Times New Roman" w:hAnsiTheme="majorHAnsi" w:cs="Calibri"/>
                <w:i/>
                <w:sz w:val="24"/>
                <w:szCs w:val="24"/>
              </w:rPr>
              <w:t>Registrul rezultat se listeaza si se verifica daca calculul SO din Cererea de Finanțare este in concordanta cu acesta.</w:t>
            </w:r>
          </w:p>
          <w:p w14:paraId="5826F8C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în formularul de mișcare ANSVSA/DSVSA (Anexa 4 din Normele sanitare veterinare ale Ordinului ANSVSA nr. 40/2010) datele de identificare ale proprietarului și crotalia animalului detinut.</w:t>
            </w:r>
          </w:p>
          <w:p w14:paraId="6A23C5A9"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14:paraId="7962C187"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Solicitantul constituit în conformitate cu OUG 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14:paraId="5CA74FC7"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14:paraId="19AC6953"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NORMA SANITARĂ VETERINARĂ din 29 aprilie 2010 pentru implementarea procesului de </w:t>
            </w:r>
            <w:r w:rsidRPr="00D04503">
              <w:rPr>
                <w:rFonts w:asciiTheme="majorHAnsi" w:eastAsia="Times New Roman" w:hAnsiTheme="majorHAnsi" w:cs="Times New Roman"/>
                <w:sz w:val="24"/>
                <w:szCs w:val="24"/>
              </w:rPr>
              <w:lastRenderedPageBreak/>
              <w:t>identificare şi înregistrare a suinelor, ovinelor, caprinelor şi bovinelor , art. 1 (10) „mişcarea 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14:paraId="06515B70" w14:textId="77777777" w:rsidR="00227C12"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Paşaportul emis de ANZ</w:t>
            </w:r>
            <w:r w:rsidR="00227C12" w:rsidRPr="00D04503">
              <w:rPr>
                <w:rFonts w:asciiTheme="majorHAnsi" w:eastAsia="Times New Roman" w:hAnsiTheme="majorHAnsi" w:cs="Calibri"/>
                <w:b/>
                <w:sz w:val="24"/>
                <w:szCs w:val="24"/>
              </w:rPr>
              <w:t xml:space="preserve"> </w:t>
            </w:r>
          </w:p>
          <w:p w14:paraId="7A2D99B2"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lang w:eastAsia="fr-FR"/>
              </w:rPr>
            </w:pPr>
            <w:r w:rsidRPr="00D04503">
              <w:rPr>
                <w:rFonts w:asciiTheme="majorHAnsi" w:eastAsia="Times New Roman" w:hAnsiTheme="majorHAnsi" w:cs="Calibri"/>
                <w:sz w:val="24"/>
                <w:szCs w:val="24"/>
              </w:rPr>
              <w:t xml:space="preserve">În cazul în care solicitantul deţine cabaline de rasă şi origine se verifică dacă solicitantul a prezentat </w:t>
            </w:r>
            <w:r w:rsidRPr="00D04503">
              <w:rPr>
                <w:rFonts w:asciiTheme="majorHAnsi" w:eastAsia="Times New Roman" w:hAnsiTheme="majorHAnsi" w:cs="Calibri"/>
                <w:b/>
                <w:sz w:val="24"/>
                <w:szCs w:val="24"/>
              </w:rPr>
              <w:t>Paşaportul emis de ANZ pentru ecvideele (cabalinele) cu rasă şi origine</w:t>
            </w:r>
            <w:r w:rsidRPr="00D04503">
              <w:rPr>
                <w:rFonts w:asciiTheme="majorHAnsi" w:eastAsia="Times New Roman" w:hAnsiTheme="majorHAnsi" w:cs="Calibri"/>
                <w:sz w:val="24"/>
                <w:szCs w:val="24"/>
              </w:rPr>
              <w:t xml:space="preserve"> pentru toate cabalinele menţionate în tabelul privind Calculul SO şi în doc. 1.</w:t>
            </w:r>
          </w:p>
          <w:p w14:paraId="426E42D7" w14:textId="77777777" w:rsidR="00FD3E1B" w:rsidRPr="00D04503" w:rsidRDefault="00FD3E1B" w:rsidP="0018121A">
            <w:pPr>
              <w:spacing w:before="0"/>
              <w:rPr>
                <w:rFonts w:asciiTheme="majorHAnsi" w:eastAsia="Times New Roman" w:hAnsiTheme="majorHAnsi" w:cs="Calibri"/>
                <w:sz w:val="24"/>
                <w:szCs w:val="24"/>
                <w:lang w:eastAsia="fr-FR"/>
              </w:rPr>
            </w:pPr>
          </w:p>
          <w:p w14:paraId="1B0711A4"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sz w:val="24"/>
                <w:szCs w:val="24"/>
              </w:rPr>
              <w:t>Pentru exploataţiile agricole care deţin păsari</w:t>
            </w:r>
            <w:r w:rsidRPr="00D04503">
              <w:rPr>
                <w:rFonts w:asciiTheme="majorHAnsi" w:eastAsia="Times New Roman" w:hAnsiTheme="majorHAnsi" w:cs="Calibri"/>
                <w:sz w:val="24"/>
                <w:szCs w:val="24"/>
              </w:rPr>
              <w:t>:</w:t>
            </w:r>
          </w:p>
          <w:p w14:paraId="793C8AC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in adeverinta</w:t>
            </w:r>
            <w:r w:rsidRPr="00D04503">
              <w:rPr>
                <w:rFonts w:asciiTheme="majorHAnsi" w:eastAsia="Times New Roman" w:hAnsiTheme="majorHAnsi" w:cs="Calibri"/>
                <w:b/>
                <w:sz w:val="24"/>
                <w:szCs w:val="24"/>
              </w:rPr>
              <w:t xml:space="preserve"> eliberată de medicul veterinar de circumscripţie</w:t>
            </w:r>
            <w:r w:rsidRPr="00D04503">
              <w:rPr>
                <w:rFonts w:asciiTheme="majorHAnsi" w:eastAsia="Times New Roman" w:hAnsiTheme="majorHAnsi" w:cs="Calibri"/>
                <w:sz w:val="24"/>
                <w:szCs w:val="24"/>
              </w:rPr>
              <w:t xml:space="preserve"> numarul pasarilor si al familiilor de albine corelandu-se cu inregistrarile din copia Registrului Agricol.</w:t>
            </w:r>
          </w:p>
          <w:p w14:paraId="22A40793" w14:textId="77777777" w:rsidR="006A1889" w:rsidRPr="00D04503" w:rsidRDefault="006A1889" w:rsidP="0018121A">
            <w:pPr>
              <w:tabs>
                <w:tab w:val="num" w:pos="360"/>
                <w:tab w:val="right" w:pos="9072"/>
              </w:tabs>
              <w:spacing w:before="0"/>
              <w:rPr>
                <w:rFonts w:asciiTheme="majorHAnsi" w:eastAsia="Times New Roman" w:hAnsiTheme="majorHAnsi" w:cs="Calibri"/>
                <w:b/>
                <w:sz w:val="24"/>
                <w:szCs w:val="24"/>
              </w:rPr>
            </w:pPr>
          </w:p>
          <w:p w14:paraId="09C356D1"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Terenul ce constituie vatra stupinei</w:t>
            </w:r>
            <w:r w:rsidRPr="00D04503">
              <w:rPr>
                <w:rFonts w:asciiTheme="majorHAnsi" w:eastAsia="Times New Roman" w:hAnsiTheme="majorHAnsi" w:cs="Calibri"/>
                <w:sz w:val="24"/>
                <w:szCs w:val="24"/>
              </w:rPr>
              <w:t xml:space="preserve">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w:t>
            </w:r>
            <w:r w:rsidRPr="00D04503">
              <w:rPr>
                <w:rFonts w:asciiTheme="majorHAnsi" w:eastAsia="Times New Roman" w:hAnsiTheme="majorHAnsi" w:cs="Calibri"/>
                <w:sz w:val="24"/>
                <w:szCs w:val="24"/>
              </w:rPr>
              <w:lastRenderedPageBreak/>
              <w:t>calculul SO din cererea de finanţare.</w:t>
            </w:r>
          </w:p>
          <w:p w14:paraId="25E63D2F"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 xml:space="preserve">e1) </w:t>
            </w:r>
            <w:r w:rsidRPr="00D04503">
              <w:rPr>
                <w:rFonts w:asciiTheme="majorHAnsi" w:eastAsia="Times New Roman" w:hAnsiTheme="majorHAnsi" w:cs="Calibri"/>
                <w:b/>
                <w:sz w:val="24"/>
                <w:szCs w:val="24"/>
                <w:lang w:eastAsia="fr-FR"/>
              </w:rPr>
              <w:t>Pentru exploatațiile vegetale</w:t>
            </w:r>
            <w:r w:rsidRPr="00D04503">
              <w:rPr>
                <w:rFonts w:asciiTheme="majorHAnsi" w:eastAsia="Times New Roman" w:hAnsiTheme="majorHAnsi" w:cs="Calibri"/>
                <w:sz w:val="24"/>
                <w:szCs w:val="24"/>
                <w:lang w:eastAsia="fr-FR"/>
              </w:rPr>
              <w:t xml:space="preserve"> se va verifica copie</w:t>
            </w:r>
            <w:r w:rsidRPr="00D04503">
              <w:rPr>
                <w:rFonts w:asciiTheme="majorHAnsi" w:eastAsia="Times New Roman" w:hAnsiTheme="majorHAnsi" w:cs="Calibri"/>
                <w:sz w:val="24"/>
                <w:szCs w:val="24"/>
              </w:rPr>
              <w:t xml:space="preserve"> din Registrul agricol actualizat </w:t>
            </w:r>
            <w:r w:rsidRPr="00D04503">
              <w:rPr>
                <w:rFonts w:asciiTheme="majorHAnsi" w:eastAsia="Times New Roman" w:hAnsiTheme="majorHAnsi" w:cs="Calibri"/>
                <w:sz w:val="24"/>
                <w:szCs w:val="24"/>
                <w:lang w:eastAsia="fr-FR"/>
              </w:rPr>
              <w:t>în anul</w:t>
            </w:r>
            <w:r w:rsidRPr="00D04503">
              <w:rPr>
                <w:rFonts w:asciiTheme="majorHAnsi" w:eastAsia="Times New Roman" w:hAnsiTheme="majorHAnsi" w:cs="Calibri"/>
                <w:sz w:val="24"/>
                <w:szCs w:val="24"/>
              </w:rPr>
              <w:t xml:space="preserve"> depunerii cererii d e finantare </w:t>
            </w:r>
            <w:r w:rsidRPr="00D04503">
              <w:rPr>
                <w:rFonts w:asciiTheme="majorHAnsi" w:eastAsia="Times New Roman" w:hAnsiTheme="majorHAnsi" w:cs="Calibri"/>
                <w:sz w:val="24"/>
                <w:szCs w:val="24"/>
                <w:lang w:eastAsia="fr-FR"/>
              </w:rPr>
              <w:t>care să confirme dreptul de folosinţă (proprietate/arendă/ concesionare) al terenului/ fermei zootehnice/ animalelor (doar proprietate) înregistrate pentru baza de producţie, cu ştampila primăriei şi menţiunea "Conform cu originalul".</w:t>
            </w:r>
          </w:p>
          <w:p w14:paraId="0CC602D4"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rPr>
              <w:t>e2</w:t>
            </w:r>
            <w:r w:rsidRPr="00D04503">
              <w:rPr>
                <w:rFonts w:asciiTheme="majorHAnsi" w:eastAsia="Times New Roman" w:hAnsiTheme="majorHAnsi" w:cs="Calibri"/>
                <w:b/>
                <w:sz w:val="24"/>
                <w:szCs w:val="24"/>
              </w:rPr>
              <w:t>)</w:t>
            </w:r>
            <w:r w:rsidRPr="00D04503">
              <w:rPr>
                <w:rFonts w:asciiTheme="majorHAnsi" w:eastAsia="Times New Roman" w:hAnsiTheme="majorHAnsi" w:cs="Calibri"/>
                <w:b/>
                <w:sz w:val="24"/>
                <w:szCs w:val="24"/>
                <w:lang w:eastAsia="fr-FR"/>
              </w:rPr>
              <w:t>Pentru exploataţiile mixte şi zootehnice</w:t>
            </w:r>
            <w:r w:rsidRPr="00D04503">
              <w:rPr>
                <w:rFonts w:asciiTheme="majorHAnsi" w:eastAsia="Times New Roman" w:hAnsiTheme="majorHAnsi" w:cs="Calibri"/>
                <w:sz w:val="24"/>
                <w:szCs w:val="24"/>
                <w:lang w:eastAsia="fr-FR"/>
              </w:rPr>
              <w:t xml:space="preserve"> se va verifica copia din Registrul agricol emis de Primării actualizat cu cel mult 30 de zile înaintea depunerii cererii de finanţare care să confirme dreptul de folosinţă (proprietate/</w:t>
            </w:r>
            <w:r w:rsidR="00213A78" w:rsidRPr="00D04503">
              <w:rPr>
                <w:rFonts w:asciiTheme="majorHAnsi" w:eastAsia="Times New Roman" w:hAnsiTheme="majorHAnsi" w:cs="Calibri"/>
                <w:sz w:val="24"/>
                <w:szCs w:val="24"/>
                <w:lang w:eastAsia="fr-FR"/>
              </w:rPr>
              <w:t xml:space="preserve"> a</w:t>
            </w:r>
            <w:r w:rsidRPr="00D04503">
              <w:rPr>
                <w:rFonts w:asciiTheme="majorHAnsi" w:eastAsia="Times New Roman" w:hAnsiTheme="majorHAnsi" w:cs="Calibri"/>
                <w:sz w:val="24"/>
                <w:szCs w:val="24"/>
                <w:lang w:eastAsia="fr-FR"/>
              </w:rPr>
              <w:t>rendă/</w:t>
            </w:r>
            <w:r w:rsidR="00213A78"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sz w:val="24"/>
                <w:szCs w:val="24"/>
                <w:lang w:eastAsia="fr-FR"/>
              </w:rPr>
              <w:t>concesionare) al terenului/ fermei zootehnice/ animalelor (doar proprietate) înregistrate pentru baza de producţie, cu ştampila primăriei şi menţiunea  "Conform cu originalul".</w:t>
            </w:r>
          </w:p>
          <w:p w14:paraId="23672ED2"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487C03C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situaţia în care primăriile nu pot elibera copia Registrului agricol cu situaţia curentă, se va depune copia ultimei înregistrari a registrului agricol însoţită de adeverinţă emisă de primărie privind situaţia curentă.</w:t>
            </w:r>
          </w:p>
          <w:p w14:paraId="58A9F329" w14:textId="77777777" w:rsidR="00FD3E1B" w:rsidRPr="00D04503" w:rsidRDefault="00FD3E1B" w:rsidP="0018121A">
            <w:pPr>
              <w:tabs>
                <w:tab w:val="num" w:pos="270"/>
                <w:tab w:val="right" w:pos="9072"/>
              </w:tabs>
              <w:spacing w:before="0"/>
              <w:jc w:val="left"/>
              <w:rPr>
                <w:rFonts w:asciiTheme="majorHAnsi" w:eastAsia="Times New Roman" w:hAnsiTheme="majorHAnsi" w:cs="Calibri"/>
                <w:b/>
                <w:sz w:val="24"/>
                <w:szCs w:val="24"/>
                <w:lang w:eastAsia="fr-FR"/>
              </w:rPr>
            </w:pPr>
          </w:p>
          <w:p w14:paraId="0AE24E21" w14:textId="77777777" w:rsidR="00FD3E1B" w:rsidRPr="00D04503" w:rsidRDefault="00FD3E1B" w:rsidP="0018121A">
            <w:pPr>
              <w:tabs>
                <w:tab w:val="num" w:pos="270"/>
                <w:tab w:val="right" w:pos="9072"/>
              </w:tabs>
              <w:spacing w:before="0"/>
              <w:rPr>
                <w:rFonts w:asciiTheme="majorHAnsi" w:eastAsia="Times New Roman" w:hAnsiTheme="majorHAnsi" w:cs="Calibri"/>
                <w:b/>
                <w:sz w:val="24"/>
                <w:szCs w:val="24"/>
                <w:lang w:eastAsia="fr-FR"/>
              </w:rPr>
            </w:pPr>
            <w:r w:rsidRPr="00D04503">
              <w:rPr>
                <w:rFonts w:asciiTheme="majorHAnsi" w:eastAsia="Times New Roman" w:hAnsiTheme="majorHAnsi" w:cs="Calibri"/>
                <w:b/>
                <w:sz w:val="24"/>
                <w:szCs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14:paraId="26DC007C" w14:textId="77777777" w:rsidR="00FD3E1B" w:rsidRPr="00D04503" w:rsidRDefault="00FD3E1B" w:rsidP="0018121A">
            <w:pPr>
              <w:tabs>
                <w:tab w:val="num" w:pos="270"/>
                <w:tab w:val="right" w:pos="9072"/>
              </w:tabs>
              <w:spacing w:before="0"/>
              <w:ind w:left="180"/>
              <w:rPr>
                <w:rFonts w:asciiTheme="majorHAnsi" w:eastAsia="Times New Roman" w:hAnsiTheme="majorHAnsi" w:cs="Calibri"/>
                <w:b/>
                <w:sz w:val="24"/>
                <w:szCs w:val="24"/>
                <w:lang w:eastAsia="fr-FR"/>
              </w:rPr>
            </w:pPr>
          </w:p>
          <w:p w14:paraId="610B6D3C" w14:textId="391E83DE" w:rsidR="00FD3E1B" w:rsidRPr="00A27759" w:rsidRDefault="00FD3E1B" w:rsidP="0018121A">
            <w:pPr>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 xml:space="preserve">b) și c): se verifică </w:t>
            </w:r>
            <w:r w:rsidRPr="00A27759">
              <w:rPr>
                <w:rFonts w:asciiTheme="majorHAnsi" w:eastAsia="Times New Roman" w:hAnsiTheme="majorHAnsi" w:cs="Calibri"/>
                <w:sz w:val="24"/>
                <w:szCs w:val="24"/>
                <w:lang w:eastAsia="fr-FR"/>
              </w:rPr>
              <w:t>existența documentelor solicitate pentru construcții permanente/</w:t>
            </w:r>
            <w:r w:rsidR="00A27759">
              <w:rPr>
                <w:rFonts w:asciiTheme="majorHAnsi" w:eastAsia="Times New Roman" w:hAnsiTheme="majorHAnsi" w:cs="Calibri"/>
                <w:sz w:val="24"/>
                <w:szCs w:val="24"/>
                <w:lang w:eastAsia="fr-FR"/>
              </w:rPr>
              <w:t xml:space="preserve"> </w:t>
            </w:r>
            <w:r w:rsidRPr="00A27759">
              <w:rPr>
                <w:rFonts w:asciiTheme="majorHAnsi" w:eastAsia="Times New Roman" w:hAnsiTheme="majorHAnsi" w:cs="Calibri"/>
                <w:sz w:val="24"/>
                <w:szCs w:val="24"/>
                <w:lang w:eastAsia="fr-FR"/>
              </w:rPr>
              <w:t>provizorii.</w:t>
            </w:r>
          </w:p>
          <w:p w14:paraId="28FC1A83"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 xml:space="preserve">Se verifică existența documentelor pentru adăposturile animalelor (constructii provizorii și/ sau definitive de tipul: grajduri, saivane, </w:t>
            </w:r>
            <w:r w:rsidRPr="00D04503">
              <w:rPr>
                <w:rFonts w:asciiTheme="majorHAnsi" w:eastAsia="Times New Roman" w:hAnsiTheme="majorHAnsi" w:cs="Calibri"/>
                <w:sz w:val="24"/>
                <w:szCs w:val="24"/>
              </w:rPr>
              <w:lastRenderedPageBreak/>
              <w:t xml:space="preserve">padocuri, etc); </w:t>
            </w:r>
          </w:p>
          <w:p w14:paraId="6A91D992"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proiectul vizează și modernizarea clădirilor aceastea se vor face în baza Legii 50/1991, modificata şi completată.</w:t>
            </w:r>
          </w:p>
          <w:p w14:paraId="62E09137" w14:textId="77777777" w:rsidR="00FD3E1B" w:rsidRPr="00D04503" w:rsidRDefault="00FD3E1B" w:rsidP="0018121A">
            <w:pPr>
              <w:shd w:val="clear" w:color="auto" w:fill="FFFFFF"/>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14:paraId="5C2FC904" w14:textId="77777777" w:rsidR="00FD3E1B" w:rsidRPr="00D04503" w:rsidRDefault="00FD3E1B" w:rsidP="0018121A">
            <w:pPr>
              <w:tabs>
                <w:tab w:val="left" w:pos="1418"/>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 xml:space="preserve">Expertul verifică dacă contractele care conferă dreptul de folosință </w:t>
            </w:r>
            <w:r w:rsidRPr="00D04503">
              <w:rPr>
                <w:rFonts w:asciiTheme="majorHAnsi" w:eastAsia="Times New Roman" w:hAnsiTheme="majorHAnsi" w:cs="Times New Roman"/>
                <w:sz w:val="24"/>
                <w:szCs w:val="24"/>
              </w:rPr>
              <w:t xml:space="preserve">asupra clădirilor și a terenurilor sunt </w:t>
            </w:r>
            <w:r w:rsidRPr="00D04503">
              <w:rPr>
                <w:rFonts w:asciiTheme="majorHAnsi" w:eastAsia="Times New Roman" w:hAnsiTheme="majorHAnsi" w:cs="Calibri"/>
                <w:b/>
                <w:sz w:val="24"/>
                <w:szCs w:val="24"/>
              </w:rPr>
              <w:t xml:space="preserve"> încheiate pentru o perioadă</w:t>
            </w:r>
            <w:r w:rsidRPr="00D04503">
              <w:rPr>
                <w:rFonts w:asciiTheme="majorHAnsi" w:eastAsia="Times New Roman" w:hAnsiTheme="majorHAnsi" w:cs="Times New Roman"/>
                <w:sz w:val="24"/>
                <w:szCs w:val="24"/>
              </w:rPr>
              <w:t xml:space="preserve"> egală cu perioada de implementare şi monitorizare a proiectelor, </w:t>
            </w:r>
            <w:r w:rsidRPr="00D04503">
              <w:rPr>
                <w:rFonts w:asciiTheme="majorHAnsi" w:eastAsia="Times New Roman" w:hAnsiTheme="majorHAnsi" w:cs="Calibri"/>
                <w:b/>
                <w:sz w:val="24"/>
                <w:szCs w:val="24"/>
              </w:rPr>
              <w:t>începând cu anul depunerii cererii de finanțare în cazul clădirilor asupra cărora se intervine cu investiții de modernizare/extindere și a terenurilor pe care se vor realiza investiții ce presupun lucrări de construcții-montaj.</w:t>
            </w:r>
          </w:p>
          <w:p w14:paraId="303F76B8"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b/>
                <w:bCs/>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w:t>
            </w:r>
            <w:r w:rsidR="000E0959" w:rsidRPr="00D04503">
              <w:rPr>
                <w:rFonts w:asciiTheme="majorHAnsi" w:eastAsia="Times New Roman" w:hAnsiTheme="majorHAnsi" w:cs="Times New Roman"/>
                <w:b/>
                <w:bCs/>
                <w:sz w:val="24"/>
                <w:szCs w:val="24"/>
              </w:rPr>
              <w:t>situație, sub pragul minim de 8</w:t>
            </w:r>
            <w:r w:rsidRPr="00D04503">
              <w:rPr>
                <w:rFonts w:asciiTheme="majorHAnsi" w:eastAsia="Times New Roman" w:hAnsiTheme="majorHAnsi" w:cs="Times New Roman"/>
                <w:b/>
                <w:bCs/>
                <w:sz w:val="24"/>
                <w:szCs w:val="24"/>
              </w:rPr>
              <w:t xml:space="preserve">.000 SO stabilit prin condițiile de eligibilitate. </w:t>
            </w:r>
          </w:p>
          <w:p w14:paraId="0DBA49A3"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bCs/>
                <w:sz w:val="24"/>
                <w:szCs w:val="24"/>
              </w:rPr>
              <w:t>Pe întreaga durată de execuție și monitorizare a proiectului</w:t>
            </w:r>
            <w:r w:rsidRPr="00D04503">
              <w:rPr>
                <w:rFonts w:asciiTheme="majorHAnsi" w:eastAsia="Times New Roman" w:hAnsiTheme="majorHAnsi" w:cs="Times New Roman"/>
                <w:sz w:val="24"/>
                <w:szCs w:val="24"/>
              </w:rPr>
              <w:t xml:space="preserve"> se va păstra sectorul dominant pentru care proiectul a fost selectat şi contractat.</w:t>
            </w:r>
          </w:p>
          <w:p w14:paraId="3EA7AF0F" w14:textId="77777777" w:rsidR="00FD3E1B" w:rsidRPr="00D04503" w:rsidRDefault="00FD3E1B" w:rsidP="0018121A">
            <w:pPr>
              <w:spacing w:before="0"/>
              <w:rPr>
                <w:rFonts w:asciiTheme="majorHAnsi" w:eastAsia="Times New Roman" w:hAnsiTheme="majorHAnsi" w:cs="Times New Roman"/>
                <w:b/>
                <w:color w:val="C00000"/>
                <w:sz w:val="24"/>
                <w:szCs w:val="24"/>
              </w:rPr>
            </w:pPr>
            <w:r w:rsidRPr="00D04503">
              <w:rPr>
                <w:rFonts w:asciiTheme="majorHAnsi" w:eastAsia="Times New Roman" w:hAnsiTheme="majorHAnsi" w:cs="Times New Roman"/>
                <w:b/>
                <w:bCs/>
                <w:sz w:val="24"/>
                <w:szCs w:val="24"/>
              </w:rPr>
              <w:t xml:space="preserve">Dimensiunea economică a exploatației agricole prevăzută la depunerea cererii de finanțare poate crește pe durata de execuție </w:t>
            </w:r>
            <w:r w:rsidRPr="00D04503">
              <w:rPr>
                <w:rFonts w:asciiTheme="majorHAnsi" w:eastAsia="Times New Roman" w:hAnsiTheme="majorHAnsi" w:cs="Times New Roman"/>
                <w:sz w:val="24"/>
                <w:szCs w:val="24"/>
              </w:rPr>
              <w:t xml:space="preserve">păstrându-se sectorul dominant pentru care </w:t>
            </w:r>
            <w:r w:rsidRPr="00D04503">
              <w:rPr>
                <w:rFonts w:asciiTheme="majorHAnsi" w:eastAsia="Times New Roman" w:hAnsiTheme="majorHAnsi" w:cs="Times New Roman"/>
                <w:sz w:val="24"/>
                <w:szCs w:val="24"/>
              </w:rPr>
              <w:lastRenderedPageBreak/>
              <w:t>proiectul a fost selectat şi contractat</w:t>
            </w:r>
            <w:r w:rsidRPr="00D04503">
              <w:rPr>
                <w:rFonts w:asciiTheme="majorHAnsi" w:eastAsia="Times New Roman" w:hAnsiTheme="majorHAnsi" w:cs="Times New Roman"/>
                <w:b/>
                <w:bCs/>
                <w:sz w:val="24"/>
                <w:szCs w:val="24"/>
              </w:rPr>
              <w:t>.</w:t>
            </w:r>
          </w:p>
          <w:p w14:paraId="393A062E"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bCs/>
                <w:sz w:val="24"/>
                <w:szCs w:val="24"/>
                <w:lang w:eastAsia="fr-FR"/>
              </w:rPr>
              <w:t>IMPORTANT:</w:t>
            </w:r>
            <w:r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b/>
                <w:bCs/>
                <w:sz w:val="24"/>
                <w:szCs w:val="24"/>
                <w:lang w:eastAsia="fr-FR"/>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14:paraId="657B012C" w14:textId="77777777" w:rsidR="00C71F6F" w:rsidRPr="00D04503" w:rsidRDefault="00C71F6F" w:rsidP="0018121A">
      <w:pPr>
        <w:tabs>
          <w:tab w:val="left" w:pos="3120"/>
          <w:tab w:val="center" w:pos="4320"/>
          <w:tab w:val="right" w:pos="8640"/>
        </w:tabs>
        <w:spacing w:before="0"/>
        <w:rPr>
          <w:rFonts w:asciiTheme="majorHAnsi" w:eastAsia="Times New Roman" w:hAnsiTheme="majorHAnsi" w:cs="Calibri"/>
          <w:b/>
          <w:sz w:val="24"/>
          <w:szCs w:val="24"/>
        </w:rPr>
      </w:pPr>
    </w:p>
    <w:p w14:paraId="3FE7B998" w14:textId="77777777" w:rsidR="00A27759" w:rsidRPr="00EC2549" w:rsidRDefault="00A27759" w:rsidP="00A27759">
      <w:pPr>
        <w:spacing w:before="360" w:after="120"/>
        <w:rPr>
          <w:rFonts w:asciiTheme="majorHAnsi" w:hAnsiTheme="majorHAnsi"/>
          <w:sz w:val="24"/>
          <w:szCs w:val="24"/>
        </w:rPr>
      </w:pPr>
      <w:r w:rsidRPr="00EC2549">
        <w:rPr>
          <w:rFonts w:asciiTheme="majorHAnsi" w:hAnsiTheme="majorHAnsi"/>
          <w:b/>
          <w:sz w:val="24"/>
          <w:szCs w:val="24"/>
        </w:rPr>
        <w:t>EG3 Solicitantul să prezinte un plan de afaceri</w:t>
      </w:r>
      <w:r w:rsidRPr="00EC2549">
        <w:rPr>
          <w:rFonts w:asciiTheme="majorHAnsi" w:hAnsiTheme="majorHAnsi"/>
          <w:sz w:val="24"/>
          <w:szCs w:val="24"/>
        </w:rPr>
        <w:t xml:space="preserve"> care conține cel puțin:</w:t>
      </w:r>
    </w:p>
    <w:p w14:paraId="37C7E2F2" w14:textId="77777777" w:rsidR="00A27759" w:rsidRPr="00EC2549" w:rsidRDefault="00A27759" w:rsidP="00A27759">
      <w:pPr>
        <w:pStyle w:val="ListParagraph"/>
        <w:spacing w:before="120" w:after="120"/>
        <w:rPr>
          <w:rFonts w:asciiTheme="majorHAnsi" w:hAnsiTheme="majorHAnsi"/>
          <w:sz w:val="24"/>
          <w:szCs w:val="24"/>
        </w:rPr>
      </w:pPr>
      <w:r w:rsidRPr="00EC2549">
        <w:rPr>
          <w:rFonts w:asciiTheme="majorHAnsi" w:hAnsiTheme="majorHAnsi"/>
          <w:sz w:val="24"/>
          <w:szCs w:val="24"/>
        </w:rPr>
        <w:t xml:space="preserve"> (i) situația inițială a exploatației agricole;</w:t>
      </w:r>
    </w:p>
    <w:p w14:paraId="0A5A38E1" w14:textId="77777777" w:rsidR="00A27759" w:rsidRPr="00EC2549" w:rsidRDefault="00A27759" w:rsidP="00A27759">
      <w:pPr>
        <w:pStyle w:val="ListParagraph"/>
        <w:spacing w:before="120" w:after="120"/>
        <w:rPr>
          <w:rFonts w:asciiTheme="majorHAnsi" w:hAnsiTheme="majorHAnsi"/>
          <w:sz w:val="24"/>
          <w:szCs w:val="24"/>
        </w:rPr>
      </w:pPr>
      <w:r w:rsidRPr="00EC2549">
        <w:rPr>
          <w:rFonts w:asciiTheme="majorHAnsi" w:hAnsiTheme="majorHAnsi"/>
          <w:sz w:val="24"/>
          <w:szCs w:val="24"/>
        </w:rPr>
        <w:t>(ii) etapele și obiectivele pentru dezvoltarea activităților exploatației agricole;</w:t>
      </w:r>
    </w:p>
    <w:p w14:paraId="4244D6D8" w14:textId="77777777" w:rsidR="00A27759" w:rsidRPr="00EC2549" w:rsidRDefault="00A27759" w:rsidP="00A27759">
      <w:pPr>
        <w:pStyle w:val="ListParagraph"/>
        <w:spacing w:before="120" w:after="120"/>
        <w:contextualSpacing w:val="0"/>
        <w:rPr>
          <w:rFonts w:asciiTheme="majorHAnsi" w:hAnsiTheme="majorHAnsi"/>
          <w:sz w:val="24"/>
          <w:szCs w:val="24"/>
        </w:rPr>
      </w:pPr>
      <w:r w:rsidRPr="00EC2549">
        <w:rPr>
          <w:rFonts w:asciiTheme="majorHAnsi" w:hAnsiTheme="majorHAnsi"/>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p w14:paraId="138D59C8" w14:textId="0D4C3707" w:rsidR="003351F0" w:rsidRPr="00D04503" w:rsidRDefault="003351F0" w:rsidP="003351F0">
      <w:pPr>
        <w:spacing w:before="120" w:after="120"/>
        <w:rPr>
          <w:rFonts w:asciiTheme="majorHAnsi" w:hAnsiTheme="majorHAnsi"/>
          <w:sz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D04503" w14:paraId="4F9344C1" w14:textId="77777777" w:rsidTr="00A27759">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14:paraId="30B9FFA2" w14:textId="77777777" w:rsidR="003351F0" w:rsidRPr="00D04503" w:rsidRDefault="003351F0" w:rsidP="003351F0">
            <w:pPr>
              <w:spacing w:before="120" w:after="120"/>
              <w:rPr>
                <w:rFonts w:asciiTheme="majorHAnsi" w:hAnsiTheme="majorHAnsi"/>
                <w:b/>
                <w:sz w:val="24"/>
              </w:rPr>
            </w:pPr>
            <w:r w:rsidRPr="00D0450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14:paraId="6A90C99C" w14:textId="77777777" w:rsidR="003351F0" w:rsidRPr="00D04503" w:rsidRDefault="003351F0" w:rsidP="003351F0">
            <w:pPr>
              <w:spacing w:before="120" w:after="120"/>
              <w:rPr>
                <w:rFonts w:asciiTheme="majorHAnsi" w:hAnsiTheme="majorHAnsi"/>
                <w:b/>
                <w:sz w:val="24"/>
              </w:rPr>
            </w:pPr>
            <w:r w:rsidRPr="00D04503">
              <w:rPr>
                <w:rFonts w:asciiTheme="majorHAnsi" w:hAnsiTheme="majorHAnsi"/>
                <w:b/>
                <w:sz w:val="24"/>
              </w:rPr>
              <w:t>PUNCTE DE VERIFICAT ÎN DOCUMENTE</w:t>
            </w:r>
          </w:p>
        </w:tc>
      </w:tr>
      <w:tr w:rsidR="00A27759" w:rsidRPr="00D04503" w14:paraId="52412238" w14:textId="77777777" w:rsidTr="00A27759">
        <w:trPr>
          <w:trHeight w:val="302"/>
        </w:trPr>
        <w:tc>
          <w:tcPr>
            <w:tcW w:w="4972" w:type="dxa"/>
            <w:tcBorders>
              <w:top w:val="single" w:sz="4" w:space="0" w:color="auto"/>
              <w:left w:val="single" w:sz="4" w:space="0" w:color="auto"/>
              <w:bottom w:val="single" w:sz="4" w:space="0" w:color="auto"/>
              <w:right w:val="single" w:sz="4" w:space="0" w:color="auto"/>
            </w:tcBorders>
          </w:tcPr>
          <w:p w14:paraId="5FC18D35" w14:textId="77777777" w:rsidR="00A27759" w:rsidRPr="00D04503" w:rsidRDefault="00A27759" w:rsidP="00A27759">
            <w:pPr>
              <w:tabs>
                <w:tab w:val="center" w:pos="4536"/>
                <w:tab w:val="right" w:pos="9072"/>
              </w:tabs>
              <w:spacing w:before="120" w:after="120"/>
              <w:rPr>
                <w:rFonts w:asciiTheme="majorHAnsi" w:hAnsiTheme="majorHAnsi"/>
                <w:sz w:val="24"/>
              </w:rPr>
            </w:pPr>
            <w:r w:rsidRPr="00D04503">
              <w:rPr>
                <w:rFonts w:asciiTheme="majorHAnsi" w:hAnsiTheme="majorHAnsi"/>
                <w:sz w:val="24"/>
              </w:rPr>
              <w:t>Planul de afaceri</w:t>
            </w:r>
          </w:p>
          <w:p w14:paraId="1F531614" w14:textId="77777777" w:rsidR="00A27759" w:rsidRPr="00D04503" w:rsidRDefault="00A27759" w:rsidP="00A27759">
            <w:pPr>
              <w:tabs>
                <w:tab w:val="center" w:pos="4536"/>
                <w:tab w:val="right" w:pos="9072"/>
              </w:tabs>
              <w:spacing w:before="120" w:after="120"/>
              <w:rPr>
                <w:rFonts w:asciiTheme="majorHAnsi" w:hAnsiTheme="majorHAnsi"/>
                <w:sz w:val="24"/>
              </w:rPr>
            </w:pPr>
          </w:p>
          <w:p w14:paraId="5182BF5A" w14:textId="77777777" w:rsidR="00A27759" w:rsidRPr="00D04503" w:rsidRDefault="00A27759" w:rsidP="00A27759">
            <w:pPr>
              <w:tabs>
                <w:tab w:val="center" w:pos="4536"/>
                <w:tab w:val="right" w:pos="9072"/>
              </w:tabs>
              <w:spacing w:before="120" w:after="120"/>
              <w:rPr>
                <w:rFonts w:asciiTheme="majorHAnsi" w:hAnsiTheme="majorHAnsi"/>
                <w:sz w:val="24"/>
              </w:rPr>
            </w:pPr>
          </w:p>
          <w:p w14:paraId="1FF3C17B" w14:textId="77777777" w:rsidR="00A27759" w:rsidRPr="00D04503" w:rsidRDefault="00A27759" w:rsidP="00A27759">
            <w:pPr>
              <w:tabs>
                <w:tab w:val="center" w:pos="4536"/>
                <w:tab w:val="right" w:pos="9072"/>
              </w:tabs>
              <w:spacing w:before="120" w:after="120"/>
              <w:rPr>
                <w:rFonts w:asciiTheme="majorHAnsi" w:hAnsiTheme="majorHAnsi"/>
                <w:sz w:val="24"/>
              </w:rPr>
            </w:pPr>
          </w:p>
          <w:p w14:paraId="655240BB" w14:textId="77777777" w:rsidR="00A27759" w:rsidRPr="00D04503" w:rsidRDefault="00A27759" w:rsidP="00A27759">
            <w:pPr>
              <w:tabs>
                <w:tab w:val="center" w:pos="4536"/>
                <w:tab w:val="right" w:pos="9072"/>
              </w:tabs>
              <w:spacing w:before="120" w:after="120"/>
              <w:rPr>
                <w:rFonts w:asciiTheme="majorHAnsi" w:hAnsiTheme="majorHAnsi"/>
                <w:sz w:val="24"/>
              </w:rPr>
            </w:pPr>
          </w:p>
          <w:p w14:paraId="1F8A36DA" w14:textId="77777777" w:rsidR="00A27759" w:rsidRPr="00D04503" w:rsidRDefault="00A27759" w:rsidP="00A27759">
            <w:pPr>
              <w:tabs>
                <w:tab w:val="center" w:pos="4536"/>
                <w:tab w:val="right" w:pos="9072"/>
              </w:tabs>
              <w:spacing w:before="120" w:after="120"/>
              <w:rPr>
                <w:rFonts w:asciiTheme="majorHAnsi" w:hAnsiTheme="majorHAnsi"/>
                <w:sz w:val="24"/>
              </w:rPr>
            </w:pPr>
          </w:p>
          <w:p w14:paraId="146718C6" w14:textId="77777777" w:rsidR="00A27759" w:rsidRPr="00D04503" w:rsidRDefault="00A27759" w:rsidP="00A27759">
            <w:pPr>
              <w:tabs>
                <w:tab w:val="center" w:pos="4536"/>
                <w:tab w:val="right" w:pos="9072"/>
              </w:tabs>
              <w:spacing w:before="120" w:after="120"/>
              <w:rPr>
                <w:rFonts w:asciiTheme="majorHAnsi" w:hAnsiTheme="majorHAnsi"/>
                <w:sz w:val="24"/>
              </w:rPr>
            </w:pPr>
          </w:p>
          <w:p w14:paraId="522E13A9" w14:textId="77777777" w:rsidR="00A27759" w:rsidRPr="00D04503" w:rsidRDefault="00A27759" w:rsidP="00A27759">
            <w:pPr>
              <w:tabs>
                <w:tab w:val="center" w:pos="4536"/>
                <w:tab w:val="right" w:pos="9072"/>
              </w:tabs>
              <w:spacing w:before="120" w:after="120"/>
              <w:rPr>
                <w:rFonts w:asciiTheme="majorHAnsi" w:hAnsiTheme="majorHAnsi"/>
                <w:sz w:val="24"/>
              </w:rPr>
            </w:pPr>
          </w:p>
          <w:p w14:paraId="4CB508EB" w14:textId="77777777" w:rsidR="00A27759" w:rsidRPr="00D04503" w:rsidRDefault="00A27759" w:rsidP="00A27759">
            <w:pPr>
              <w:tabs>
                <w:tab w:val="center" w:pos="4536"/>
                <w:tab w:val="right" w:pos="9072"/>
              </w:tabs>
              <w:spacing w:before="120" w:after="120"/>
              <w:rPr>
                <w:rFonts w:asciiTheme="majorHAnsi" w:hAnsiTheme="majorHAnsi"/>
                <w:sz w:val="24"/>
              </w:rPr>
            </w:pPr>
          </w:p>
          <w:p w14:paraId="582406FF" w14:textId="77777777" w:rsidR="00A27759" w:rsidRPr="00D04503" w:rsidRDefault="00A27759" w:rsidP="00A27759">
            <w:pPr>
              <w:tabs>
                <w:tab w:val="center" w:pos="4536"/>
                <w:tab w:val="right" w:pos="9072"/>
              </w:tabs>
              <w:spacing w:before="120" w:after="120"/>
              <w:rPr>
                <w:rFonts w:asciiTheme="majorHAnsi" w:hAnsiTheme="majorHAnsi"/>
                <w:sz w:val="24"/>
              </w:rPr>
            </w:pPr>
          </w:p>
          <w:p w14:paraId="792D467D" w14:textId="77777777" w:rsidR="00A27759" w:rsidRPr="00D04503" w:rsidRDefault="00A27759" w:rsidP="00A27759">
            <w:pPr>
              <w:tabs>
                <w:tab w:val="center" w:pos="4536"/>
                <w:tab w:val="right" w:pos="9072"/>
              </w:tabs>
              <w:spacing w:before="120" w:after="120"/>
              <w:rPr>
                <w:rFonts w:asciiTheme="majorHAnsi" w:hAnsiTheme="majorHAnsi"/>
                <w:sz w:val="24"/>
              </w:rPr>
            </w:pPr>
          </w:p>
          <w:p w14:paraId="58F63227" w14:textId="77777777" w:rsidR="00A27759" w:rsidRPr="00D04503" w:rsidRDefault="00A27759" w:rsidP="00A27759">
            <w:pPr>
              <w:tabs>
                <w:tab w:val="center" w:pos="4536"/>
                <w:tab w:val="right" w:pos="9072"/>
              </w:tabs>
              <w:spacing w:before="120" w:after="120"/>
              <w:rPr>
                <w:rFonts w:asciiTheme="majorHAnsi" w:hAnsiTheme="majorHAnsi"/>
                <w:sz w:val="24"/>
              </w:rPr>
            </w:pPr>
          </w:p>
          <w:p w14:paraId="77EEEF09" w14:textId="77777777" w:rsidR="00A27759" w:rsidRPr="00D04503" w:rsidRDefault="00A27759" w:rsidP="00A27759">
            <w:pPr>
              <w:tabs>
                <w:tab w:val="center" w:pos="4536"/>
                <w:tab w:val="right" w:pos="9072"/>
              </w:tabs>
              <w:spacing w:before="120" w:after="120"/>
              <w:rPr>
                <w:rFonts w:asciiTheme="majorHAnsi" w:hAnsiTheme="majorHAnsi"/>
                <w:sz w:val="24"/>
              </w:rPr>
            </w:pPr>
          </w:p>
          <w:p w14:paraId="2455298D" w14:textId="77777777" w:rsidR="00A27759" w:rsidRPr="00D04503" w:rsidRDefault="00A27759" w:rsidP="00A27759">
            <w:pPr>
              <w:tabs>
                <w:tab w:val="center" w:pos="4536"/>
                <w:tab w:val="right" w:pos="9072"/>
              </w:tabs>
              <w:spacing w:before="120" w:after="120"/>
              <w:rPr>
                <w:rFonts w:asciiTheme="majorHAnsi" w:hAnsiTheme="majorHAnsi"/>
                <w:sz w:val="24"/>
              </w:rPr>
            </w:pPr>
          </w:p>
          <w:p w14:paraId="7227D4AB" w14:textId="77777777" w:rsidR="00A27759" w:rsidRPr="00D04503" w:rsidRDefault="00A27759" w:rsidP="00A27759">
            <w:pPr>
              <w:tabs>
                <w:tab w:val="center" w:pos="4536"/>
                <w:tab w:val="right" w:pos="9072"/>
              </w:tabs>
              <w:spacing w:before="120" w:after="120"/>
              <w:rPr>
                <w:rFonts w:asciiTheme="majorHAnsi" w:hAnsiTheme="majorHAnsi"/>
                <w:sz w:val="24"/>
              </w:rPr>
            </w:pPr>
          </w:p>
          <w:p w14:paraId="7D16AB23" w14:textId="77777777" w:rsidR="00A27759" w:rsidRPr="00D04503" w:rsidRDefault="00A27759" w:rsidP="00A27759">
            <w:pPr>
              <w:tabs>
                <w:tab w:val="center" w:pos="4536"/>
                <w:tab w:val="right" w:pos="9072"/>
              </w:tabs>
              <w:spacing w:before="120" w:after="120"/>
              <w:rPr>
                <w:rFonts w:asciiTheme="majorHAnsi" w:hAnsiTheme="majorHAnsi"/>
                <w:sz w:val="24"/>
              </w:rPr>
            </w:pPr>
          </w:p>
          <w:p w14:paraId="69B06A34" w14:textId="77777777" w:rsidR="00A27759" w:rsidRPr="00D04503" w:rsidRDefault="00A27759" w:rsidP="00A27759">
            <w:pPr>
              <w:tabs>
                <w:tab w:val="center" w:pos="4536"/>
                <w:tab w:val="right" w:pos="9072"/>
              </w:tabs>
              <w:spacing w:before="120" w:after="120"/>
              <w:rPr>
                <w:rFonts w:asciiTheme="majorHAnsi" w:hAnsiTheme="majorHAnsi"/>
                <w:sz w:val="24"/>
              </w:rPr>
            </w:pPr>
          </w:p>
          <w:p w14:paraId="2FE73CE9" w14:textId="77777777" w:rsidR="00A27759" w:rsidRPr="00D04503" w:rsidRDefault="00A27759" w:rsidP="00A27759">
            <w:pPr>
              <w:tabs>
                <w:tab w:val="center" w:pos="4536"/>
                <w:tab w:val="right" w:pos="9072"/>
              </w:tabs>
              <w:spacing w:before="120" w:after="120"/>
              <w:rPr>
                <w:rFonts w:asciiTheme="majorHAnsi" w:hAnsiTheme="majorHAnsi"/>
                <w:sz w:val="24"/>
              </w:rPr>
            </w:pPr>
          </w:p>
          <w:p w14:paraId="55187F53" w14:textId="77777777" w:rsidR="00A27759" w:rsidRPr="00D04503" w:rsidRDefault="00A27759" w:rsidP="00A27759">
            <w:pPr>
              <w:tabs>
                <w:tab w:val="center" w:pos="4536"/>
                <w:tab w:val="right" w:pos="9072"/>
              </w:tabs>
              <w:spacing w:before="120" w:after="120"/>
              <w:rPr>
                <w:rFonts w:asciiTheme="majorHAnsi" w:hAnsiTheme="majorHAnsi"/>
                <w:sz w:val="24"/>
              </w:rPr>
            </w:pPr>
          </w:p>
          <w:p w14:paraId="27D97456" w14:textId="77777777" w:rsidR="00A27759" w:rsidRPr="00D04503" w:rsidRDefault="00A27759" w:rsidP="00A27759">
            <w:pPr>
              <w:tabs>
                <w:tab w:val="center" w:pos="4536"/>
                <w:tab w:val="right" w:pos="9072"/>
              </w:tabs>
              <w:spacing w:before="120" w:after="120"/>
              <w:rPr>
                <w:rFonts w:asciiTheme="majorHAnsi" w:hAnsiTheme="majorHAnsi"/>
                <w:sz w:val="24"/>
              </w:rPr>
            </w:pPr>
          </w:p>
          <w:p w14:paraId="5C50D145" w14:textId="77777777" w:rsidR="00A27759" w:rsidRPr="00D04503" w:rsidRDefault="00A27759" w:rsidP="00A27759">
            <w:pPr>
              <w:tabs>
                <w:tab w:val="center" w:pos="4536"/>
                <w:tab w:val="right" w:pos="9072"/>
              </w:tabs>
              <w:spacing w:before="120" w:after="120"/>
              <w:rPr>
                <w:rFonts w:asciiTheme="majorHAnsi" w:hAnsiTheme="majorHAnsi"/>
                <w:sz w:val="24"/>
              </w:rPr>
            </w:pPr>
          </w:p>
          <w:p w14:paraId="23792F97" w14:textId="77777777" w:rsidR="00A27759" w:rsidRPr="00D04503" w:rsidRDefault="00A27759" w:rsidP="00A27759">
            <w:pPr>
              <w:tabs>
                <w:tab w:val="center" w:pos="4536"/>
                <w:tab w:val="right" w:pos="9072"/>
              </w:tabs>
              <w:spacing w:before="120" w:after="120"/>
              <w:rPr>
                <w:rFonts w:asciiTheme="majorHAnsi" w:hAnsiTheme="majorHAnsi"/>
                <w:sz w:val="24"/>
              </w:rPr>
            </w:pPr>
          </w:p>
          <w:p w14:paraId="7B23806E" w14:textId="77777777" w:rsidR="00A27759" w:rsidRPr="00D04503" w:rsidRDefault="00A27759" w:rsidP="00A27759">
            <w:pPr>
              <w:tabs>
                <w:tab w:val="center" w:pos="4536"/>
                <w:tab w:val="right" w:pos="9072"/>
              </w:tabs>
              <w:spacing w:before="120" w:after="120"/>
              <w:rPr>
                <w:rFonts w:asciiTheme="majorHAnsi" w:hAnsiTheme="majorHAnsi"/>
                <w:sz w:val="24"/>
              </w:rPr>
            </w:pPr>
          </w:p>
          <w:p w14:paraId="1C02EE3B" w14:textId="77777777" w:rsidR="00A27759" w:rsidRPr="00D04503" w:rsidRDefault="00A27759" w:rsidP="00A27759">
            <w:pPr>
              <w:tabs>
                <w:tab w:val="center" w:pos="4536"/>
                <w:tab w:val="right" w:pos="9072"/>
              </w:tabs>
              <w:spacing w:before="120" w:after="120"/>
              <w:rPr>
                <w:rFonts w:asciiTheme="majorHAnsi" w:hAnsiTheme="majorHAnsi"/>
                <w:sz w:val="24"/>
              </w:rPr>
            </w:pPr>
          </w:p>
          <w:p w14:paraId="377A010F" w14:textId="77777777" w:rsidR="00A27759" w:rsidRPr="00D04503" w:rsidRDefault="00A27759" w:rsidP="00A27759">
            <w:pPr>
              <w:tabs>
                <w:tab w:val="center" w:pos="4536"/>
                <w:tab w:val="right" w:pos="9072"/>
              </w:tabs>
              <w:spacing w:before="120" w:after="120"/>
              <w:rPr>
                <w:rFonts w:asciiTheme="majorHAnsi" w:hAnsiTheme="majorHAnsi"/>
                <w:sz w:val="24"/>
              </w:rPr>
            </w:pPr>
          </w:p>
          <w:p w14:paraId="5E877C0E" w14:textId="77777777" w:rsidR="00A27759" w:rsidRPr="00D04503" w:rsidRDefault="00A27759" w:rsidP="00A27759">
            <w:pPr>
              <w:tabs>
                <w:tab w:val="center" w:pos="4536"/>
                <w:tab w:val="right" w:pos="9072"/>
              </w:tabs>
              <w:spacing w:before="120" w:after="120"/>
              <w:rPr>
                <w:rFonts w:asciiTheme="majorHAnsi" w:hAnsiTheme="majorHAnsi"/>
                <w:sz w:val="24"/>
              </w:rPr>
            </w:pPr>
          </w:p>
          <w:p w14:paraId="0EAF1C9A" w14:textId="77777777" w:rsidR="00A27759" w:rsidRPr="00D04503" w:rsidRDefault="00A27759" w:rsidP="00A27759">
            <w:pPr>
              <w:tabs>
                <w:tab w:val="center" w:pos="4536"/>
                <w:tab w:val="right" w:pos="9072"/>
              </w:tabs>
              <w:spacing w:before="120" w:after="120"/>
              <w:rPr>
                <w:rFonts w:asciiTheme="majorHAnsi" w:hAnsiTheme="majorHAnsi"/>
                <w:sz w:val="24"/>
              </w:rPr>
            </w:pPr>
          </w:p>
          <w:p w14:paraId="6EE8E88E" w14:textId="77777777" w:rsidR="00A27759" w:rsidRPr="00D04503" w:rsidRDefault="00A27759" w:rsidP="00A27759">
            <w:pPr>
              <w:tabs>
                <w:tab w:val="center" w:pos="4536"/>
                <w:tab w:val="right" w:pos="9072"/>
              </w:tabs>
              <w:spacing w:before="120" w:after="120"/>
              <w:rPr>
                <w:rFonts w:asciiTheme="majorHAnsi" w:hAnsiTheme="majorHAnsi"/>
                <w:sz w:val="24"/>
              </w:rPr>
            </w:pPr>
          </w:p>
          <w:p w14:paraId="782E7AA8" w14:textId="77777777" w:rsidR="00A27759" w:rsidRPr="00D04503" w:rsidRDefault="00A27759" w:rsidP="00A27759">
            <w:pPr>
              <w:tabs>
                <w:tab w:val="center" w:pos="4536"/>
                <w:tab w:val="right" w:pos="9072"/>
              </w:tabs>
              <w:spacing w:before="120" w:after="120"/>
              <w:rPr>
                <w:rFonts w:asciiTheme="majorHAnsi" w:hAnsiTheme="majorHAnsi"/>
                <w:sz w:val="24"/>
              </w:rPr>
            </w:pPr>
          </w:p>
          <w:p w14:paraId="2A246E9A" w14:textId="77777777" w:rsidR="00A27759" w:rsidRPr="00D04503" w:rsidRDefault="00A27759" w:rsidP="00A27759">
            <w:pPr>
              <w:tabs>
                <w:tab w:val="center" w:pos="4536"/>
                <w:tab w:val="right" w:pos="9072"/>
              </w:tabs>
              <w:spacing w:before="120" w:after="120"/>
              <w:rPr>
                <w:rFonts w:asciiTheme="majorHAnsi" w:hAnsiTheme="majorHAnsi"/>
                <w:sz w:val="24"/>
              </w:rPr>
            </w:pPr>
          </w:p>
          <w:p w14:paraId="52B3CF41" w14:textId="77777777" w:rsidR="00A27759" w:rsidRPr="00D04503" w:rsidRDefault="00A27759" w:rsidP="00A27759">
            <w:pPr>
              <w:tabs>
                <w:tab w:val="center" w:pos="4536"/>
                <w:tab w:val="right" w:pos="9072"/>
              </w:tabs>
              <w:spacing w:before="120" w:after="120"/>
              <w:rPr>
                <w:rFonts w:asciiTheme="majorHAnsi" w:hAnsiTheme="majorHAnsi"/>
                <w:sz w:val="24"/>
              </w:rPr>
            </w:pPr>
          </w:p>
          <w:p w14:paraId="5722CB20" w14:textId="77777777" w:rsidR="00A27759" w:rsidRPr="00D04503" w:rsidRDefault="00A27759" w:rsidP="00A27759">
            <w:pPr>
              <w:tabs>
                <w:tab w:val="center" w:pos="4536"/>
                <w:tab w:val="right" w:pos="9072"/>
              </w:tabs>
              <w:spacing w:before="120" w:after="120"/>
              <w:rPr>
                <w:rFonts w:asciiTheme="majorHAnsi" w:hAnsiTheme="majorHAnsi"/>
                <w:sz w:val="24"/>
              </w:rPr>
            </w:pPr>
          </w:p>
          <w:p w14:paraId="6CD774A5" w14:textId="77777777" w:rsidR="00A27759" w:rsidRPr="00D04503" w:rsidRDefault="00A27759" w:rsidP="00A27759">
            <w:pPr>
              <w:tabs>
                <w:tab w:val="center" w:pos="4536"/>
                <w:tab w:val="right" w:pos="9072"/>
              </w:tabs>
              <w:spacing w:before="120" w:after="120"/>
              <w:rPr>
                <w:rFonts w:asciiTheme="majorHAnsi" w:hAnsiTheme="majorHAnsi"/>
                <w:sz w:val="24"/>
              </w:rPr>
            </w:pPr>
          </w:p>
          <w:p w14:paraId="20A2DEF8" w14:textId="77777777" w:rsidR="00A27759" w:rsidRPr="00D04503" w:rsidRDefault="00A27759" w:rsidP="00A27759">
            <w:pPr>
              <w:tabs>
                <w:tab w:val="center" w:pos="4536"/>
                <w:tab w:val="right" w:pos="9072"/>
              </w:tabs>
              <w:spacing w:before="120" w:after="120"/>
              <w:rPr>
                <w:rFonts w:asciiTheme="majorHAnsi" w:hAnsiTheme="majorHAnsi"/>
                <w:sz w:val="24"/>
              </w:rPr>
            </w:pPr>
          </w:p>
          <w:p w14:paraId="2350A1D8" w14:textId="77777777" w:rsidR="00A27759" w:rsidRPr="00D04503" w:rsidRDefault="00A27759" w:rsidP="00A27759">
            <w:pPr>
              <w:tabs>
                <w:tab w:val="center" w:pos="4536"/>
                <w:tab w:val="right" w:pos="9072"/>
              </w:tabs>
              <w:spacing w:before="120" w:after="120"/>
              <w:rPr>
                <w:rFonts w:asciiTheme="majorHAnsi" w:hAnsiTheme="majorHAnsi"/>
                <w:sz w:val="24"/>
              </w:rPr>
            </w:pPr>
          </w:p>
          <w:p w14:paraId="675D9576" w14:textId="77777777" w:rsidR="00A27759" w:rsidRPr="00D04503" w:rsidRDefault="00A27759" w:rsidP="00A27759">
            <w:pPr>
              <w:tabs>
                <w:tab w:val="center" w:pos="4536"/>
                <w:tab w:val="right" w:pos="9072"/>
              </w:tabs>
              <w:spacing w:before="120" w:after="120"/>
              <w:rPr>
                <w:rFonts w:asciiTheme="majorHAnsi" w:hAnsiTheme="majorHAnsi"/>
                <w:sz w:val="24"/>
              </w:rPr>
            </w:pPr>
          </w:p>
          <w:p w14:paraId="0C3BC057" w14:textId="77777777" w:rsidR="00A27759" w:rsidRPr="00D04503" w:rsidRDefault="00A27759" w:rsidP="00A27759">
            <w:pPr>
              <w:tabs>
                <w:tab w:val="center" w:pos="4536"/>
                <w:tab w:val="right" w:pos="9072"/>
              </w:tabs>
              <w:spacing w:before="120" w:after="120"/>
              <w:rPr>
                <w:rFonts w:asciiTheme="majorHAnsi" w:hAnsiTheme="majorHAnsi"/>
                <w:sz w:val="24"/>
              </w:rPr>
            </w:pPr>
          </w:p>
          <w:p w14:paraId="6B4E6F5E" w14:textId="77777777" w:rsidR="00A27759" w:rsidRPr="00D04503" w:rsidRDefault="00A27759" w:rsidP="00A27759">
            <w:pPr>
              <w:tabs>
                <w:tab w:val="center" w:pos="4536"/>
                <w:tab w:val="right" w:pos="9072"/>
              </w:tabs>
              <w:spacing w:before="120" w:after="120"/>
              <w:rPr>
                <w:rFonts w:asciiTheme="majorHAnsi" w:hAnsiTheme="majorHAnsi"/>
                <w:sz w:val="24"/>
              </w:rPr>
            </w:pPr>
          </w:p>
          <w:p w14:paraId="3B1357F8" w14:textId="77777777" w:rsidR="00A27759" w:rsidRPr="00D04503" w:rsidRDefault="00A27759" w:rsidP="00A27759">
            <w:pPr>
              <w:tabs>
                <w:tab w:val="center" w:pos="4536"/>
                <w:tab w:val="right" w:pos="9072"/>
              </w:tabs>
              <w:spacing w:before="120" w:after="120"/>
              <w:rPr>
                <w:rFonts w:asciiTheme="majorHAnsi" w:hAnsiTheme="majorHAnsi"/>
                <w:sz w:val="24"/>
              </w:rPr>
            </w:pPr>
          </w:p>
          <w:p w14:paraId="70229171" w14:textId="77777777" w:rsidR="00A27759" w:rsidRPr="00D04503" w:rsidRDefault="00A27759" w:rsidP="00A27759">
            <w:pPr>
              <w:tabs>
                <w:tab w:val="center" w:pos="4536"/>
                <w:tab w:val="right" w:pos="9072"/>
              </w:tabs>
              <w:spacing w:before="120" w:after="120"/>
              <w:rPr>
                <w:rFonts w:asciiTheme="majorHAnsi" w:hAnsiTheme="majorHAnsi"/>
                <w:sz w:val="24"/>
              </w:rPr>
            </w:pPr>
          </w:p>
          <w:p w14:paraId="79329FC6" w14:textId="77777777" w:rsidR="00A27759" w:rsidRPr="00D04503" w:rsidRDefault="00A27759" w:rsidP="00A27759">
            <w:pPr>
              <w:tabs>
                <w:tab w:val="center" w:pos="4536"/>
                <w:tab w:val="right" w:pos="9072"/>
              </w:tabs>
              <w:spacing w:before="120" w:after="120"/>
              <w:rPr>
                <w:rFonts w:asciiTheme="majorHAnsi" w:hAnsiTheme="majorHAnsi"/>
                <w:sz w:val="24"/>
              </w:rPr>
            </w:pPr>
          </w:p>
          <w:p w14:paraId="2628555C" w14:textId="77777777" w:rsidR="00A27759" w:rsidRPr="00D04503" w:rsidRDefault="00A27759" w:rsidP="00A27759">
            <w:pPr>
              <w:tabs>
                <w:tab w:val="center" w:pos="4536"/>
                <w:tab w:val="right" w:pos="9072"/>
              </w:tabs>
              <w:spacing w:before="120" w:after="120"/>
              <w:rPr>
                <w:rFonts w:asciiTheme="majorHAnsi" w:hAnsiTheme="majorHAnsi"/>
                <w:sz w:val="24"/>
              </w:rPr>
            </w:pPr>
          </w:p>
          <w:p w14:paraId="745F6995" w14:textId="77777777" w:rsidR="00A27759" w:rsidRPr="00D04503" w:rsidRDefault="00A27759" w:rsidP="00A27759">
            <w:pPr>
              <w:tabs>
                <w:tab w:val="center" w:pos="4536"/>
                <w:tab w:val="right" w:pos="9072"/>
              </w:tabs>
              <w:spacing w:before="120" w:after="120"/>
              <w:rPr>
                <w:rFonts w:asciiTheme="majorHAnsi" w:hAnsiTheme="majorHAnsi"/>
                <w:sz w:val="24"/>
              </w:rPr>
            </w:pPr>
          </w:p>
          <w:p w14:paraId="0B627E0E" w14:textId="77777777" w:rsidR="00A27759" w:rsidRPr="00D04503" w:rsidRDefault="00A27759" w:rsidP="00A27759">
            <w:pPr>
              <w:tabs>
                <w:tab w:val="center" w:pos="4536"/>
                <w:tab w:val="right" w:pos="9072"/>
              </w:tabs>
              <w:spacing w:before="120" w:after="120"/>
              <w:rPr>
                <w:rFonts w:asciiTheme="majorHAnsi" w:hAnsiTheme="majorHAnsi"/>
                <w:sz w:val="24"/>
              </w:rPr>
            </w:pPr>
          </w:p>
          <w:p w14:paraId="5C8A9B8D" w14:textId="77777777" w:rsidR="00A27759" w:rsidRPr="00D04503" w:rsidRDefault="00A27759" w:rsidP="00A27759">
            <w:pPr>
              <w:tabs>
                <w:tab w:val="center" w:pos="4536"/>
                <w:tab w:val="right" w:pos="9072"/>
              </w:tabs>
              <w:spacing w:before="120" w:after="120"/>
              <w:rPr>
                <w:rFonts w:asciiTheme="majorHAnsi" w:hAnsiTheme="majorHAnsi"/>
                <w:sz w:val="24"/>
              </w:rPr>
            </w:pPr>
          </w:p>
          <w:p w14:paraId="4C7E6077" w14:textId="77777777" w:rsidR="00A27759" w:rsidRPr="00D04503" w:rsidRDefault="00A27759" w:rsidP="00A27759">
            <w:pPr>
              <w:tabs>
                <w:tab w:val="center" w:pos="4536"/>
                <w:tab w:val="right" w:pos="9072"/>
              </w:tabs>
              <w:spacing w:before="120" w:after="120"/>
              <w:rPr>
                <w:rFonts w:asciiTheme="majorHAnsi" w:hAnsiTheme="majorHAnsi"/>
                <w:sz w:val="24"/>
              </w:rPr>
            </w:pPr>
          </w:p>
          <w:p w14:paraId="274792D1" w14:textId="77777777" w:rsidR="00A27759" w:rsidRPr="00D04503" w:rsidRDefault="00A27759" w:rsidP="00A27759">
            <w:pPr>
              <w:tabs>
                <w:tab w:val="center" w:pos="4536"/>
                <w:tab w:val="right" w:pos="9072"/>
              </w:tabs>
              <w:spacing w:before="120" w:after="120"/>
              <w:rPr>
                <w:rFonts w:asciiTheme="majorHAnsi" w:hAnsiTheme="majorHAnsi"/>
                <w:sz w:val="24"/>
              </w:rPr>
            </w:pPr>
          </w:p>
          <w:p w14:paraId="7FD830BE" w14:textId="77777777" w:rsidR="00A27759" w:rsidRPr="00D04503" w:rsidRDefault="00A27759" w:rsidP="00A27759">
            <w:pPr>
              <w:tabs>
                <w:tab w:val="center" w:pos="4536"/>
                <w:tab w:val="right" w:pos="9072"/>
              </w:tabs>
              <w:spacing w:before="120" w:after="120"/>
              <w:rPr>
                <w:rFonts w:asciiTheme="majorHAnsi" w:hAnsiTheme="majorHAnsi"/>
                <w:sz w:val="24"/>
              </w:rPr>
            </w:pPr>
          </w:p>
          <w:p w14:paraId="23D2DA8B" w14:textId="77777777" w:rsidR="00A27759" w:rsidRPr="00D04503" w:rsidRDefault="00A27759" w:rsidP="00A27759">
            <w:pPr>
              <w:tabs>
                <w:tab w:val="center" w:pos="4536"/>
                <w:tab w:val="right" w:pos="9072"/>
              </w:tabs>
              <w:spacing w:before="120" w:after="120"/>
              <w:rPr>
                <w:rFonts w:asciiTheme="majorHAnsi" w:hAnsiTheme="majorHAnsi"/>
                <w:sz w:val="24"/>
              </w:rPr>
            </w:pPr>
          </w:p>
          <w:p w14:paraId="6B16C12A" w14:textId="77777777" w:rsidR="00A27759" w:rsidRPr="00D04503" w:rsidRDefault="00A27759" w:rsidP="00A27759">
            <w:pPr>
              <w:tabs>
                <w:tab w:val="center" w:pos="4536"/>
                <w:tab w:val="right" w:pos="9072"/>
              </w:tabs>
              <w:spacing w:before="120" w:after="120"/>
              <w:rPr>
                <w:rFonts w:asciiTheme="majorHAnsi" w:hAnsiTheme="majorHAnsi"/>
                <w:sz w:val="24"/>
              </w:rPr>
            </w:pPr>
          </w:p>
          <w:p w14:paraId="62FD4AB6" w14:textId="77777777" w:rsidR="00A27759" w:rsidRPr="00D04503" w:rsidRDefault="00A27759" w:rsidP="00A27759">
            <w:pPr>
              <w:tabs>
                <w:tab w:val="center" w:pos="4536"/>
                <w:tab w:val="right" w:pos="9072"/>
              </w:tabs>
              <w:spacing w:before="120" w:after="120"/>
              <w:rPr>
                <w:rFonts w:asciiTheme="majorHAnsi" w:hAnsiTheme="majorHAnsi"/>
                <w:sz w:val="24"/>
              </w:rPr>
            </w:pPr>
          </w:p>
          <w:p w14:paraId="2A281C08" w14:textId="77777777" w:rsidR="00A27759" w:rsidRPr="00D04503" w:rsidRDefault="00A27759" w:rsidP="00A27759">
            <w:pPr>
              <w:tabs>
                <w:tab w:val="center" w:pos="4536"/>
                <w:tab w:val="right" w:pos="9072"/>
              </w:tabs>
              <w:spacing w:before="120" w:after="120"/>
              <w:rPr>
                <w:rFonts w:asciiTheme="majorHAnsi" w:hAnsiTheme="majorHAnsi"/>
                <w:sz w:val="24"/>
              </w:rPr>
            </w:pPr>
          </w:p>
          <w:p w14:paraId="5FC838AB" w14:textId="77777777" w:rsidR="00A27759" w:rsidRPr="00D04503" w:rsidRDefault="00A27759" w:rsidP="00A27759">
            <w:pPr>
              <w:tabs>
                <w:tab w:val="center" w:pos="4536"/>
                <w:tab w:val="right" w:pos="9072"/>
              </w:tabs>
              <w:spacing w:before="120" w:after="120"/>
              <w:rPr>
                <w:rFonts w:asciiTheme="majorHAnsi" w:hAnsiTheme="majorHAnsi"/>
                <w:sz w:val="24"/>
              </w:rPr>
            </w:pPr>
          </w:p>
          <w:p w14:paraId="1F32E931" w14:textId="77777777" w:rsidR="00A27759" w:rsidRPr="00D04503" w:rsidRDefault="00A27759" w:rsidP="00A27759">
            <w:pPr>
              <w:tabs>
                <w:tab w:val="center" w:pos="4536"/>
                <w:tab w:val="right" w:pos="9072"/>
              </w:tabs>
              <w:spacing w:before="120" w:after="120"/>
              <w:rPr>
                <w:rFonts w:asciiTheme="majorHAnsi" w:hAnsiTheme="majorHAnsi"/>
                <w:sz w:val="24"/>
              </w:rPr>
            </w:pPr>
          </w:p>
          <w:p w14:paraId="7F28B3F2" w14:textId="77777777" w:rsidR="00A27759" w:rsidRPr="00D04503" w:rsidRDefault="00A27759" w:rsidP="00A27759">
            <w:pPr>
              <w:tabs>
                <w:tab w:val="center" w:pos="4536"/>
                <w:tab w:val="right" w:pos="9072"/>
              </w:tabs>
              <w:spacing w:before="120" w:after="120"/>
              <w:rPr>
                <w:rFonts w:asciiTheme="majorHAnsi" w:hAnsiTheme="majorHAnsi"/>
                <w:sz w:val="24"/>
              </w:rPr>
            </w:pPr>
          </w:p>
          <w:p w14:paraId="578C3F20" w14:textId="77777777" w:rsidR="00A27759" w:rsidRPr="00D04503" w:rsidRDefault="00A27759" w:rsidP="00A27759">
            <w:pPr>
              <w:tabs>
                <w:tab w:val="center" w:pos="4536"/>
                <w:tab w:val="right" w:pos="9072"/>
              </w:tabs>
              <w:spacing w:before="120" w:after="120"/>
              <w:rPr>
                <w:rFonts w:asciiTheme="majorHAnsi" w:hAnsiTheme="majorHAnsi"/>
                <w:sz w:val="24"/>
              </w:rPr>
            </w:pPr>
          </w:p>
          <w:p w14:paraId="3A5EA457" w14:textId="77777777" w:rsidR="00A27759" w:rsidRPr="00D04503" w:rsidRDefault="00A27759" w:rsidP="00A27759">
            <w:pPr>
              <w:tabs>
                <w:tab w:val="center" w:pos="4536"/>
                <w:tab w:val="right" w:pos="9072"/>
              </w:tabs>
              <w:spacing w:before="120" w:after="120"/>
              <w:rPr>
                <w:rFonts w:asciiTheme="majorHAnsi" w:hAnsiTheme="majorHAnsi"/>
                <w:sz w:val="24"/>
              </w:rPr>
            </w:pPr>
          </w:p>
          <w:p w14:paraId="5BD35ECB" w14:textId="77777777" w:rsidR="00A27759" w:rsidRPr="00D04503" w:rsidRDefault="00A27759" w:rsidP="00A27759">
            <w:pPr>
              <w:tabs>
                <w:tab w:val="center" w:pos="4536"/>
                <w:tab w:val="right" w:pos="9072"/>
              </w:tabs>
              <w:spacing w:before="120" w:after="120"/>
              <w:rPr>
                <w:rFonts w:asciiTheme="majorHAnsi" w:hAnsiTheme="majorHAnsi"/>
                <w:sz w:val="24"/>
              </w:rPr>
            </w:pPr>
          </w:p>
          <w:p w14:paraId="56E86CA2" w14:textId="77777777" w:rsidR="00A27759" w:rsidRPr="00D04503" w:rsidRDefault="00A27759" w:rsidP="00A27759">
            <w:pPr>
              <w:tabs>
                <w:tab w:val="center" w:pos="4536"/>
                <w:tab w:val="right" w:pos="9072"/>
              </w:tabs>
              <w:spacing w:before="120" w:after="120"/>
              <w:rPr>
                <w:rFonts w:asciiTheme="majorHAnsi" w:hAnsiTheme="majorHAnsi"/>
                <w:sz w:val="24"/>
              </w:rPr>
            </w:pPr>
          </w:p>
          <w:p w14:paraId="2D9C695B" w14:textId="77777777" w:rsidR="00A27759" w:rsidRPr="00D04503" w:rsidRDefault="00A27759" w:rsidP="00A27759">
            <w:pPr>
              <w:tabs>
                <w:tab w:val="center" w:pos="4536"/>
                <w:tab w:val="right" w:pos="9072"/>
              </w:tabs>
              <w:spacing w:before="120" w:after="120"/>
              <w:rPr>
                <w:rFonts w:asciiTheme="majorHAnsi" w:hAnsiTheme="majorHAnsi"/>
                <w:sz w:val="24"/>
              </w:rPr>
            </w:pPr>
          </w:p>
          <w:p w14:paraId="64828E1D" w14:textId="77777777" w:rsidR="00A27759" w:rsidRPr="00D04503" w:rsidRDefault="00A27759" w:rsidP="00A27759">
            <w:pPr>
              <w:tabs>
                <w:tab w:val="center" w:pos="4536"/>
                <w:tab w:val="right" w:pos="9072"/>
              </w:tabs>
              <w:spacing w:before="120" w:after="120"/>
              <w:rPr>
                <w:rFonts w:asciiTheme="majorHAnsi" w:hAnsiTheme="majorHAnsi"/>
                <w:sz w:val="24"/>
              </w:rPr>
            </w:pPr>
          </w:p>
          <w:p w14:paraId="7F92E85D" w14:textId="77777777" w:rsidR="00A27759" w:rsidRPr="00D04503" w:rsidRDefault="00A27759" w:rsidP="00A27759">
            <w:pPr>
              <w:tabs>
                <w:tab w:val="center" w:pos="4536"/>
                <w:tab w:val="right" w:pos="9072"/>
              </w:tabs>
              <w:spacing w:before="120" w:after="120"/>
              <w:rPr>
                <w:rFonts w:asciiTheme="majorHAnsi" w:hAnsiTheme="majorHAnsi"/>
                <w:sz w:val="24"/>
              </w:rPr>
            </w:pPr>
          </w:p>
          <w:p w14:paraId="41E94553" w14:textId="77777777" w:rsidR="00A27759" w:rsidRPr="00D04503" w:rsidRDefault="00A27759" w:rsidP="00A27759">
            <w:pPr>
              <w:tabs>
                <w:tab w:val="center" w:pos="4536"/>
                <w:tab w:val="right" w:pos="9072"/>
              </w:tabs>
              <w:spacing w:before="120" w:after="120"/>
              <w:rPr>
                <w:rFonts w:asciiTheme="majorHAnsi" w:hAnsiTheme="majorHAnsi"/>
                <w:sz w:val="24"/>
              </w:rPr>
            </w:pPr>
          </w:p>
          <w:p w14:paraId="2D155FA3" w14:textId="77777777" w:rsidR="00A27759" w:rsidRPr="00D04503" w:rsidRDefault="00A27759" w:rsidP="00A27759">
            <w:pPr>
              <w:tabs>
                <w:tab w:val="center" w:pos="4536"/>
                <w:tab w:val="right" w:pos="9072"/>
              </w:tabs>
              <w:spacing w:before="120" w:after="120"/>
              <w:rPr>
                <w:rFonts w:asciiTheme="majorHAnsi" w:hAnsiTheme="majorHAnsi"/>
                <w:sz w:val="24"/>
              </w:rPr>
            </w:pPr>
          </w:p>
          <w:p w14:paraId="2802CBEE" w14:textId="77777777" w:rsidR="00A27759" w:rsidRPr="00D04503" w:rsidRDefault="00A27759" w:rsidP="00A27759">
            <w:pPr>
              <w:tabs>
                <w:tab w:val="center" w:pos="4536"/>
                <w:tab w:val="right" w:pos="9072"/>
              </w:tabs>
              <w:spacing w:before="120" w:after="120"/>
              <w:rPr>
                <w:rFonts w:asciiTheme="majorHAnsi" w:hAnsiTheme="majorHAnsi"/>
                <w:sz w:val="24"/>
              </w:rPr>
            </w:pPr>
          </w:p>
          <w:p w14:paraId="0E562987" w14:textId="77777777" w:rsidR="00A27759" w:rsidRPr="00D04503" w:rsidRDefault="00A27759" w:rsidP="00A27759">
            <w:pPr>
              <w:tabs>
                <w:tab w:val="center" w:pos="4536"/>
                <w:tab w:val="right" w:pos="9072"/>
              </w:tabs>
              <w:spacing w:before="120" w:after="120"/>
              <w:rPr>
                <w:rFonts w:asciiTheme="majorHAnsi" w:hAnsiTheme="majorHAnsi"/>
                <w:sz w:val="24"/>
              </w:rPr>
            </w:pPr>
          </w:p>
          <w:p w14:paraId="1A83DF23" w14:textId="77777777" w:rsidR="00A27759" w:rsidRPr="00D04503" w:rsidRDefault="00A27759" w:rsidP="00A27759">
            <w:pPr>
              <w:tabs>
                <w:tab w:val="center" w:pos="4536"/>
                <w:tab w:val="right" w:pos="9072"/>
              </w:tabs>
              <w:spacing w:before="120" w:after="120"/>
              <w:rPr>
                <w:rFonts w:asciiTheme="majorHAnsi" w:hAnsiTheme="majorHAnsi"/>
                <w:sz w:val="24"/>
              </w:rPr>
            </w:pPr>
          </w:p>
          <w:p w14:paraId="5013F2F1" w14:textId="77777777" w:rsidR="00A27759" w:rsidRPr="00D04503" w:rsidRDefault="00A27759" w:rsidP="00A27759">
            <w:pPr>
              <w:tabs>
                <w:tab w:val="center" w:pos="4536"/>
                <w:tab w:val="right" w:pos="9072"/>
              </w:tabs>
              <w:spacing w:before="120" w:after="120"/>
              <w:rPr>
                <w:rFonts w:asciiTheme="majorHAnsi" w:hAnsiTheme="majorHAnsi"/>
                <w:sz w:val="24"/>
              </w:rPr>
            </w:pPr>
          </w:p>
          <w:p w14:paraId="285BEE5B" w14:textId="77777777" w:rsidR="00A27759" w:rsidRPr="00D04503" w:rsidRDefault="00A27759" w:rsidP="00A27759">
            <w:pPr>
              <w:tabs>
                <w:tab w:val="center" w:pos="4536"/>
                <w:tab w:val="right" w:pos="9072"/>
              </w:tabs>
              <w:spacing w:before="120" w:after="120"/>
              <w:rPr>
                <w:rFonts w:asciiTheme="majorHAnsi" w:hAnsiTheme="majorHAnsi"/>
                <w:sz w:val="24"/>
              </w:rPr>
            </w:pPr>
          </w:p>
          <w:p w14:paraId="69D3D4A0" w14:textId="77777777" w:rsidR="00A27759" w:rsidRPr="00D04503" w:rsidRDefault="00A27759" w:rsidP="00A27759">
            <w:pPr>
              <w:tabs>
                <w:tab w:val="center" w:pos="4536"/>
                <w:tab w:val="right" w:pos="9072"/>
              </w:tabs>
              <w:spacing w:before="120" w:after="120"/>
              <w:rPr>
                <w:rFonts w:asciiTheme="majorHAnsi" w:hAnsiTheme="majorHAnsi"/>
                <w:sz w:val="24"/>
              </w:rPr>
            </w:pPr>
          </w:p>
          <w:p w14:paraId="7E90E778" w14:textId="77777777" w:rsidR="00A27759" w:rsidRPr="00D04503" w:rsidRDefault="00A27759" w:rsidP="00A27759">
            <w:pPr>
              <w:tabs>
                <w:tab w:val="center" w:pos="4536"/>
                <w:tab w:val="right" w:pos="9072"/>
              </w:tabs>
              <w:spacing w:before="120" w:after="120"/>
              <w:rPr>
                <w:rFonts w:asciiTheme="majorHAnsi" w:hAnsiTheme="majorHAnsi"/>
                <w:sz w:val="24"/>
              </w:rPr>
            </w:pPr>
          </w:p>
          <w:p w14:paraId="180CF5A2" w14:textId="77777777" w:rsidR="00A27759" w:rsidRPr="00D04503" w:rsidRDefault="00A27759" w:rsidP="00A27759">
            <w:pPr>
              <w:tabs>
                <w:tab w:val="center" w:pos="4536"/>
                <w:tab w:val="right" w:pos="9072"/>
              </w:tabs>
              <w:spacing w:before="120" w:after="120"/>
              <w:rPr>
                <w:rFonts w:asciiTheme="majorHAnsi" w:hAnsiTheme="majorHAnsi"/>
                <w:sz w:val="24"/>
              </w:rPr>
            </w:pPr>
          </w:p>
          <w:p w14:paraId="44381840" w14:textId="77777777" w:rsidR="00A27759" w:rsidRPr="00D04503" w:rsidRDefault="00A27759" w:rsidP="00A27759">
            <w:pPr>
              <w:tabs>
                <w:tab w:val="center" w:pos="4536"/>
                <w:tab w:val="right" w:pos="9072"/>
              </w:tabs>
              <w:spacing w:before="120" w:after="120"/>
              <w:rPr>
                <w:rFonts w:asciiTheme="majorHAnsi" w:hAnsiTheme="majorHAnsi"/>
                <w:sz w:val="24"/>
              </w:rPr>
            </w:pPr>
          </w:p>
          <w:p w14:paraId="37072545" w14:textId="77777777" w:rsidR="00A27759" w:rsidRPr="00D04503" w:rsidRDefault="00A27759" w:rsidP="00A27759">
            <w:pPr>
              <w:tabs>
                <w:tab w:val="center" w:pos="4536"/>
                <w:tab w:val="right" w:pos="9072"/>
              </w:tabs>
              <w:spacing w:before="120" w:after="120"/>
              <w:rPr>
                <w:rFonts w:asciiTheme="majorHAnsi" w:hAnsiTheme="majorHAnsi"/>
                <w:sz w:val="24"/>
              </w:rPr>
            </w:pPr>
          </w:p>
          <w:p w14:paraId="282D8FA0" w14:textId="77777777" w:rsidR="00A27759" w:rsidRPr="00D04503" w:rsidRDefault="00A27759" w:rsidP="00A27759">
            <w:pPr>
              <w:tabs>
                <w:tab w:val="center" w:pos="4536"/>
                <w:tab w:val="right" w:pos="9072"/>
              </w:tabs>
              <w:spacing w:before="120" w:after="120"/>
              <w:rPr>
                <w:rFonts w:asciiTheme="majorHAnsi" w:hAnsiTheme="majorHAnsi"/>
                <w:sz w:val="24"/>
              </w:rPr>
            </w:pPr>
          </w:p>
          <w:p w14:paraId="76EBB281" w14:textId="77777777" w:rsidR="00A27759" w:rsidRPr="00D04503" w:rsidRDefault="00A27759" w:rsidP="00A27759">
            <w:pPr>
              <w:tabs>
                <w:tab w:val="center" w:pos="4536"/>
                <w:tab w:val="right" w:pos="9072"/>
              </w:tabs>
              <w:spacing w:before="120" w:after="120"/>
              <w:rPr>
                <w:rFonts w:asciiTheme="majorHAnsi" w:hAnsiTheme="majorHAnsi"/>
                <w:sz w:val="24"/>
              </w:rPr>
            </w:pPr>
          </w:p>
          <w:p w14:paraId="4B2C06B5" w14:textId="77777777" w:rsidR="00A27759" w:rsidRPr="00D04503" w:rsidRDefault="00A27759" w:rsidP="00A27759">
            <w:pPr>
              <w:tabs>
                <w:tab w:val="center" w:pos="4536"/>
                <w:tab w:val="right" w:pos="9072"/>
              </w:tabs>
              <w:spacing w:before="120" w:after="120"/>
              <w:rPr>
                <w:rFonts w:asciiTheme="majorHAnsi" w:hAnsiTheme="majorHAnsi"/>
                <w:sz w:val="24"/>
              </w:rPr>
            </w:pPr>
          </w:p>
          <w:p w14:paraId="730A33BB" w14:textId="77777777" w:rsidR="00A27759" w:rsidRPr="00D04503" w:rsidRDefault="00A27759" w:rsidP="00A27759">
            <w:pPr>
              <w:tabs>
                <w:tab w:val="center" w:pos="4536"/>
                <w:tab w:val="right" w:pos="9072"/>
              </w:tabs>
              <w:spacing w:before="120" w:after="120"/>
              <w:rPr>
                <w:rFonts w:asciiTheme="majorHAnsi" w:hAnsiTheme="majorHAnsi"/>
                <w:sz w:val="24"/>
              </w:rPr>
            </w:pPr>
          </w:p>
          <w:p w14:paraId="696F6EF0" w14:textId="77777777" w:rsidR="00A27759" w:rsidRPr="00D04503" w:rsidRDefault="00A27759" w:rsidP="00A27759">
            <w:pPr>
              <w:tabs>
                <w:tab w:val="center" w:pos="4536"/>
                <w:tab w:val="right" w:pos="9072"/>
              </w:tabs>
              <w:spacing w:before="120" w:after="120"/>
              <w:rPr>
                <w:rFonts w:asciiTheme="majorHAnsi" w:hAnsiTheme="majorHAnsi"/>
                <w:sz w:val="24"/>
              </w:rPr>
            </w:pPr>
          </w:p>
          <w:p w14:paraId="72FFDD81" w14:textId="77777777" w:rsidR="00A27759" w:rsidRPr="00D04503" w:rsidRDefault="00A27759" w:rsidP="00A27759">
            <w:pPr>
              <w:tabs>
                <w:tab w:val="center" w:pos="4536"/>
                <w:tab w:val="right" w:pos="9072"/>
              </w:tabs>
              <w:spacing w:before="120" w:after="120"/>
              <w:rPr>
                <w:rFonts w:asciiTheme="majorHAnsi" w:hAnsiTheme="majorHAnsi"/>
                <w:sz w:val="24"/>
              </w:rPr>
            </w:pPr>
          </w:p>
          <w:p w14:paraId="5CE1826A" w14:textId="77777777" w:rsidR="00A27759" w:rsidRPr="00D04503" w:rsidRDefault="00A27759" w:rsidP="00A27759">
            <w:pPr>
              <w:tabs>
                <w:tab w:val="center" w:pos="4536"/>
                <w:tab w:val="right" w:pos="9072"/>
              </w:tabs>
              <w:spacing w:before="120" w:after="120"/>
              <w:rPr>
                <w:rFonts w:asciiTheme="majorHAnsi" w:hAnsiTheme="majorHAnsi"/>
                <w:sz w:val="24"/>
              </w:rPr>
            </w:pPr>
          </w:p>
          <w:p w14:paraId="525513B8" w14:textId="77777777" w:rsidR="00A27759" w:rsidRPr="00D04503" w:rsidRDefault="00A27759" w:rsidP="00A27759">
            <w:pPr>
              <w:tabs>
                <w:tab w:val="center" w:pos="4536"/>
                <w:tab w:val="right" w:pos="9072"/>
              </w:tabs>
              <w:spacing w:before="120" w:after="120"/>
              <w:rPr>
                <w:rFonts w:asciiTheme="majorHAnsi" w:hAnsiTheme="majorHAnsi"/>
                <w:sz w:val="24"/>
              </w:rPr>
            </w:pPr>
          </w:p>
          <w:p w14:paraId="24E2534F" w14:textId="77777777" w:rsidR="00A27759" w:rsidRPr="00D04503" w:rsidRDefault="00A27759" w:rsidP="00A27759">
            <w:pPr>
              <w:tabs>
                <w:tab w:val="center" w:pos="4536"/>
                <w:tab w:val="right" w:pos="9072"/>
              </w:tabs>
              <w:spacing w:before="120" w:after="120"/>
              <w:rPr>
                <w:rFonts w:asciiTheme="majorHAnsi" w:hAnsiTheme="majorHAnsi"/>
                <w:sz w:val="24"/>
              </w:rPr>
            </w:pPr>
          </w:p>
          <w:p w14:paraId="19A2D2E5" w14:textId="77777777" w:rsidR="00A27759" w:rsidRPr="00D04503" w:rsidRDefault="00A27759" w:rsidP="00A27759">
            <w:pPr>
              <w:tabs>
                <w:tab w:val="center" w:pos="4536"/>
                <w:tab w:val="right" w:pos="9072"/>
              </w:tabs>
              <w:spacing w:before="120" w:after="120"/>
              <w:rPr>
                <w:rFonts w:asciiTheme="majorHAnsi" w:hAnsiTheme="majorHAnsi"/>
                <w:sz w:val="24"/>
              </w:rPr>
            </w:pPr>
          </w:p>
          <w:p w14:paraId="168162D3" w14:textId="77777777" w:rsidR="00A27759" w:rsidRPr="00D04503" w:rsidRDefault="00A27759" w:rsidP="00A27759">
            <w:pPr>
              <w:tabs>
                <w:tab w:val="center" w:pos="4536"/>
                <w:tab w:val="right" w:pos="9072"/>
              </w:tabs>
              <w:spacing w:before="120" w:after="120"/>
              <w:rPr>
                <w:rFonts w:asciiTheme="majorHAnsi" w:hAnsiTheme="majorHAnsi"/>
                <w:sz w:val="24"/>
              </w:rPr>
            </w:pPr>
          </w:p>
          <w:p w14:paraId="7CB90500" w14:textId="77777777" w:rsidR="00A27759" w:rsidRPr="00D04503" w:rsidRDefault="00A27759" w:rsidP="00A27759">
            <w:pPr>
              <w:tabs>
                <w:tab w:val="center" w:pos="4536"/>
                <w:tab w:val="right" w:pos="9072"/>
              </w:tabs>
              <w:spacing w:before="120" w:after="120"/>
              <w:rPr>
                <w:rFonts w:asciiTheme="majorHAnsi" w:hAnsiTheme="majorHAnsi"/>
                <w:sz w:val="24"/>
              </w:rPr>
            </w:pPr>
          </w:p>
          <w:p w14:paraId="6101D4B9" w14:textId="77777777" w:rsidR="00A27759" w:rsidRPr="00D04503" w:rsidRDefault="00A27759" w:rsidP="00A27759">
            <w:pPr>
              <w:tabs>
                <w:tab w:val="center" w:pos="4536"/>
                <w:tab w:val="right" w:pos="9072"/>
              </w:tabs>
              <w:spacing w:before="120" w:after="120"/>
              <w:rPr>
                <w:rFonts w:asciiTheme="majorHAnsi" w:hAnsiTheme="majorHAnsi"/>
                <w:sz w:val="24"/>
              </w:rPr>
            </w:pPr>
          </w:p>
          <w:p w14:paraId="1E4AA3A3" w14:textId="77777777" w:rsidR="00A27759" w:rsidRPr="00D04503" w:rsidRDefault="00A27759" w:rsidP="00A27759">
            <w:pPr>
              <w:tabs>
                <w:tab w:val="num" w:pos="270"/>
                <w:tab w:val="right" w:pos="9072"/>
              </w:tabs>
              <w:spacing w:before="120" w:after="120"/>
              <w:rPr>
                <w:rFonts w:asciiTheme="majorHAnsi" w:hAnsiTheme="majorHAnsi"/>
                <w:sz w:val="24"/>
              </w:rPr>
            </w:pPr>
          </w:p>
          <w:p w14:paraId="3074634E" w14:textId="77777777" w:rsidR="00A27759" w:rsidRPr="00D04503" w:rsidRDefault="00A27759" w:rsidP="00A27759">
            <w:pPr>
              <w:tabs>
                <w:tab w:val="num" w:pos="270"/>
                <w:tab w:val="right" w:pos="9072"/>
              </w:tabs>
              <w:spacing w:before="120" w:after="120"/>
              <w:rPr>
                <w:rFonts w:asciiTheme="majorHAnsi" w:hAnsiTheme="majorHAnsi"/>
                <w:sz w:val="24"/>
              </w:rPr>
            </w:pPr>
          </w:p>
          <w:p w14:paraId="7C127EEC" w14:textId="77777777" w:rsidR="00A27759" w:rsidRPr="00D04503" w:rsidRDefault="00A27759" w:rsidP="00A27759">
            <w:pPr>
              <w:tabs>
                <w:tab w:val="center" w:pos="4536"/>
                <w:tab w:val="right" w:pos="9072"/>
              </w:tabs>
              <w:spacing w:before="120" w:after="120"/>
              <w:rPr>
                <w:rFonts w:asciiTheme="majorHAnsi" w:hAnsiTheme="majorHAnsi"/>
                <w:sz w:val="24"/>
              </w:rPr>
            </w:pPr>
          </w:p>
          <w:p w14:paraId="6C9C30E6" w14:textId="77777777" w:rsidR="00A27759" w:rsidRPr="00D04503" w:rsidRDefault="00A27759" w:rsidP="00A27759">
            <w:pPr>
              <w:tabs>
                <w:tab w:val="center" w:pos="4536"/>
                <w:tab w:val="right" w:pos="9072"/>
              </w:tabs>
              <w:spacing w:before="120" w:after="120"/>
              <w:rPr>
                <w:rFonts w:asciiTheme="majorHAnsi" w:hAnsiTheme="majorHAnsi"/>
                <w:sz w:val="24"/>
              </w:rPr>
            </w:pPr>
          </w:p>
          <w:p w14:paraId="3F0CC97D" w14:textId="77777777" w:rsidR="00A27759" w:rsidRPr="00D04503" w:rsidRDefault="00A27759" w:rsidP="00A27759">
            <w:pPr>
              <w:tabs>
                <w:tab w:val="center" w:pos="4536"/>
                <w:tab w:val="right" w:pos="9072"/>
              </w:tabs>
              <w:spacing w:before="120" w:after="120"/>
              <w:rPr>
                <w:rFonts w:asciiTheme="majorHAnsi" w:hAnsiTheme="majorHAnsi"/>
                <w:sz w:val="24"/>
              </w:rPr>
            </w:pPr>
          </w:p>
          <w:p w14:paraId="689A8378" w14:textId="77777777" w:rsidR="00A27759" w:rsidRPr="00D04503" w:rsidRDefault="00A27759" w:rsidP="00A27759">
            <w:pPr>
              <w:tabs>
                <w:tab w:val="num" w:pos="270"/>
                <w:tab w:val="right" w:pos="9072"/>
              </w:tabs>
              <w:spacing w:before="120" w:after="120"/>
              <w:rPr>
                <w:rFonts w:asciiTheme="majorHAnsi" w:hAnsiTheme="majorHAnsi"/>
                <w:sz w:val="24"/>
              </w:rPr>
            </w:pPr>
          </w:p>
          <w:p w14:paraId="0AB2823E" w14:textId="77777777" w:rsidR="00A27759" w:rsidRPr="00D04503" w:rsidRDefault="00A27759" w:rsidP="00A27759">
            <w:pPr>
              <w:tabs>
                <w:tab w:val="num" w:pos="270"/>
                <w:tab w:val="right" w:pos="9072"/>
              </w:tabs>
              <w:spacing w:before="120" w:after="120"/>
              <w:rPr>
                <w:rFonts w:asciiTheme="majorHAnsi" w:hAnsiTheme="majorHAnsi"/>
                <w:sz w:val="24"/>
              </w:rPr>
            </w:pPr>
          </w:p>
          <w:p w14:paraId="7D3B2A5C" w14:textId="77777777" w:rsidR="00A27759" w:rsidRPr="00D04503" w:rsidRDefault="00A27759" w:rsidP="00A27759">
            <w:pPr>
              <w:tabs>
                <w:tab w:val="num" w:pos="270"/>
                <w:tab w:val="right" w:pos="9072"/>
              </w:tabs>
              <w:spacing w:before="120" w:after="120"/>
              <w:rPr>
                <w:rFonts w:asciiTheme="majorHAnsi" w:hAnsiTheme="majorHAnsi"/>
                <w:sz w:val="24"/>
              </w:rPr>
            </w:pPr>
          </w:p>
          <w:p w14:paraId="61D50135" w14:textId="77777777" w:rsidR="00A27759" w:rsidRPr="00D04503" w:rsidRDefault="00A27759" w:rsidP="00A27759">
            <w:pPr>
              <w:tabs>
                <w:tab w:val="num" w:pos="270"/>
                <w:tab w:val="right" w:pos="9072"/>
              </w:tabs>
              <w:spacing w:before="120" w:after="120"/>
              <w:rPr>
                <w:rFonts w:asciiTheme="majorHAnsi" w:hAnsiTheme="majorHAnsi"/>
                <w:sz w:val="24"/>
              </w:rPr>
            </w:pPr>
          </w:p>
          <w:p w14:paraId="439C3CC6" w14:textId="77777777" w:rsidR="00A27759" w:rsidRPr="00D04503" w:rsidRDefault="00A27759" w:rsidP="00A27759">
            <w:pPr>
              <w:tabs>
                <w:tab w:val="num" w:pos="270"/>
                <w:tab w:val="right" w:pos="9072"/>
              </w:tabs>
              <w:spacing w:before="120" w:after="120"/>
              <w:rPr>
                <w:rFonts w:asciiTheme="majorHAnsi" w:hAnsiTheme="majorHAnsi"/>
                <w:sz w:val="24"/>
              </w:rPr>
            </w:pPr>
          </w:p>
          <w:p w14:paraId="5BD44EB2" w14:textId="77777777" w:rsidR="00A27759" w:rsidRPr="00D04503" w:rsidRDefault="00A27759" w:rsidP="00A27759">
            <w:pPr>
              <w:spacing w:before="120" w:after="120"/>
              <w:rPr>
                <w:rFonts w:asciiTheme="majorHAnsi" w:hAnsiTheme="majorHAnsi"/>
                <w:sz w:val="24"/>
              </w:rPr>
            </w:pPr>
          </w:p>
        </w:tc>
        <w:tc>
          <w:tcPr>
            <w:tcW w:w="4883" w:type="dxa"/>
            <w:tcBorders>
              <w:top w:val="single" w:sz="4" w:space="0" w:color="auto"/>
              <w:left w:val="single" w:sz="4" w:space="0" w:color="auto"/>
              <w:bottom w:val="single" w:sz="4" w:space="0" w:color="auto"/>
              <w:right w:val="single" w:sz="4" w:space="0" w:color="auto"/>
            </w:tcBorders>
          </w:tcPr>
          <w:p w14:paraId="3C397697" w14:textId="399534EF" w:rsidR="00A27759" w:rsidRPr="00A27759" w:rsidRDefault="00A27759" w:rsidP="00A27759">
            <w:pPr>
              <w:spacing w:before="120" w:after="120"/>
              <w:rPr>
                <w:rFonts w:asciiTheme="majorHAnsi" w:hAnsiTheme="majorHAnsi"/>
                <w:sz w:val="24"/>
              </w:rPr>
            </w:pPr>
            <w:r w:rsidRPr="00A27759">
              <w:rPr>
                <w:rFonts w:asciiTheme="majorHAnsi" w:hAnsiTheme="majorHAnsi"/>
                <w:sz w:val="24"/>
              </w:rPr>
              <w:lastRenderedPageBreak/>
              <w:t>Se verifică dacă implementarea Planului de afaceri este preconizată să</w:t>
            </w:r>
            <w:r>
              <w:rPr>
                <w:rFonts w:asciiTheme="majorHAnsi" w:hAnsiTheme="majorHAnsi"/>
                <w:sz w:val="24"/>
              </w:rPr>
              <w:t xml:space="preserve"> înceapă în termen de cel mult 6</w:t>
            </w:r>
            <w:r w:rsidRPr="00A27759">
              <w:rPr>
                <w:rFonts w:asciiTheme="majorHAnsi" w:hAnsiTheme="majorHAnsi"/>
                <w:sz w:val="24"/>
              </w:rPr>
              <w:t xml:space="preserve"> luni de la data deciziei de acordare a sprijinului.</w:t>
            </w:r>
          </w:p>
          <w:p w14:paraId="0387453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Se verifică existența descrierii situației inițiale a exploatației agricole (culturi, efective de animale, utilaje etc).</w:t>
            </w:r>
          </w:p>
          <w:p w14:paraId="777717F5"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Se verifică existența în Planul de Afaceri a etapelor și obiectivelor pentru dezvoltarea activităților exploatației agricole; </w:t>
            </w:r>
          </w:p>
          <w:p w14:paraId="2EDF0F1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vederea evitării dublei finanţări, nu pot fi finanţate prin PNDR acţiunile eligibile prin Programul Național de Sprijin în Sectorul Vitivinicol și Programul Național Apicol aprobate, în vigoare.</w:t>
            </w:r>
          </w:p>
          <w:p w14:paraId="3E51926F"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proiectelor care vizează exploataţii </w:t>
            </w:r>
            <w:r w:rsidRPr="00A27759">
              <w:rPr>
                <w:rFonts w:asciiTheme="majorHAnsi" w:hAnsiTheme="majorHAnsi"/>
                <w:sz w:val="24"/>
              </w:rPr>
              <w:lastRenderedPageBreak/>
              <w:t>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14:paraId="5A6B79F3" w14:textId="77777777" w:rsidR="00A27759" w:rsidRPr="00A27759" w:rsidRDefault="00A27759" w:rsidP="00A27759">
            <w:pPr>
              <w:pStyle w:val="NoSpacing"/>
              <w:tabs>
                <w:tab w:val="left" w:pos="720"/>
              </w:tabs>
              <w:spacing w:after="240"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Astfel, în vederea evitării dublei finanţări, nu pot fi finanţate prin PNDR acţiunile eligibile prin PNS aprobat, în vigoare. Totodată, nu este permisă achiziţionarea aceloraşi produse din PNA 2014-2016/ 2017-2019 şi din PNDR 2014-2020 de către apicultorul care solicită sprijin prin PNDR; aşadar, nu pot fi propuse în Planul de Afaceri acele cheltuieli decontate/ care urmează a fi decontate prin PNA 2014-2016/ 2017-2019, în conformitate cu legislaţia în vigoare care aplică cele două programe, respectiv stipulează lista de cheltuieli eligibile. </w:t>
            </w:r>
          </w:p>
          <w:p w14:paraId="68324002" w14:textId="77777777" w:rsidR="00A27759" w:rsidRPr="00A27759" w:rsidRDefault="00A27759" w:rsidP="00A27759">
            <w:pPr>
              <w:pStyle w:val="NoSpacing"/>
              <w:tabs>
                <w:tab w:val="left" w:pos="720"/>
              </w:tabs>
              <w:spacing w:after="240"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Pentru verificarea acestor aspecte, se va utiliza următoarea metodologie de verificare:</w:t>
            </w:r>
          </w:p>
          <w:p w14:paraId="6ACE79AC"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A) Se verifică </w:t>
            </w:r>
            <w:r w:rsidRPr="00A27759">
              <w:rPr>
                <w:rFonts w:asciiTheme="majorHAnsi" w:hAnsiTheme="majorHAnsi" w:cs="Arial"/>
                <w:b/>
                <w:sz w:val="24"/>
                <w:szCs w:val="24"/>
                <w:lang w:val="ro-RO"/>
              </w:rPr>
              <w:t>dacă solicitantul şi-a prevăzut prin planul de afaceri acţiuni eligibile prin PNS</w:t>
            </w:r>
            <w:r w:rsidRPr="00A27759">
              <w:rPr>
                <w:rFonts w:asciiTheme="majorHAnsi" w:hAnsiTheme="majorHAnsi" w:cs="Arial"/>
                <w:sz w:val="24"/>
                <w:szCs w:val="24"/>
                <w:lang w:val="ro-RO"/>
              </w:rPr>
              <w:t xml:space="preserve">, după cum urmează: </w:t>
            </w:r>
          </w:p>
          <w:p w14:paraId="0E1E995F" w14:textId="77777777" w:rsidR="00A27759" w:rsidRPr="00A27759" w:rsidRDefault="00A27759" w:rsidP="00A27759">
            <w:pPr>
              <w:pStyle w:val="NoSpacing"/>
              <w:tabs>
                <w:tab w:val="left" w:pos="720"/>
              </w:tabs>
              <w:spacing w:line="276" w:lineRule="auto"/>
              <w:jc w:val="both"/>
              <w:rPr>
                <w:rFonts w:asciiTheme="majorHAnsi" w:hAnsiTheme="majorHAnsi" w:cs="Arial"/>
                <w:b/>
                <w:sz w:val="24"/>
                <w:szCs w:val="24"/>
                <w:lang w:val="ro-RO"/>
              </w:rPr>
            </w:pPr>
            <w:r w:rsidRPr="00A27759">
              <w:rPr>
                <w:rFonts w:asciiTheme="majorHAnsi" w:hAnsiTheme="majorHAnsi" w:cs="Arial"/>
                <w:sz w:val="24"/>
                <w:szCs w:val="24"/>
                <w:lang w:val="ro-RO"/>
              </w:rPr>
              <w:t>Se va urmări lista cheltuielilor eligibile prin PNS în vigoare. Expertul verifică în secţiunea C din cererea de finanţare, dacă sunt solicitate şi/ sau obţinute finanţări nerambursabile prin PNS. Se verifică dacă în Planul de afaceri, solicitantul a prevăzut acțiuni eligibile prin PNS aprobat, în vigoare.</w:t>
            </w:r>
            <w:r w:rsidRPr="00A27759">
              <w:rPr>
                <w:rFonts w:asciiTheme="majorHAnsi" w:hAnsiTheme="majorHAnsi" w:cs="Arial"/>
                <w:b/>
                <w:sz w:val="24"/>
                <w:szCs w:val="24"/>
                <w:lang w:val="ro-RO"/>
              </w:rPr>
              <w:t xml:space="preserve"> </w:t>
            </w:r>
          </w:p>
          <w:p w14:paraId="46EE9BEA"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Nu pot fi propuse ca și cheltuieli în Planul de afaceri acele cheltuieli eligibile prin PNS. Pentru a demonstra viabilitatea planului de afaceri, vor fi incluse alte cheltuieli decât cele specifice PNS. </w:t>
            </w:r>
          </w:p>
          <w:p w14:paraId="42F21B29"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lastRenderedPageBreak/>
              <w:t>În cazul în care cheltuielile propuse de viticultor prin Planul de Afaceri sunt dintre cele eligibile prin PNS aprobat, în vigoare, expertul va solicita informaţii suplimentare, iar în cazul în care după solicitarea de informaţii suplimentare:</w:t>
            </w:r>
          </w:p>
          <w:p w14:paraId="5D08D8AC"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r w:rsidRPr="00A27759">
              <w:rPr>
                <w:rFonts w:asciiTheme="majorHAnsi" w:hAnsiTheme="majorHAnsi" w:cs="Arial"/>
                <w:sz w:val="24"/>
                <w:szCs w:val="24"/>
                <w:lang w:val="ro-RO"/>
              </w:rPr>
              <w:t>- solicitantul a prevăzut cel puțin o acţiune prin PNS, expertul bifează căsuța DA, caz în care proiectul este neeligibil;</w:t>
            </w:r>
          </w:p>
          <w:p w14:paraId="376D2417"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r w:rsidRPr="00A27759">
              <w:rPr>
                <w:rFonts w:asciiTheme="majorHAnsi" w:hAnsiTheme="majorHAnsi" w:cs="Arial"/>
                <w:sz w:val="24"/>
                <w:szCs w:val="24"/>
                <w:lang w:val="ro-RO"/>
              </w:rPr>
              <w:t xml:space="preserve">- solicitantul nu a prevăzut acțiuni eligibile prin PNS, expertul bifează căsuța NU, şi cererea de finanţare este eligibilă. </w:t>
            </w:r>
          </w:p>
          <w:p w14:paraId="710E4584"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p>
          <w:p w14:paraId="4B8DDDE0"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B) Se verifică </w:t>
            </w:r>
            <w:r w:rsidRPr="00A27759">
              <w:rPr>
                <w:rFonts w:asciiTheme="majorHAnsi" w:hAnsiTheme="majorHAnsi" w:cs="Arial"/>
                <w:b/>
                <w:sz w:val="24"/>
                <w:szCs w:val="24"/>
                <w:lang w:val="ro-RO"/>
              </w:rPr>
              <w:t>dacă solicitantul a accesat/ va accesa PNA şi a prevăzut prin planul de afaceri acţiuni eligibile prin PNA</w:t>
            </w:r>
            <w:r w:rsidRPr="00A27759">
              <w:rPr>
                <w:rFonts w:asciiTheme="majorHAnsi" w:hAnsiTheme="majorHAnsi" w:cs="Arial"/>
                <w:sz w:val="24"/>
                <w:szCs w:val="24"/>
                <w:lang w:val="ro-RO"/>
              </w:rPr>
              <w:t>, după cum urmează:</w:t>
            </w:r>
          </w:p>
          <w:p w14:paraId="1C85BD35" w14:textId="77777777" w:rsidR="00A27759" w:rsidRPr="004A0A03" w:rsidRDefault="00A27759" w:rsidP="00A27759">
            <w:pPr>
              <w:pStyle w:val="NoSpacing"/>
              <w:tabs>
                <w:tab w:val="left" w:pos="720"/>
              </w:tabs>
              <w:spacing w:line="276" w:lineRule="auto"/>
              <w:jc w:val="both"/>
              <w:rPr>
                <w:rFonts w:asciiTheme="majorHAnsi" w:hAnsiTheme="majorHAnsi"/>
                <w:lang w:val="ro-RO"/>
              </w:rPr>
            </w:pPr>
            <w:r w:rsidRPr="00A27759">
              <w:rPr>
                <w:rFonts w:asciiTheme="majorHAnsi" w:hAnsiTheme="majorHAnsi" w:cs="Arial"/>
                <w:sz w:val="24"/>
                <w:szCs w:val="24"/>
                <w:lang w:val="ro-RO"/>
              </w:rPr>
              <w:t>Se va urmări lista cheltuielilor eligibile prin PNA 2014-2016 şi 2017-2019. Expertul verifică în secţiunea C din cererea de finanţare, dacă sunt solicitate şi/ sau obţinute finanţări nerambursabile prin PNA şi angajamentele solicitantului privind PNA.</w:t>
            </w:r>
            <w:r w:rsidRPr="004A0A03">
              <w:rPr>
                <w:rFonts w:asciiTheme="majorHAnsi" w:hAnsiTheme="majorHAnsi"/>
                <w:lang w:val="ro-RO"/>
              </w:rPr>
              <w:t xml:space="preserve"> </w:t>
            </w:r>
          </w:p>
          <w:p w14:paraId="51B86422"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În ceea ce priveşte demarcarea cu Programul Naţional Apicol 2014-2016/ 2017-2019, solicitanţii PNDR şi PNA pot accesa simultan sprijin prin ambele programe cu condiţia ca acţiunile sprijinite şi/ sau planificate şi propuse spre finanțare de apicultor prin PNA să nu fie solicitate de acesta şi prin PNDR 2014-2020 (acţiunile pentru îndeplinirea obiectivelor din Planul de Afaceri) şi viceversa. Expertul verifică în  Anexa 1 la planul de afaceri lista acţiunilor prezentate în această secţiune care, alături de acţiunile prevăzute în prezentul plan de afaceri, vor asigura complementaritatea dintre acţiunile finanţate din FEGA şi FEADR, aceste elemente asigurând verificarea viabilităţii planului de </w:t>
            </w:r>
            <w:r w:rsidRPr="00A27759">
              <w:rPr>
                <w:rFonts w:asciiTheme="majorHAnsi" w:hAnsiTheme="majorHAnsi" w:cs="Arial"/>
                <w:sz w:val="24"/>
                <w:szCs w:val="24"/>
                <w:lang w:val="ro-RO"/>
              </w:rPr>
              <w:lastRenderedPageBreak/>
              <w:t xml:space="preserve">afaceri în cazul exploataţiilor apicole. </w:t>
            </w:r>
          </w:p>
          <w:p w14:paraId="29E649F0"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Aceste verificări vor ţine cont de protocoalele privind demarcarea dintre FEADR şi FEGA, respectiv se vor consulta bazele de date APIA şi AFIR urmărind CNP-ul solicitantului care a accesat/ accesează PNA 2014-2016/ 2017-2019.</w:t>
            </w:r>
          </w:p>
          <w:p w14:paraId="02AF5103"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 ce urmează a fi decontate prin PNA, acesta va fi declarat neeligibil.</w:t>
            </w:r>
          </w:p>
          <w:p w14:paraId="1AC384E2"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p>
          <w:p w14:paraId="59CD8CB2"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Pentru punctele A şi B: Nu pot fi finanțate atât din PNDR cât şi din PNS în vigoare, respectiv PNA 2014-2016/ 2017-2019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 PNS) şi de aria limitată de cheltuieli pentru aceştia prin PNDR“.</w:t>
            </w:r>
          </w:p>
          <w:p w14:paraId="10D075F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Se verifică detalierea acțiunilor, inclusiv cele legate de sustenabilitatea mediului și de utilizarea eficientă a resurselor, necesare pentru dezvoltarea activităților exploatației agricole, cum ar fi investițiile, formarea sau consilierea;</w:t>
            </w:r>
          </w:p>
          <w:p w14:paraId="284B373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exploatațiilor agricole care vizează creșterea animalelor, în cuprinsul planului de afaceri se vor detalia elementele minime necesare asigurării conformităţii cu normele </w:t>
            </w:r>
            <w:r w:rsidRPr="00A27759">
              <w:rPr>
                <w:rFonts w:asciiTheme="majorHAnsi" w:hAnsiTheme="majorHAnsi"/>
                <w:sz w:val="24"/>
              </w:rPr>
              <w:lastRenderedPageBreak/>
              <w:t>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14:paraId="689102D4"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14:paraId="1E26696B"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14:paraId="42A6DEA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care să rezulte faptul că aceasta va prelua gunoiul de grajd din </w:t>
            </w:r>
            <w:r w:rsidRPr="00A27759">
              <w:rPr>
                <w:rFonts w:asciiTheme="majorHAnsi" w:hAnsiTheme="majorHAnsi"/>
                <w:sz w:val="24"/>
              </w:rPr>
              <w:lastRenderedPageBreak/>
              <w:t>exploatația solicitantului.</w:t>
            </w:r>
          </w:p>
          <w:p w14:paraId="16B869AA"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14:paraId="3BBA4CB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Platformele pentru gestionarea gunoiului de grajd  se pot face în sistem:</w:t>
            </w:r>
          </w:p>
          <w:p w14:paraId="751CE309"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14:paraId="703ECE1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și/ sau </w:t>
            </w:r>
          </w:p>
          <w:p w14:paraId="347487D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Comunal – adaptate ţinând cont de existenţa unei platforme comunale.</w:t>
            </w:r>
          </w:p>
          <w:p w14:paraId="758C345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14:paraId="1EC0193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După caz, se verifică următoarele documente:</w:t>
            </w:r>
          </w:p>
          <w:p w14:paraId="4A94FEEB"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 xml:space="preserve">Contractul de colectare a gunoiului de grajd încheiat între solicitant și deținătorul platformei </w:t>
            </w:r>
          </w:p>
          <w:p w14:paraId="51045B55"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lastRenderedPageBreak/>
              <w:t xml:space="preserve">sau </w:t>
            </w:r>
          </w:p>
          <w:p w14:paraId="2F309D2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Adeverință emisă de Primăria comunei în rază căreia se regăsește platforma comunală din care să rezulte că aceasta va prelua gunoiul de grajd din exploatația solicitantului.</w:t>
            </w:r>
          </w:p>
          <w:p w14:paraId="770AA441"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Amenajarea minimă pentru gestionarea gunoiului de grajd poate fi reprezentată de sistemele de depozitare conforme cu Codul de bune practici, respectiv grămezi de compost cu pat de paie, grămezi de compost pe folii de plastic, etc, dar care pot fi de dimensiuni mai mici în corelare cu perioada de depozitare până la momentul preluării de către platforma comunală/agentul economic autorizat.</w:t>
            </w:r>
          </w:p>
          <w:p w14:paraId="6E4C5ACE"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14:paraId="02448128" w14:textId="54A1BB23"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cererilor de finanțare care prevăd în cadrul planului de afaceri amenajări de gestionare a gunoiului de grajd, expertul va verifica existența Autorizației de Construire la depunerea tranșei a</w:t>
            </w:r>
            <w:r>
              <w:rPr>
                <w:rFonts w:asciiTheme="majorHAnsi" w:hAnsiTheme="majorHAnsi"/>
                <w:sz w:val="24"/>
              </w:rPr>
              <w:t xml:space="preserve"> </w:t>
            </w:r>
            <w:r w:rsidRPr="00A27759">
              <w:rPr>
                <w:rFonts w:asciiTheme="majorHAnsi" w:hAnsiTheme="majorHAnsi"/>
                <w:sz w:val="24"/>
              </w:rPr>
              <w:t>2-a de plată.</w:t>
            </w:r>
          </w:p>
          <w:p w14:paraId="191B99C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în care la momentul depunerii Cererii de Finanțare se face dovada existenței platformei de gunoi de grajd, la depunerea Dosarului Cererii de Plată – tranșa a2-a, nu mai este necesară prezentarea Autorizația de Construire (excepție fac cazurile în care a fost necesară extinderea acesteia pentru a acoperi </w:t>
            </w:r>
            <w:r w:rsidRPr="00A27759">
              <w:rPr>
                <w:rFonts w:asciiTheme="majorHAnsi" w:hAnsiTheme="majorHAnsi"/>
                <w:sz w:val="24"/>
              </w:rPr>
              <w:lastRenderedPageBreak/>
              <w:t>capacitatea ca urmare a creșterii numărului de animale).</w:t>
            </w:r>
          </w:p>
          <w:p w14:paraId="52E7FEC7"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ATENȚIE: Construcțiile cu amenajarea platformelor de gestionare a gunoiului de grajd vor respecta prevederile legii 50/1991 privind autorizarea executării lucrărilor de construcții.</w:t>
            </w:r>
          </w:p>
          <w:p w14:paraId="2925F6B4"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14:paraId="30762C23"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14:paraId="4087FEE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14:paraId="3C4AA2A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Atenție! Pentru exploatațiile care vizează creşterea animalelor, solicitanții trebuie să dețină în exploatația agricolă construcții zootehnice adaptate pentru creșterea animalelor și a pasărilor însoţite de documentaţia doveditoare.</w:t>
            </w:r>
          </w:p>
          <w:p w14:paraId="164DFBF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exploatațiilor agricole mixte, cu pondere majoritar vegetală la momentul depunerii Cererii de finanțare, solicitantul nu </w:t>
            </w:r>
            <w:r w:rsidRPr="00A27759">
              <w:rPr>
                <w:rFonts w:asciiTheme="majorHAnsi" w:hAnsiTheme="majorHAnsi"/>
                <w:sz w:val="24"/>
              </w:rPr>
              <w:lastRenderedPageBreak/>
              <w:t>are obligația de a deține o platformă de gestionare a gunoiului de grajd, dacă prin Planul de Afaceri se propune renunțarea la componenta zootehnică în primul an de implementare a proiectului.</w:t>
            </w:r>
          </w:p>
          <w:p w14:paraId="48C807C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Expertul verifica in planul de afaceri   in cazul exploataţiilor care presupun înfiinţare şi/sau reconversia plantaţiilor pomicole, daca acestea se regăsesc în Anexa aferentă Subprogramului Tematic Pomicol din cadrul național legislativ de implementare (STP), exceptând culturile din sectorul pomicol în sere și solarii și pepinierele care pot fi inființată pe tot teritoriul național. Se aplică nota de favorabilitate, conform metodologiei de calcul din cadrul Anexei aferentă Subprogramul Tematic Pomicol din cadrul național legislativ de implementare (STP). Aceasta nu se aplică în cazul achiziţiilor simple. </w:t>
            </w:r>
          </w:p>
          <w:p w14:paraId="4114B3C3" w14:textId="4F7C5E0E" w:rsidR="00A27759" w:rsidRPr="00A27759" w:rsidRDefault="00A27759" w:rsidP="00A27759">
            <w:pPr>
              <w:spacing w:before="120" w:after="120"/>
              <w:rPr>
                <w:rFonts w:asciiTheme="majorHAnsi" w:hAnsiTheme="majorHAnsi"/>
                <w:sz w:val="24"/>
              </w:rPr>
            </w:pPr>
            <w:r w:rsidRPr="00A27759">
              <w:rPr>
                <w:rFonts w:asciiTheme="majorHAnsi" w:hAnsiTheme="majorHAnsi"/>
                <w:sz w:val="24"/>
              </w:rPr>
              <w:t>Sunt cheltuieli  eligibile pentru sprijin doar speciile eligibile și suprafeţele incluse în Anexa aferentă din Subprogramul Tematic Pomicol din cadrul national legislativ de implementare (STP), a căror Nota de favorabilitate este  ≥ 2,00 conform metodologiei estimării resurselor pedoclimatice ale terenurilor și pretabilitatea lor pentru culturile pomicole.</w:t>
            </w:r>
          </w:p>
        </w:tc>
      </w:tr>
    </w:tbl>
    <w:p w14:paraId="27CAAB24" w14:textId="77777777" w:rsidR="00F2514D" w:rsidRPr="00D04503" w:rsidRDefault="00F2514D" w:rsidP="0018121A">
      <w:pPr>
        <w:tabs>
          <w:tab w:val="left" w:pos="3120"/>
          <w:tab w:val="center" w:pos="4320"/>
          <w:tab w:val="right" w:pos="8640"/>
        </w:tabs>
        <w:spacing w:before="0"/>
        <w:rPr>
          <w:rFonts w:asciiTheme="majorHAnsi" w:eastAsia="Times New Roman" w:hAnsiTheme="majorHAnsi" w:cs="Calibri"/>
          <w:b/>
          <w:sz w:val="24"/>
          <w:szCs w:val="24"/>
        </w:rPr>
      </w:pPr>
    </w:p>
    <w:p w14:paraId="25145407" w14:textId="77777777" w:rsidR="000E0959" w:rsidRPr="00D04503" w:rsidRDefault="000E0959" w:rsidP="0018121A">
      <w:pPr>
        <w:tabs>
          <w:tab w:val="left" w:pos="3120"/>
          <w:tab w:val="center" w:pos="4320"/>
          <w:tab w:val="right" w:pos="8640"/>
        </w:tabs>
        <w:spacing w:before="0"/>
        <w:rPr>
          <w:rFonts w:asciiTheme="majorHAnsi" w:eastAsia="Times New Roman" w:hAnsiTheme="majorHAnsi" w:cs="Calibri"/>
          <w:b/>
          <w:sz w:val="24"/>
          <w:szCs w:val="24"/>
        </w:rPr>
      </w:pPr>
    </w:p>
    <w:p w14:paraId="492F2FD1" w14:textId="6EBF6CEA" w:rsidR="00FD3E1B" w:rsidRDefault="00A27759" w:rsidP="0018121A">
      <w:pPr>
        <w:tabs>
          <w:tab w:val="left" w:pos="3120"/>
          <w:tab w:val="center" w:pos="4320"/>
          <w:tab w:val="right" w:pos="8640"/>
        </w:tabs>
        <w:spacing w:before="0"/>
        <w:rPr>
          <w:rFonts w:asciiTheme="majorHAnsi" w:hAnsiTheme="majorHAnsi"/>
          <w:sz w:val="24"/>
          <w:szCs w:val="24"/>
        </w:rPr>
      </w:pPr>
      <w:r w:rsidRPr="00CF0345">
        <w:rPr>
          <w:rFonts w:asciiTheme="majorHAnsi" w:hAnsiTheme="majorHAnsi"/>
          <w:b/>
          <w:sz w:val="24"/>
          <w:szCs w:val="24"/>
        </w:rPr>
        <w:t>EG4 Solicitantul deține competente şi aptitudini profesionale sau se angajează să dobândeasca competențe în domeniul agricol</w:t>
      </w:r>
      <w:r w:rsidRPr="00CF0345">
        <w:rPr>
          <w:rFonts w:asciiTheme="majorHAnsi" w:hAnsiTheme="majorHAnsi"/>
          <w:sz w:val="24"/>
          <w:szCs w:val="24"/>
        </w:rPr>
        <w:t>, în acord cu domeniul proiectului</w:t>
      </w:r>
    </w:p>
    <w:p w14:paraId="40C23635" w14:textId="77777777" w:rsidR="00A27759" w:rsidRPr="00D04503" w:rsidRDefault="00A27759" w:rsidP="0018121A">
      <w:pPr>
        <w:tabs>
          <w:tab w:val="left" w:pos="3120"/>
          <w:tab w:val="center" w:pos="4320"/>
          <w:tab w:val="right" w:pos="8640"/>
        </w:tabs>
        <w:spacing w:before="0"/>
        <w:rPr>
          <w:rFonts w:asciiTheme="majorHAnsi" w:eastAsia="Times New Roman" w:hAnsiTheme="majorHAnsi" w:cs="Calibri"/>
          <w:bCs/>
          <w:sz w:val="24"/>
          <w:szCs w:val="24"/>
        </w:rPr>
      </w:pPr>
    </w:p>
    <w:p w14:paraId="5BEF3C80" w14:textId="77777777" w:rsidR="00A27759" w:rsidRPr="00EC2549" w:rsidRDefault="00A27759" w:rsidP="00A27759">
      <w:pPr>
        <w:spacing w:after="240"/>
        <w:ind w:right="-144"/>
        <w:rPr>
          <w:rFonts w:asciiTheme="majorHAnsi" w:hAnsiTheme="majorHAnsi"/>
          <w:sz w:val="24"/>
          <w:szCs w:val="24"/>
        </w:rPr>
      </w:pPr>
      <w:r w:rsidRPr="00EC2549">
        <w:rPr>
          <w:rFonts w:asciiTheme="majorHAnsi" w:hAnsiTheme="majorHAnsi"/>
          <w:sz w:val="24"/>
          <w:szCs w:val="24"/>
        </w:rPr>
        <w:t xml:space="preserve">Sunt eligibili solicitanţii care au vârsta de cel puţin 18 ani și până la 40 de ani inclusiv (până cel mult cu o zi înainte de a împlini 41 de ani), la data depunerii Cererii de finanțare şi au absolvit minimum 8 clase, dar trebuie de asemenea, să dețină competențe și aptitudini </w:t>
      </w:r>
      <w:r w:rsidRPr="00EC2549">
        <w:rPr>
          <w:rFonts w:asciiTheme="majorHAnsi" w:hAnsiTheme="majorHAnsi"/>
          <w:sz w:val="24"/>
          <w:szCs w:val="24"/>
        </w:rPr>
        <w:lastRenderedPageBreak/>
        <w:t>profesionale pentru ramura agricolă vizată în proiect (vegetal/ zootehnic/ mixt), îndeplinind cel puțin una dintre următoarele condiții:</w:t>
      </w:r>
    </w:p>
    <w:p w14:paraId="03F0DE15" w14:textId="77777777" w:rsidR="00A27759" w:rsidRPr="00EC2549" w:rsidRDefault="00A27759" w:rsidP="00A27759">
      <w:pPr>
        <w:pStyle w:val="ListParagraph"/>
        <w:numPr>
          <w:ilvl w:val="0"/>
          <w:numId w:val="30"/>
        </w:numPr>
        <w:spacing w:before="0"/>
        <w:ind w:right="-142" w:hanging="180"/>
        <w:rPr>
          <w:rFonts w:asciiTheme="majorHAnsi" w:hAnsiTheme="majorHAnsi"/>
          <w:sz w:val="24"/>
          <w:szCs w:val="24"/>
        </w:rPr>
      </w:pPr>
      <w:r w:rsidRPr="00EC2549">
        <w:rPr>
          <w:rFonts w:asciiTheme="majorHAnsi" w:hAnsiTheme="majorHAnsi"/>
          <w:sz w:val="24"/>
          <w:szCs w:val="24"/>
        </w:rPr>
        <w:t>studii medii/ superioare</w:t>
      </w:r>
      <w:r w:rsidRPr="00EC2549">
        <w:rPr>
          <w:rStyle w:val="FootnoteReference"/>
          <w:rFonts w:asciiTheme="majorHAnsi" w:hAnsiTheme="majorHAnsi"/>
          <w:sz w:val="24"/>
          <w:szCs w:val="24"/>
        </w:rPr>
        <w:footnoteReference w:id="1"/>
      </w:r>
      <w:r w:rsidRPr="00EC2549">
        <w:rPr>
          <w:rFonts w:asciiTheme="majorHAnsi" w:hAnsiTheme="majorHAnsi"/>
          <w:sz w:val="24"/>
          <w:szCs w:val="24"/>
        </w:rPr>
        <w:t>;</w:t>
      </w:r>
    </w:p>
    <w:p w14:paraId="4A848E77" w14:textId="77777777" w:rsidR="00A27759" w:rsidRPr="00EC2549" w:rsidRDefault="00A27759" w:rsidP="00A27759">
      <w:pPr>
        <w:ind w:right="-142"/>
        <w:rPr>
          <w:rFonts w:asciiTheme="majorHAnsi" w:hAnsiTheme="majorHAnsi"/>
          <w:sz w:val="24"/>
          <w:szCs w:val="24"/>
        </w:rPr>
      </w:pPr>
      <w:r w:rsidRPr="00EC2549">
        <w:rPr>
          <w:rFonts w:asciiTheme="majorHAnsi" w:hAnsiTheme="majorHAnsi"/>
          <w:sz w:val="24"/>
          <w:szCs w:val="24"/>
        </w:rPr>
        <w:t>sau</w:t>
      </w:r>
    </w:p>
    <w:p w14:paraId="5A5A45F8" w14:textId="77777777" w:rsidR="00A27759" w:rsidRPr="00EC2549" w:rsidRDefault="00A27759" w:rsidP="00A27759">
      <w:pPr>
        <w:pStyle w:val="ListParagraph"/>
        <w:numPr>
          <w:ilvl w:val="0"/>
          <w:numId w:val="30"/>
        </w:numPr>
        <w:spacing w:before="0"/>
        <w:ind w:right="-144" w:hanging="180"/>
        <w:rPr>
          <w:rFonts w:asciiTheme="majorHAnsi" w:hAnsiTheme="majorHAnsi"/>
          <w:sz w:val="24"/>
          <w:szCs w:val="24"/>
        </w:rPr>
      </w:pPr>
      <w:r w:rsidRPr="00EC2549">
        <w:rPr>
          <w:rFonts w:asciiTheme="majorHAnsi" w:hAnsiTheme="majorHAnsi"/>
          <w:sz w:val="24"/>
          <w:szCs w:val="24"/>
        </w:rPr>
        <w:t>formare profesională prin studii/ curs de calificare conform legislaţiei aplicabile la momentul acordării certificatului de calificare profesională;</w:t>
      </w:r>
    </w:p>
    <w:p w14:paraId="543B13A8"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796E08B1" w14:textId="77777777" w:rsidR="00A27759" w:rsidRPr="00EC2549" w:rsidRDefault="00A27759" w:rsidP="00A27759">
      <w:pPr>
        <w:ind w:left="720" w:right="-144"/>
        <w:rPr>
          <w:rFonts w:asciiTheme="majorHAnsi" w:hAnsiTheme="majorHAnsi"/>
          <w:sz w:val="24"/>
          <w:szCs w:val="24"/>
        </w:rPr>
      </w:pPr>
      <w:r w:rsidRPr="00EC2549">
        <w:rPr>
          <w:rFonts w:asciiTheme="majorHAnsi" w:hAnsiTheme="majorHAnsi"/>
          <w:sz w:val="24"/>
          <w:szCs w:val="24"/>
        </w:rPr>
        <w:t>competențe dobândite prin participarea la programe de instruire/ iniţiere/ specializare care nu necesită un document eliberat de formatorii recunoscuţi de către ANC şi presupune un număr de ore sub numărul de ore aferent Nivelului I</w:t>
      </w:r>
      <w:r w:rsidRPr="00EC2549">
        <w:rPr>
          <w:rStyle w:val="FootnoteReference"/>
          <w:rFonts w:asciiTheme="majorHAnsi" w:hAnsiTheme="majorHAnsi"/>
          <w:sz w:val="24"/>
          <w:szCs w:val="24"/>
        </w:rPr>
        <w:footnoteReference w:id="2"/>
      </w:r>
      <w:r w:rsidRPr="00EC2549">
        <w:rPr>
          <w:rFonts w:asciiTheme="majorHAnsi" w:hAnsiTheme="majorHAnsi"/>
          <w:sz w:val="24"/>
          <w:szCs w:val="24"/>
        </w:rPr>
        <w:t xml:space="preserve"> de calificare profesională;</w:t>
      </w:r>
    </w:p>
    <w:p w14:paraId="0D506763"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609B08D2" w14:textId="77777777" w:rsidR="00A27759" w:rsidRPr="00EC2549" w:rsidRDefault="00A27759" w:rsidP="00A27759">
      <w:pPr>
        <w:pStyle w:val="ListParagraph"/>
        <w:numPr>
          <w:ilvl w:val="0"/>
          <w:numId w:val="30"/>
        </w:numPr>
        <w:spacing w:before="0"/>
        <w:ind w:right="-144" w:hanging="270"/>
        <w:rPr>
          <w:rFonts w:asciiTheme="majorHAnsi" w:hAnsiTheme="majorHAnsi"/>
          <w:sz w:val="24"/>
          <w:szCs w:val="24"/>
        </w:rPr>
      </w:pPr>
      <w:r w:rsidRPr="00EC2549">
        <w:rPr>
          <w:rFonts w:asciiTheme="majorHAnsi" w:hAnsiTheme="majorHAnsi"/>
          <w:sz w:val="24"/>
          <w:szCs w:val="24"/>
        </w:rPr>
        <w:t>evaluarea în cadrul unui centru de evaluare și certificare a competențelor profesionale obținute pe alte căi decât cele formale, autorizat ANC a competenţelor dobândite ca urmare a experienţei profesionale</w:t>
      </w:r>
      <w:r w:rsidRPr="00EC2549">
        <w:rPr>
          <w:rStyle w:val="FootnoteReference"/>
          <w:rFonts w:asciiTheme="majorHAnsi" w:hAnsiTheme="majorHAnsi"/>
          <w:sz w:val="24"/>
          <w:szCs w:val="24"/>
        </w:rPr>
        <w:footnoteReference w:id="3"/>
      </w:r>
      <w:r w:rsidRPr="00EC2549">
        <w:rPr>
          <w:rFonts w:asciiTheme="majorHAnsi" w:hAnsiTheme="majorHAnsi"/>
          <w:sz w:val="24"/>
          <w:szCs w:val="24"/>
        </w:rPr>
        <w:t>;</w:t>
      </w:r>
    </w:p>
    <w:p w14:paraId="36AE418C"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561568DB" w14:textId="77777777" w:rsidR="00A27759" w:rsidRPr="00EC2549" w:rsidRDefault="00A27759" w:rsidP="00A27759">
      <w:pPr>
        <w:ind w:left="720" w:right="-144"/>
        <w:rPr>
          <w:rFonts w:asciiTheme="majorHAnsi" w:hAnsiTheme="majorHAnsi"/>
          <w:sz w:val="24"/>
          <w:szCs w:val="24"/>
        </w:rPr>
      </w:pPr>
      <w:r w:rsidRPr="00EC2549">
        <w:rPr>
          <w:rFonts w:asciiTheme="majorHAnsi" w:hAnsiTheme="majorHAnsi"/>
          <w:b/>
          <w:bCs/>
          <w:sz w:val="24"/>
          <w:szCs w:val="24"/>
        </w:rPr>
        <w:t xml:space="preserve">angajamentul </w:t>
      </w:r>
      <w:r w:rsidRPr="00EC2549">
        <w:rPr>
          <w:rFonts w:asciiTheme="majorHAnsi" w:hAnsiTheme="majorHAnsi"/>
          <w:sz w:val="24"/>
          <w:szCs w:val="24"/>
        </w:rPr>
        <w:t>de a dobândi competențele profesionale adecvate până la solicitarea celei de-a doua tranșe de plată, pentru a-i permite acestuia să se conformeze condițiilor referitoare la dobândirea competențelor profesionale specificate în programul de dezvoltare rurală.</w:t>
      </w:r>
    </w:p>
    <w:p w14:paraId="5E0E1DAB" w14:textId="77777777" w:rsidR="00555875" w:rsidRPr="00D04503" w:rsidRDefault="00555875" w:rsidP="0018121A">
      <w:pPr>
        <w:tabs>
          <w:tab w:val="left" w:pos="3120"/>
          <w:tab w:val="center" w:pos="4320"/>
          <w:tab w:val="right" w:pos="8640"/>
        </w:tabs>
        <w:spacing w:before="0"/>
        <w:rPr>
          <w:rFonts w:asciiTheme="majorHAnsi" w:eastAsia="Times New Roman" w:hAnsiTheme="majorHAnsi" w:cs="Calibri"/>
          <w:sz w:val="24"/>
          <w:szCs w:val="24"/>
        </w:rPr>
      </w:pPr>
    </w:p>
    <w:p w14:paraId="5E951FA8" w14:textId="77777777" w:rsidR="00555875" w:rsidRPr="00D04503" w:rsidRDefault="00555875" w:rsidP="0018121A">
      <w:pPr>
        <w:tabs>
          <w:tab w:val="left" w:pos="3120"/>
          <w:tab w:val="center" w:pos="4320"/>
          <w:tab w:val="right" w:pos="8640"/>
        </w:tabs>
        <w:spacing w:before="0"/>
        <w:rPr>
          <w:rFonts w:asciiTheme="majorHAnsi" w:eastAsia="Times New Roman" w:hAnsiTheme="majorHAnsi" w:cs="Calibri"/>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6"/>
        <w:gridCol w:w="14"/>
        <w:gridCol w:w="5220"/>
      </w:tblGrid>
      <w:tr w:rsidR="00FD3E1B" w:rsidRPr="00D04503" w14:paraId="01547812" w14:textId="77777777" w:rsidTr="00FD3E1B">
        <w:tc>
          <w:tcPr>
            <w:tcW w:w="4556" w:type="dxa"/>
            <w:shd w:val="clear" w:color="auto" w:fill="C0C0C0"/>
          </w:tcPr>
          <w:p w14:paraId="19EC5783" w14:textId="77777777" w:rsidR="00FD3E1B" w:rsidRPr="00D04503" w:rsidRDefault="00FD3E1B" w:rsidP="0018121A">
            <w:pPr>
              <w:keepNext/>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lastRenderedPageBreak/>
              <w:t>DOCUMENTE PREZENTATE</w:t>
            </w:r>
          </w:p>
        </w:tc>
        <w:tc>
          <w:tcPr>
            <w:tcW w:w="5234" w:type="dxa"/>
            <w:gridSpan w:val="2"/>
            <w:shd w:val="clear" w:color="auto" w:fill="C0C0C0"/>
          </w:tcPr>
          <w:p w14:paraId="1AE5EA26"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ÎN DOCUMENTE</w:t>
            </w:r>
          </w:p>
        </w:tc>
      </w:tr>
      <w:tr w:rsidR="00A27759" w:rsidRPr="00D04503" w14:paraId="2588A697" w14:textId="77777777" w:rsidTr="00FD3E1B">
        <w:trPr>
          <w:trHeight w:val="1822"/>
        </w:trPr>
        <w:tc>
          <w:tcPr>
            <w:tcW w:w="4570" w:type="dxa"/>
            <w:gridSpan w:val="2"/>
          </w:tcPr>
          <w:p w14:paraId="208EE9DD" w14:textId="77777777" w:rsidR="00A27759" w:rsidRPr="00D04503" w:rsidRDefault="00A27759" w:rsidP="00A27759">
            <w:pPr>
              <w:autoSpaceDE w:val="0"/>
              <w:autoSpaceDN w:val="0"/>
              <w:adjustRightInd w:val="0"/>
              <w:spacing w:before="0"/>
              <w:rPr>
                <w:rFonts w:asciiTheme="majorHAnsi" w:eastAsia="Calibri" w:hAnsiTheme="majorHAnsi" w:cs="Calibri"/>
                <w:b/>
                <w:sz w:val="24"/>
                <w:szCs w:val="24"/>
              </w:rPr>
            </w:pPr>
            <w:r w:rsidRPr="00D04503">
              <w:rPr>
                <w:rFonts w:asciiTheme="majorHAnsi" w:eastAsia="Times New Roman" w:hAnsiTheme="majorHAnsi" w:cs="Calibri"/>
                <w:b/>
                <w:sz w:val="24"/>
                <w:szCs w:val="24"/>
              </w:rPr>
              <w:t>Copie după certificat/ diplomă de studii/</w:t>
            </w:r>
            <w:r w:rsidRPr="00D04503">
              <w:rPr>
                <w:rFonts w:asciiTheme="majorHAnsi" w:eastAsia="Times New Roman" w:hAnsiTheme="majorHAnsi" w:cs="Calibri"/>
                <w:sz w:val="24"/>
                <w:szCs w:val="24"/>
              </w:rPr>
              <w:t xml:space="preserve"> </w:t>
            </w:r>
            <w:r w:rsidRPr="00D04503">
              <w:rPr>
                <w:rFonts w:asciiTheme="majorHAnsi" w:eastAsia="Calibri" w:hAnsiTheme="majorHAnsi" w:cs="Calibri"/>
                <w:b/>
                <w:sz w:val="24"/>
                <w:szCs w:val="24"/>
              </w:rPr>
              <w:t xml:space="preserve">certificat ANC pentru competenţele profesionale </w:t>
            </w:r>
          </w:p>
          <w:p w14:paraId="30BAAD7D" w14:textId="77777777" w:rsidR="00A27759" w:rsidRDefault="00A27759" w:rsidP="00A27759">
            <w:pPr>
              <w:tabs>
                <w:tab w:val="left" w:pos="709"/>
              </w:tabs>
              <w:spacing w:before="0"/>
              <w:rPr>
                <w:rFonts w:asciiTheme="majorHAnsi" w:eastAsia="Times New Roman" w:hAnsiTheme="majorHAnsi" w:cs="Calibri"/>
                <w:sz w:val="24"/>
                <w:szCs w:val="24"/>
              </w:rPr>
            </w:pPr>
          </w:p>
          <w:p w14:paraId="552A3563"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 xml:space="preserve">9.1 </w:t>
            </w:r>
            <w:r w:rsidRPr="00DE03FA">
              <w:rPr>
                <w:rFonts w:asciiTheme="majorHAnsi" w:eastAsia="Calibri" w:hAnsiTheme="majorHAnsi"/>
                <w:sz w:val="24"/>
                <w:szCs w:val="24"/>
              </w:rPr>
              <w:t>Studii medii/superioare:</w:t>
            </w:r>
          </w:p>
          <w:p w14:paraId="4F4EF260"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o diplomă de absolvire studii superioare</w:t>
            </w:r>
          </w:p>
          <w:p w14:paraId="22B53DCB"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sau</w:t>
            </w:r>
          </w:p>
          <w:p w14:paraId="1E106453"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o diplomă de absolvire studii postliceale sau liceale</w:t>
            </w:r>
          </w:p>
          <w:p w14:paraId="75E573E1"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.2 Certificat de calificare profesională care atestă urmarea unui curs de calificare de cel puţin Nivel 1 de calificare profesională, conform legislaţiei aplicabile la momentul acordării certificatului;</w:t>
            </w:r>
          </w:p>
          <w:p w14:paraId="7E9B739F"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 xml:space="preserve">.3. a) Competenţe dobândite prin participarea la programe de inițiere/ instruire/ 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competențele vor fi dovedite prin prezentarea certificatului/ diplomei/ atestatului de absolvire a cursului sau a unui document echivalent acestora se acceptă şi certificatele de calificare eliberate de ANCA/ DAJ: În cazul în care, la depunerea Cererii de finanțare nu este </w:t>
            </w:r>
            <w:r w:rsidRPr="00DE03FA">
              <w:rPr>
                <w:rFonts w:asciiTheme="majorHAnsi" w:eastAsia="Calibri" w:hAnsiTheme="majorHAnsi"/>
                <w:sz w:val="24"/>
                <w:szCs w:val="24"/>
              </w:rPr>
              <w:lastRenderedPageBreak/>
              <w:t>emis documentul de absolvire a cursului, va fi acceptată adeverința de absolvire a cursului sub condiţia prezentării certificatului/ diplomei/ atestatului de absolvire a cursului sau a unui document echivalent acestora în original pentru acordarea celei de-a doua tranşe de plată; în caz contrar, proiectul va fi declarat neeligibil.</w:t>
            </w:r>
          </w:p>
          <w:p w14:paraId="2CAFA8C1"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sau</w:t>
            </w:r>
          </w:p>
          <w:p w14:paraId="69E9AFAE"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b) evaluarea în cadrul unui centru de evaluare si certificare a competențelor profesionale obținute pe alte căi decât cele formale autorizat ANC a competenţelor dobândite ca urmare a experienţei profesionale;</w:t>
            </w:r>
          </w:p>
          <w:p w14:paraId="45058F8F"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.4. Angajamentul de a dobândi competențele profesionale adecvate, pentru ramura agricolă vizată în proiect (vegetal/ zootehnic/ mixt), până la solicitarea celei de-a doua tranșe de plată.</w:t>
            </w:r>
          </w:p>
          <w:p w14:paraId="201F99EF" w14:textId="45282906" w:rsidR="00A27759" w:rsidRPr="00D04503" w:rsidRDefault="00A27759" w:rsidP="00A27759">
            <w:pPr>
              <w:tabs>
                <w:tab w:val="left" w:pos="709"/>
              </w:tabs>
              <w:spacing w:before="0"/>
              <w:rPr>
                <w:rFonts w:asciiTheme="majorHAnsi" w:eastAsia="Times New Roman" w:hAnsiTheme="majorHAnsi" w:cs="Calibri"/>
                <w:sz w:val="24"/>
                <w:szCs w:val="24"/>
              </w:rPr>
            </w:pPr>
          </w:p>
        </w:tc>
        <w:tc>
          <w:tcPr>
            <w:tcW w:w="5220" w:type="dxa"/>
          </w:tcPr>
          <w:p w14:paraId="27EF542C" w14:textId="77777777" w:rsidR="00A27759" w:rsidRPr="00A27759" w:rsidRDefault="00A27759" w:rsidP="00A27759">
            <w:pPr>
              <w:rPr>
                <w:rFonts w:asciiTheme="majorHAnsi" w:hAnsiTheme="majorHAnsi" w:cstheme="minorHAnsi"/>
                <w:b/>
                <w:noProof/>
                <w:sz w:val="24"/>
                <w:szCs w:val="24"/>
              </w:rPr>
            </w:pPr>
            <w:r w:rsidRPr="00A27759">
              <w:rPr>
                <w:rFonts w:asciiTheme="majorHAnsi" w:hAnsiTheme="majorHAnsi" w:cstheme="minorHAnsi"/>
                <w:noProof/>
                <w:color w:val="000000"/>
                <w:sz w:val="24"/>
                <w:szCs w:val="24"/>
              </w:rPr>
              <w:lastRenderedPageBreak/>
              <w:t>Doc. 8.1 C</w:t>
            </w:r>
            <w:r w:rsidRPr="00A27759">
              <w:rPr>
                <w:rFonts w:asciiTheme="majorHAnsi" w:hAnsiTheme="majorHAnsi" w:cstheme="minorHAnsi"/>
                <w:noProof/>
                <w:sz w:val="24"/>
                <w:szCs w:val="24"/>
              </w:rPr>
              <w:t xml:space="preserve">ontrolul  va consta in verificarea documentului, daca acesta  este emis pe numele solicitantului  de catre o institutie recunoscuta de Ministerul Educatiei. </w:t>
            </w:r>
          </w:p>
          <w:p w14:paraId="237CE56B" w14:textId="77777777" w:rsidR="00A27759" w:rsidRPr="00A27759" w:rsidRDefault="00A27759" w:rsidP="00A27759">
            <w:pPr>
              <w:tabs>
                <w:tab w:val="left" w:pos="360"/>
                <w:tab w:val="left" w:pos="709"/>
              </w:tabs>
              <w:rPr>
                <w:rFonts w:asciiTheme="majorHAnsi" w:hAnsiTheme="majorHAnsi" w:cstheme="minorHAnsi"/>
                <w:noProof/>
                <w:sz w:val="24"/>
                <w:szCs w:val="24"/>
              </w:rPr>
            </w:pPr>
            <w:r w:rsidRPr="00A27759">
              <w:rPr>
                <w:rFonts w:asciiTheme="majorHAnsi" w:hAnsiTheme="majorHAnsi" w:cstheme="minorHAnsi"/>
                <w:noProof/>
                <w:sz w:val="24"/>
                <w:szCs w:val="24"/>
              </w:rPr>
              <w:t xml:space="preserve">Se verifica daca tânărul fermier deţine sau se angajează că va dobandi competente profesionale adecvate în raport cu ramura agricolă vizată prin proiectconform certificatului de formare atasate. </w:t>
            </w:r>
          </w:p>
          <w:p w14:paraId="0979EDA6" w14:textId="77777777" w:rsidR="00A27759" w:rsidRPr="00A27759" w:rsidRDefault="00A27759" w:rsidP="00A27759">
            <w:pPr>
              <w:tabs>
                <w:tab w:val="left" w:pos="3120"/>
                <w:tab w:val="center" w:pos="4320"/>
                <w:tab w:val="right" w:pos="8640"/>
              </w:tabs>
              <w:rPr>
                <w:rFonts w:asciiTheme="majorHAnsi" w:hAnsiTheme="majorHAnsi" w:cstheme="minorHAnsi"/>
                <w:bCs/>
                <w:noProof/>
                <w:sz w:val="24"/>
                <w:szCs w:val="24"/>
              </w:rPr>
            </w:pPr>
            <w:r w:rsidRPr="00A27759">
              <w:rPr>
                <w:rFonts w:asciiTheme="majorHAnsi" w:hAnsiTheme="majorHAnsi" w:cstheme="minorHAnsi"/>
                <w:bCs/>
                <w:noProof/>
                <w:sz w:val="24"/>
                <w:szCs w:val="24"/>
              </w:rPr>
              <w:t xml:space="preserve">În cazul în care solicitantul care a absolvit în ultimele 12 luni până la data depunerii Cererii de finanţare </w:t>
            </w:r>
            <w:r w:rsidRPr="00A27759">
              <w:rPr>
                <w:rFonts w:asciiTheme="majorHAnsi" w:hAnsiTheme="majorHAnsi" w:cstheme="minorHAnsi"/>
                <w:b/>
                <w:sz w:val="24"/>
                <w:szCs w:val="24"/>
              </w:rPr>
              <w:t>cursurile unei instituții de învățământ</w:t>
            </w:r>
            <w:r w:rsidRPr="00A27759">
              <w:rPr>
                <w:rFonts w:asciiTheme="majorHAnsi" w:hAnsiTheme="majorHAnsi" w:cstheme="minorHAnsi"/>
                <w:bCs/>
                <w:noProof/>
                <w:sz w:val="24"/>
                <w:szCs w:val="24"/>
              </w:rPr>
              <w:t xml:space="preserve">, nu poate prezenta la Cererea de finanțare copia diplomei de studii </w:t>
            </w:r>
            <w:r w:rsidRPr="00A27759">
              <w:rPr>
                <w:rFonts w:asciiTheme="majorHAnsi" w:eastAsia="Calibri" w:hAnsiTheme="majorHAnsi" w:cstheme="minorHAnsi"/>
                <w:noProof/>
                <w:sz w:val="24"/>
                <w:szCs w:val="24"/>
              </w:rPr>
              <w:t>superioare (diploma de doctor, diploma de masterat, diploma de licenţă)/ postliceale (diploma/ certificatul de absolvire)/ liceale (diploma de bacalaureat) sau a certificatului de absolvire a cursului/documentului echivalent în raport cu ramura agricolă vizată prin proiect (vegetal/zootehnic/mixt)</w:t>
            </w:r>
            <w:r w:rsidRPr="00A27759">
              <w:rPr>
                <w:rFonts w:asciiTheme="majorHAnsi" w:hAnsiTheme="majorHAnsi" w:cstheme="minorHAnsi"/>
                <w:bCs/>
                <w:noProof/>
                <w:sz w:val="24"/>
                <w:szCs w:val="24"/>
              </w:rPr>
              <w:t>, expertul va verifica existența copiei adeverinţei de absolvire a studiilor respective, însoţită de situația școlară (sau după caz foaia matricolă), emise de catre institutia de învățământ absolvită.</w:t>
            </w:r>
          </w:p>
          <w:p w14:paraId="259EC07D" w14:textId="77777777" w:rsidR="00A27759" w:rsidRPr="00A27759" w:rsidRDefault="00A27759" w:rsidP="00A27759">
            <w:pPr>
              <w:tabs>
                <w:tab w:val="left" w:pos="360"/>
                <w:tab w:val="left" w:pos="709"/>
              </w:tabs>
              <w:rPr>
                <w:rFonts w:asciiTheme="majorHAnsi" w:hAnsiTheme="majorHAnsi" w:cstheme="minorHAnsi"/>
                <w:b/>
                <w:bCs/>
                <w:noProof/>
                <w:color w:val="C00000"/>
                <w:sz w:val="24"/>
                <w:szCs w:val="24"/>
              </w:rPr>
            </w:pPr>
            <w:r w:rsidRPr="00A27759">
              <w:rPr>
                <w:rFonts w:asciiTheme="majorHAnsi" w:hAnsiTheme="majorHAnsi" w:cstheme="minorHAnsi"/>
                <w:b/>
                <w:noProof/>
                <w:sz w:val="24"/>
                <w:szCs w:val="24"/>
              </w:rPr>
              <w:t xml:space="preserve"> </w:t>
            </w:r>
            <w:r w:rsidRPr="00A27759">
              <w:rPr>
                <w:rFonts w:asciiTheme="majorHAnsi" w:hAnsiTheme="majorHAnsi" w:cstheme="minorHAnsi"/>
                <w:noProof/>
                <w:sz w:val="24"/>
                <w:szCs w:val="24"/>
              </w:rPr>
              <w:t xml:space="preserve">Pentru eligibilitatea solicitantului, este obligatoriu să se prezinte </w:t>
            </w:r>
            <w:r w:rsidRPr="00A27759">
              <w:rPr>
                <w:rFonts w:asciiTheme="majorHAnsi" w:hAnsiTheme="majorHAnsi" w:cstheme="minorHAnsi"/>
                <w:noProof/>
                <w:sz w:val="24"/>
                <w:szCs w:val="24"/>
                <w:u w:val="single"/>
              </w:rPr>
              <w:t>diploma</w:t>
            </w:r>
            <w:r w:rsidRPr="00A27759">
              <w:rPr>
                <w:rFonts w:asciiTheme="majorHAnsi" w:hAnsiTheme="majorHAnsi" w:cstheme="minorHAnsi"/>
                <w:noProof/>
                <w:sz w:val="24"/>
                <w:szCs w:val="24"/>
              </w:rPr>
              <w:t xml:space="preserve"> </w:t>
            </w:r>
            <w:r w:rsidRPr="00A27759">
              <w:rPr>
                <w:rFonts w:asciiTheme="majorHAnsi" w:hAnsiTheme="majorHAnsi" w:cstheme="minorHAnsi"/>
                <w:b/>
                <w:noProof/>
                <w:sz w:val="24"/>
                <w:szCs w:val="24"/>
              </w:rPr>
              <w:t>SAU</w:t>
            </w:r>
            <w:r w:rsidRPr="00A27759">
              <w:rPr>
                <w:rFonts w:asciiTheme="majorHAnsi" w:hAnsiTheme="majorHAnsi" w:cstheme="minorHAnsi"/>
                <w:noProof/>
                <w:sz w:val="24"/>
                <w:szCs w:val="24"/>
              </w:rPr>
              <w:t xml:space="preserve"> </w:t>
            </w:r>
            <w:r w:rsidRPr="00A27759">
              <w:rPr>
                <w:rFonts w:asciiTheme="majorHAnsi" w:hAnsiTheme="majorHAnsi" w:cstheme="minorHAnsi"/>
                <w:noProof/>
                <w:sz w:val="24"/>
                <w:szCs w:val="24"/>
                <w:u w:val="single"/>
              </w:rPr>
              <w:t>documentul justificativ</w:t>
            </w:r>
            <w:r w:rsidRPr="00A27759">
              <w:rPr>
                <w:rFonts w:asciiTheme="majorHAnsi" w:hAnsiTheme="majorHAnsi" w:cstheme="minorHAnsi"/>
                <w:noProof/>
                <w:sz w:val="24"/>
                <w:szCs w:val="24"/>
              </w:rPr>
              <w:t xml:space="preserve"> a ultimei forme de învățământ absolvite </w:t>
            </w:r>
            <w:r w:rsidRPr="00A27759">
              <w:rPr>
                <w:rFonts w:asciiTheme="majorHAnsi" w:hAnsiTheme="majorHAnsi" w:cstheme="minorHAnsi"/>
                <w:b/>
                <w:noProof/>
                <w:sz w:val="24"/>
                <w:szCs w:val="24"/>
              </w:rPr>
              <w:t>(minimum 8 clase)</w:t>
            </w:r>
            <w:r w:rsidRPr="00A27759">
              <w:rPr>
                <w:rFonts w:asciiTheme="majorHAnsi" w:hAnsiTheme="majorHAnsi" w:cstheme="minorHAnsi"/>
                <w:noProof/>
                <w:sz w:val="24"/>
                <w:szCs w:val="24"/>
              </w:rPr>
              <w:t xml:space="preserve">. Prin document justificativ se înţelege orice document legal valabil, inclusiv adeverinţă de absolvire sau suplimentul descriptiv al certificatelor de formare profesională autorizate de ANC care cuprinde această </w:t>
            </w:r>
            <w:r w:rsidRPr="00A27759">
              <w:rPr>
                <w:rFonts w:asciiTheme="majorHAnsi" w:hAnsiTheme="majorHAnsi" w:cstheme="minorHAnsi"/>
                <w:noProof/>
                <w:color w:val="000000" w:themeColor="text1"/>
                <w:sz w:val="24"/>
                <w:szCs w:val="24"/>
              </w:rPr>
              <w:t>informaţie</w:t>
            </w:r>
            <w:r w:rsidRPr="00A27759">
              <w:rPr>
                <w:rFonts w:asciiTheme="majorHAnsi" w:hAnsiTheme="majorHAnsi" w:cstheme="minorHAnsi"/>
                <w:b/>
                <w:bCs/>
                <w:noProof/>
                <w:color w:val="000000" w:themeColor="text1"/>
                <w:sz w:val="24"/>
                <w:szCs w:val="24"/>
              </w:rPr>
              <w:t xml:space="preserve">. </w:t>
            </w:r>
          </w:p>
          <w:p w14:paraId="564B445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lastRenderedPageBreak/>
              <w:t>Doc. 8.2 Expertul verifică dacă competențele/cursul de iniţiere/ instruire/ specializare profesională în raportrt cu ramura agriclă vizată prin proiectul pentru care se solicită sprijin.</w:t>
            </w:r>
          </w:p>
          <w:p w14:paraId="2088A727" w14:textId="77777777" w:rsidR="00A27759" w:rsidRPr="00A27759" w:rsidRDefault="00A27759" w:rsidP="00A27759">
            <w:pPr>
              <w:tabs>
                <w:tab w:val="left" w:pos="360"/>
                <w:tab w:val="left" w:pos="709"/>
              </w:tabs>
              <w:rPr>
                <w:rFonts w:asciiTheme="majorHAnsi" w:hAnsiTheme="majorHAnsi" w:cstheme="minorHAnsi"/>
                <w:b/>
                <w:noProof/>
                <w:sz w:val="24"/>
                <w:szCs w:val="24"/>
              </w:rPr>
            </w:pPr>
            <w:r w:rsidRPr="00A27759">
              <w:rPr>
                <w:rFonts w:asciiTheme="majorHAnsi" w:hAnsiTheme="majorHAnsi" w:cstheme="minorHAnsi"/>
                <w:noProof/>
                <w:sz w:val="24"/>
                <w:szCs w:val="24"/>
              </w:rPr>
              <w:t>Competențele în domeniile menționate vor fi dovedite prin prezentarea certificatului/diplomei/ atestatului de absolvire a cursului sau a unui document echivalent acestora. In cazul în care, la depunerea Cererii de Finanțare nu este emis documentul de absolvire a cursului, va fi acceptată adeverința de absolvire a cursului</w:t>
            </w:r>
            <w:r w:rsidRPr="00A27759">
              <w:rPr>
                <w:rFonts w:asciiTheme="majorHAnsi" w:hAnsiTheme="majorHAnsi" w:cstheme="minorHAnsi"/>
                <w:b/>
                <w:noProof/>
                <w:sz w:val="24"/>
                <w:szCs w:val="24"/>
              </w:rPr>
              <w:t xml:space="preserve"> sub condiţia prezentării </w:t>
            </w:r>
            <w:r w:rsidRPr="00A27759">
              <w:rPr>
                <w:rFonts w:asciiTheme="majorHAnsi" w:hAnsiTheme="majorHAnsi" w:cstheme="minorHAnsi"/>
                <w:b/>
                <w:bCs/>
                <w:noProof/>
                <w:sz w:val="24"/>
                <w:szCs w:val="24"/>
              </w:rPr>
              <w:t>certificatului/ diplomei/ atestatului de absolvire a cursului sau a unui document echivalent acestora</w:t>
            </w:r>
            <w:r w:rsidRPr="00A27759">
              <w:rPr>
                <w:rFonts w:asciiTheme="majorHAnsi" w:hAnsiTheme="majorHAnsi" w:cstheme="minorHAnsi"/>
                <w:b/>
                <w:noProof/>
                <w:sz w:val="24"/>
                <w:szCs w:val="24"/>
              </w:rPr>
              <w:t xml:space="preserve"> în original pentru acordarea celei de-a doua tranşe de sprijin; </w:t>
            </w:r>
          </w:p>
          <w:p w14:paraId="358140D6" w14:textId="2CA34690" w:rsidR="00A27759" w:rsidRPr="00A27759" w:rsidRDefault="00A27759" w:rsidP="00A27759">
            <w:pPr>
              <w:pStyle w:val="NoSpacing"/>
              <w:spacing w:line="276" w:lineRule="auto"/>
              <w:jc w:val="both"/>
              <w:rPr>
                <w:rFonts w:asciiTheme="majorHAnsi" w:hAnsiTheme="majorHAnsi" w:cstheme="minorHAnsi"/>
                <w:bCs/>
                <w:iCs/>
                <w:sz w:val="24"/>
                <w:szCs w:val="24"/>
                <w:lang w:val="ro-RO"/>
              </w:rPr>
            </w:pPr>
            <w:r w:rsidRPr="00A27759">
              <w:rPr>
                <w:rFonts w:asciiTheme="majorHAnsi" w:hAnsiTheme="majorHAnsi" w:cstheme="minorHAnsi"/>
                <w:noProof/>
                <w:color w:val="000000"/>
                <w:sz w:val="24"/>
                <w:szCs w:val="24"/>
                <w:lang w:val="ro-RO"/>
              </w:rPr>
              <w:t>Prin r</w:t>
            </w:r>
            <w:r w:rsidRPr="00A27759">
              <w:rPr>
                <w:rFonts w:asciiTheme="majorHAnsi" w:hAnsiTheme="majorHAnsi" w:cstheme="minorHAnsi"/>
                <w:b/>
                <w:bCs/>
                <w:iCs/>
                <w:sz w:val="24"/>
                <w:szCs w:val="24"/>
                <w:lang w:val="ro-RO"/>
              </w:rPr>
              <w:t>amura agricolă vizată în proiect (vegetal/zootehnic/mixt) se în</w:t>
            </w:r>
            <w:r w:rsidRPr="009364D6">
              <w:rPr>
                <w:rFonts w:asciiTheme="majorHAnsi" w:hAnsiTheme="majorHAnsi" w:cstheme="minorHAnsi"/>
                <w:b/>
                <w:bCs/>
                <w:iCs/>
                <w:sz w:val="24"/>
                <w:szCs w:val="24"/>
                <w:lang w:val="ro-RO"/>
              </w:rPr>
              <w:t>ț</w:t>
            </w:r>
            <w:r w:rsidRPr="00A27759">
              <w:rPr>
                <w:rFonts w:asciiTheme="majorHAnsi" w:hAnsiTheme="majorHAnsi" w:cstheme="minorHAnsi"/>
                <w:b/>
                <w:bCs/>
                <w:iCs/>
                <w:sz w:val="24"/>
                <w:szCs w:val="24"/>
                <w:lang w:val="ro-RO"/>
              </w:rPr>
              <w:t xml:space="preserve">elege: </w:t>
            </w:r>
            <w:r w:rsidRPr="00A27759">
              <w:rPr>
                <w:rFonts w:asciiTheme="majorHAnsi" w:hAnsiTheme="majorHAnsi" w:cstheme="minorHAnsi"/>
                <w:bCs/>
                <w:iCs/>
                <w:sz w:val="24"/>
                <w:szCs w:val="24"/>
                <w:lang w:val="ro-RO"/>
              </w:rPr>
              <w:t xml:space="preserve">studiile/pregătirea profesională care vizeză sectorul agricol/ veterinar/ economie agrară, inclusiv științele inginerești în domeniul agricol (ex. inginerie mecanică), științe economice agroalimentare, de mediu  sau de management/dezvoltare rurală etc. care demonstrează legătura cu activitatea/activitățile propuse prin proiect.. Expertul verifică documentele depuse de solicitant (ex. diplomă, certificat, suplimentul la diploma, foaia matricola, suplimentul descriptiv al certificatului etc.). Cel puțin o disciplină/competenţă etc. din documentul prezentat se va referi la cu activitatea/ activitățile propuse prin proiect. </w:t>
            </w:r>
          </w:p>
          <w:p w14:paraId="3AA11807" w14:textId="77777777" w:rsidR="00A27759" w:rsidRPr="00A27759" w:rsidRDefault="00A27759" w:rsidP="00A27759">
            <w:pPr>
              <w:widowControl w:val="0"/>
              <w:shd w:val="clear" w:color="auto" w:fill="FFFFFF"/>
              <w:tabs>
                <w:tab w:val="left" w:pos="720"/>
              </w:tabs>
              <w:autoSpaceDE w:val="0"/>
              <w:autoSpaceDN w:val="0"/>
              <w:adjustRightInd w:val="0"/>
              <w:rPr>
                <w:rFonts w:asciiTheme="majorHAnsi" w:hAnsiTheme="majorHAnsi" w:cstheme="minorHAnsi"/>
                <w:b/>
                <w:noProof/>
                <w:sz w:val="24"/>
                <w:szCs w:val="24"/>
              </w:rPr>
            </w:pPr>
            <w:r w:rsidRPr="00A27759">
              <w:rPr>
                <w:rFonts w:asciiTheme="majorHAnsi" w:hAnsiTheme="majorHAnsi" w:cstheme="minorHAnsi"/>
                <w:noProof/>
                <w:sz w:val="24"/>
                <w:szCs w:val="24"/>
              </w:rPr>
              <w:t xml:space="preserve">Doc.8.3 In cazul în care nu sunt atasate documente,  privind  competențele în domeniile menționate vor fi dovedite prin prezentarea certificatului/diplomei/atestatului de absolvire a </w:t>
            </w:r>
            <w:r w:rsidRPr="00A27759">
              <w:rPr>
                <w:rFonts w:asciiTheme="majorHAnsi" w:hAnsiTheme="majorHAnsi" w:cstheme="minorHAnsi"/>
                <w:noProof/>
                <w:sz w:val="24"/>
                <w:szCs w:val="24"/>
              </w:rPr>
              <w:lastRenderedPageBreak/>
              <w:t>cursului sau a unui document echivalent acestora. In cazul în care, la depunerea Cererii de Finanțare nu este emis documentul de absolvire a cursului, expertul acceptă și adeverința de absolvire a cursului</w:t>
            </w:r>
            <w:r w:rsidRPr="00A27759">
              <w:rPr>
                <w:rFonts w:asciiTheme="majorHAnsi" w:hAnsiTheme="majorHAnsi" w:cstheme="minorHAnsi"/>
                <w:b/>
                <w:noProof/>
                <w:sz w:val="24"/>
                <w:szCs w:val="24"/>
              </w:rPr>
              <w:t xml:space="preserve"> sub condiţia prezentării </w:t>
            </w:r>
            <w:r w:rsidRPr="00A27759">
              <w:rPr>
                <w:rFonts w:asciiTheme="majorHAnsi" w:hAnsiTheme="majorHAnsi" w:cstheme="minorHAnsi"/>
                <w:b/>
                <w:bCs/>
                <w:noProof/>
                <w:sz w:val="24"/>
                <w:szCs w:val="24"/>
              </w:rPr>
              <w:t>certificatului/diplomei/atestatului de absolvire a cursului sau a unui document echivalent acestora</w:t>
            </w:r>
            <w:r w:rsidRPr="00A27759">
              <w:rPr>
                <w:rFonts w:asciiTheme="majorHAnsi" w:hAnsiTheme="majorHAnsi" w:cstheme="minorHAnsi"/>
                <w:b/>
                <w:noProof/>
                <w:sz w:val="24"/>
                <w:szCs w:val="24"/>
              </w:rPr>
              <w:t xml:space="preserve"> în original pentru acordarea celei de-a doua tranşe de plată; în caz contrar, acesta va fi declarat neeligibil.</w:t>
            </w:r>
          </w:p>
          <w:p w14:paraId="5123868E" w14:textId="77777777" w:rsidR="00A27759" w:rsidRPr="00A27759" w:rsidRDefault="00A27759" w:rsidP="00A27759">
            <w:pPr>
              <w:widowControl w:val="0"/>
              <w:shd w:val="clear" w:color="auto" w:fill="FFFFFF"/>
              <w:tabs>
                <w:tab w:val="left" w:pos="720"/>
              </w:tabs>
              <w:autoSpaceDE w:val="0"/>
              <w:autoSpaceDN w:val="0"/>
              <w:adjustRightInd w:val="0"/>
              <w:rPr>
                <w:rFonts w:asciiTheme="majorHAnsi" w:hAnsiTheme="majorHAnsi" w:cstheme="minorHAnsi"/>
                <w:noProof/>
                <w:color w:val="000000"/>
                <w:sz w:val="24"/>
                <w:szCs w:val="24"/>
              </w:rPr>
            </w:pPr>
            <w:r w:rsidRPr="00A27759">
              <w:rPr>
                <w:rFonts w:asciiTheme="majorHAnsi" w:hAnsiTheme="majorHAnsi" w:cstheme="minorHAnsi"/>
                <w:noProof/>
                <w:sz w:val="24"/>
                <w:szCs w:val="24"/>
              </w:rPr>
              <w:t>8.4 Expertul verifică existenta bifei din Declaratia pe propria răspundere, din cererea de finantare in care trebuie sa se mentioneze ca va dobândi competențele profesionale adecvate (</w:t>
            </w:r>
            <w:r w:rsidRPr="00A27759">
              <w:rPr>
                <w:rFonts w:asciiTheme="majorHAnsi" w:hAnsiTheme="majorHAnsi" w:cstheme="minorHAnsi"/>
                <w:noProof/>
                <w:color w:val="000000"/>
                <w:sz w:val="24"/>
                <w:szCs w:val="24"/>
              </w:rPr>
              <w:t>în raport cu ramura agricolă - vegetal/zootehnic/mixt- vizată prin proiect)</w:t>
            </w:r>
            <w:r w:rsidRPr="00A27759">
              <w:rPr>
                <w:rFonts w:asciiTheme="majorHAnsi" w:hAnsiTheme="majorHAnsi" w:cstheme="minorHAnsi"/>
                <w:noProof/>
                <w:sz w:val="24"/>
                <w:szCs w:val="24"/>
              </w:rPr>
              <w:t xml:space="preserve"> până la solicitarea celei de-a doua tranșe de plată</w:t>
            </w:r>
            <w:r w:rsidRPr="00A27759">
              <w:rPr>
                <w:rFonts w:asciiTheme="majorHAnsi" w:hAnsiTheme="majorHAnsi" w:cstheme="minorHAnsi"/>
                <w:noProof/>
                <w:color w:val="000000"/>
                <w:sz w:val="24"/>
                <w:szCs w:val="24"/>
              </w:rPr>
              <w:t>În ceea ce priveşte pregătirea profesională liceală/universitară/postuniversitară în domeniul agricol, în cazul în care ramura de pregătire nu aparțin ramurei agricole (vegetal/zootehnic/mixt) vizate prin proiect, studiile se vor completa cu cel puțin</w:t>
            </w:r>
            <w:r w:rsidRPr="00A27759">
              <w:rPr>
                <w:rFonts w:asciiTheme="majorHAnsi" w:hAnsiTheme="majorHAnsi" w:cstheme="minorHAnsi"/>
                <w:noProof/>
                <w:sz w:val="24"/>
                <w:szCs w:val="24"/>
              </w:rPr>
              <w:t xml:space="preserve"> </w:t>
            </w:r>
            <w:r w:rsidRPr="00A27759">
              <w:rPr>
                <w:rFonts w:asciiTheme="majorHAnsi" w:hAnsiTheme="majorHAnsi" w:cstheme="minorHAnsi"/>
                <w:noProof/>
                <w:color w:val="000000"/>
                <w:sz w:val="24"/>
                <w:szCs w:val="24"/>
              </w:rPr>
              <w:t>un curs de instruire în domeniul vizat de proiect.</w:t>
            </w:r>
          </w:p>
          <w:p w14:paraId="244FD41A" w14:textId="5AEDD066" w:rsidR="00A27759" w:rsidRPr="00A27759" w:rsidRDefault="00A27759" w:rsidP="00A27759">
            <w:pPr>
              <w:spacing w:before="0"/>
              <w:rPr>
                <w:rFonts w:asciiTheme="majorHAnsi" w:eastAsia="Times New Roman" w:hAnsiTheme="majorHAnsi" w:cs="Calibri"/>
                <w:color w:val="000000"/>
                <w:sz w:val="24"/>
                <w:szCs w:val="24"/>
              </w:rPr>
            </w:pPr>
            <w:r w:rsidRPr="00A27759">
              <w:rPr>
                <w:rFonts w:asciiTheme="majorHAnsi" w:hAnsiTheme="majorHAnsi" w:cstheme="minorHAnsi"/>
                <w:noProof/>
                <w:sz w:val="24"/>
                <w:szCs w:val="24"/>
              </w:rPr>
              <w:t xml:space="preserve">Se acceptă angajamentul de a urma un curs de formare profesională/calificare/instruire, cu un număr de ore sub numărul de ore aferent Nivelului I de calificare eliberate atât de formatori recunoscuţi de către ANC, cât şi de formatori nerecunoscuţi. După 1 ianuarie 2016, Nivelul I de calificare este reprezentat de min 80 de ore de curs, conform legislaţiei în vigoare. </w:t>
            </w:r>
          </w:p>
        </w:tc>
      </w:tr>
    </w:tbl>
    <w:p w14:paraId="066BAABA" w14:textId="77777777" w:rsidR="00255EA3" w:rsidRPr="00D04503" w:rsidRDefault="00255EA3" w:rsidP="0018121A">
      <w:pPr>
        <w:tabs>
          <w:tab w:val="left" w:pos="3120"/>
          <w:tab w:val="center" w:pos="4320"/>
          <w:tab w:val="right" w:pos="8640"/>
        </w:tabs>
        <w:spacing w:before="0"/>
        <w:rPr>
          <w:rFonts w:asciiTheme="majorHAnsi" w:eastAsia="Times New Roman" w:hAnsiTheme="majorHAnsi" w:cs="Calibri"/>
          <w:b/>
          <w:sz w:val="24"/>
          <w:szCs w:val="24"/>
        </w:rPr>
      </w:pPr>
    </w:p>
    <w:p w14:paraId="5C69165D" w14:textId="77777777" w:rsidR="002441EA" w:rsidRPr="00D04503" w:rsidRDefault="002441EA" w:rsidP="0018121A">
      <w:pPr>
        <w:overflowPunct w:val="0"/>
        <w:autoSpaceDE w:val="0"/>
        <w:autoSpaceDN w:val="0"/>
        <w:adjustRightInd w:val="0"/>
        <w:spacing w:before="0"/>
        <w:textAlignment w:val="baseline"/>
        <w:rPr>
          <w:rFonts w:asciiTheme="majorHAnsi" w:eastAsia="Times New Roman" w:hAnsiTheme="majorHAnsi" w:cs="Calibri"/>
          <w:b/>
          <w:sz w:val="24"/>
          <w:szCs w:val="24"/>
        </w:rPr>
        <w:sectPr w:rsidR="002441EA" w:rsidRPr="00D04503" w:rsidSect="00DE3A39">
          <w:pgSz w:w="11906" w:h="16838"/>
          <w:pgMar w:top="1417" w:right="1133" w:bottom="1417" w:left="1417" w:header="708" w:footer="0" w:gutter="0"/>
          <w:cols w:space="708"/>
          <w:docGrid w:linePitch="360"/>
        </w:sectPr>
      </w:pPr>
    </w:p>
    <w:p w14:paraId="0005224B" w14:textId="7C49C8EA" w:rsidR="005B5261" w:rsidRDefault="00A27759" w:rsidP="0018121A">
      <w:pPr>
        <w:overflowPunct w:val="0"/>
        <w:autoSpaceDE w:val="0"/>
        <w:autoSpaceDN w:val="0"/>
        <w:adjustRightInd w:val="0"/>
        <w:spacing w:before="0"/>
        <w:textAlignment w:val="baseline"/>
        <w:rPr>
          <w:rFonts w:asciiTheme="majorHAnsi" w:hAnsiTheme="majorHAnsi"/>
          <w:b/>
          <w:sz w:val="24"/>
          <w:szCs w:val="24"/>
        </w:rPr>
      </w:pPr>
      <w:r w:rsidRPr="00EC2549">
        <w:rPr>
          <w:rFonts w:asciiTheme="majorHAnsi" w:hAnsiTheme="majorHAnsi"/>
          <w:b/>
          <w:sz w:val="24"/>
          <w:szCs w:val="24"/>
        </w:rPr>
        <w:lastRenderedPageBreak/>
        <w:t>EG5 Investiția, respectiv toate cheltuielile proiectului trebuie să se realize pe teritoriul GAL</w:t>
      </w:r>
    </w:p>
    <w:p w14:paraId="35ADA1AF" w14:textId="77777777" w:rsidR="00A27759" w:rsidRPr="00D04503" w:rsidRDefault="00A27759" w:rsidP="0018121A">
      <w:pPr>
        <w:overflowPunct w:val="0"/>
        <w:autoSpaceDE w:val="0"/>
        <w:autoSpaceDN w:val="0"/>
        <w:adjustRightInd w:val="0"/>
        <w:spacing w:before="0"/>
        <w:textAlignment w:val="baseline"/>
        <w:rPr>
          <w:rFonts w:asciiTheme="majorHAnsi" w:eastAsia="Times New Roman" w:hAnsiTheme="majorHAnsi" w:cs="Calibri"/>
          <w:b/>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255EA3" w:rsidRPr="00D04503" w14:paraId="3CD945FF" w14:textId="77777777" w:rsidTr="00DB3A71">
        <w:tc>
          <w:tcPr>
            <w:tcW w:w="4465" w:type="dxa"/>
            <w:shd w:val="clear" w:color="auto" w:fill="C0C0C0"/>
          </w:tcPr>
          <w:p w14:paraId="6001591B" w14:textId="77777777" w:rsidR="00255EA3" w:rsidRPr="00D04503" w:rsidRDefault="00255EA3" w:rsidP="0018121A">
            <w:pPr>
              <w:keepNext/>
              <w:spacing w:before="120" w:after="120"/>
              <w:jc w:val="center"/>
              <w:outlineLvl w:val="0"/>
              <w:rPr>
                <w:rFonts w:asciiTheme="majorHAnsi" w:eastAsia="Times New Roman" w:hAnsiTheme="majorHAnsi" w:cs="Calibri"/>
                <w:b/>
                <w:bCs/>
                <w:sz w:val="24"/>
                <w:szCs w:val="24"/>
              </w:rPr>
            </w:pPr>
            <w:r w:rsidRPr="00D04503">
              <w:rPr>
                <w:rFonts w:asciiTheme="majorHAnsi" w:eastAsia="Times New Roman" w:hAnsiTheme="majorHAnsi" w:cs="Calibri"/>
                <w:b/>
                <w:bCs/>
                <w:sz w:val="24"/>
                <w:szCs w:val="24"/>
              </w:rPr>
              <w:t>DOCUMENTE PREZENTATE</w:t>
            </w:r>
          </w:p>
        </w:tc>
        <w:tc>
          <w:tcPr>
            <w:tcW w:w="5325" w:type="dxa"/>
            <w:shd w:val="clear" w:color="auto" w:fill="C0C0C0"/>
          </w:tcPr>
          <w:p w14:paraId="2EC4540D" w14:textId="77777777" w:rsidR="00255EA3" w:rsidRPr="00D04503" w:rsidRDefault="00255EA3"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IN  DOCUMENTE</w:t>
            </w:r>
          </w:p>
        </w:tc>
      </w:tr>
      <w:tr w:rsidR="00255EA3" w:rsidRPr="00D04503" w14:paraId="7EE3109A" w14:textId="77777777" w:rsidTr="00DB3A71">
        <w:trPr>
          <w:trHeight w:val="70"/>
        </w:trPr>
        <w:tc>
          <w:tcPr>
            <w:tcW w:w="4465" w:type="dxa"/>
          </w:tcPr>
          <w:p w14:paraId="765F2837" w14:textId="77777777" w:rsidR="00A25858" w:rsidRPr="00D04503" w:rsidRDefault="005B5261"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Plan de afaceri </w:t>
            </w:r>
            <w:r w:rsidR="00A25858" w:rsidRPr="00D04503">
              <w:rPr>
                <w:rFonts w:asciiTheme="majorHAnsi" w:eastAsia="Calibri" w:hAnsiTheme="majorHAnsi" w:cs="Calibri"/>
                <w:sz w:val="24"/>
                <w:szCs w:val="24"/>
              </w:rPr>
              <w:t>pentru dezvoltarea exploataţiei</w:t>
            </w:r>
          </w:p>
          <w:p w14:paraId="3B96CB5A" w14:textId="77777777" w:rsidR="00255EA3" w:rsidRPr="00D04503" w:rsidRDefault="005B5261"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Documente proprietate/folosinţă pentru exploataţia agricolă</w:t>
            </w:r>
          </w:p>
          <w:p w14:paraId="230421D3" w14:textId="77777777" w:rsidR="00A25858" w:rsidRPr="00D04503" w:rsidRDefault="00A25858"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Certificat de înregistrare eliberat de</w:t>
            </w:r>
            <w:r w:rsidR="00840645" w:rsidRPr="00D04503">
              <w:rPr>
                <w:rFonts w:asciiTheme="majorHAnsi" w:eastAsia="Calibri" w:hAnsiTheme="majorHAnsi" w:cs="Calibri"/>
                <w:sz w:val="24"/>
                <w:szCs w:val="24"/>
              </w:rPr>
              <w:t xml:space="preserve"> Oficiul Registrului Comertului</w:t>
            </w:r>
            <w:r w:rsidR="000E0959" w:rsidRPr="00D04503">
              <w:rPr>
                <w:rFonts w:asciiTheme="majorHAnsi" w:eastAsia="Calibri" w:hAnsiTheme="majorHAnsi" w:cs="Calibri"/>
                <w:sz w:val="24"/>
                <w:szCs w:val="24"/>
              </w:rPr>
              <w:t>; Certificat constatator</w:t>
            </w:r>
          </w:p>
        </w:tc>
        <w:tc>
          <w:tcPr>
            <w:tcW w:w="5325" w:type="dxa"/>
          </w:tcPr>
          <w:p w14:paraId="7092653B" w14:textId="77777777" w:rsidR="00386375" w:rsidRPr="00D04503" w:rsidRDefault="000612DD"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Expertul verifica dacă conform </w:t>
            </w:r>
            <w:r w:rsidR="00386375" w:rsidRPr="00D04503">
              <w:rPr>
                <w:rFonts w:asciiTheme="majorHAnsi" w:eastAsia="Times New Roman" w:hAnsiTheme="majorHAnsi" w:cs="Times New Roman"/>
                <w:sz w:val="24"/>
                <w:szCs w:val="24"/>
              </w:rPr>
              <w:t>documentelor</w:t>
            </w:r>
            <w:r w:rsidR="00001FA2" w:rsidRPr="00D04503">
              <w:rPr>
                <w:rFonts w:asciiTheme="majorHAnsi" w:eastAsia="Times New Roman" w:hAnsiTheme="majorHAnsi" w:cs="Times New Roman"/>
                <w:sz w:val="24"/>
                <w:szCs w:val="24"/>
              </w:rPr>
              <w:t xml:space="preserve"> de proprietate</w:t>
            </w:r>
            <w:r w:rsidRPr="00D04503">
              <w:rPr>
                <w:rFonts w:asciiTheme="majorHAnsi" w:eastAsia="Times New Roman" w:hAnsiTheme="majorHAnsi" w:cs="Times New Roman"/>
                <w:sz w:val="24"/>
                <w:szCs w:val="24"/>
              </w:rPr>
              <w:t>/folosinţă pentru exploataţia agricolă</w:t>
            </w:r>
            <w:r w:rsidR="00386375" w:rsidRPr="00D04503">
              <w:rPr>
                <w:rFonts w:asciiTheme="majorHAnsi" w:eastAsia="Times New Roman" w:hAnsiTheme="majorHAnsi" w:cs="Times New Roman"/>
                <w:sz w:val="24"/>
                <w:szCs w:val="24"/>
              </w:rPr>
              <w:t xml:space="preserve">, proiectul </w:t>
            </w:r>
            <w:r w:rsidR="000E0959" w:rsidRPr="00D04503">
              <w:rPr>
                <w:rFonts w:asciiTheme="majorHAnsi" w:eastAsia="Times New Roman" w:hAnsiTheme="majorHAnsi" w:cs="Times New Roman"/>
                <w:sz w:val="24"/>
                <w:szCs w:val="24"/>
              </w:rPr>
              <w:t>este amplasat pe teritoriul GAL</w:t>
            </w:r>
            <w:r w:rsidR="00386375" w:rsidRPr="00D04503">
              <w:rPr>
                <w:rFonts w:asciiTheme="majorHAnsi" w:eastAsia="Times New Roman" w:hAnsiTheme="majorHAnsi" w:cs="Times New Roman"/>
                <w:sz w:val="24"/>
                <w:szCs w:val="24"/>
              </w:rPr>
              <w:t xml:space="preserve">. </w:t>
            </w:r>
          </w:p>
          <w:p w14:paraId="3B427082" w14:textId="77777777" w:rsidR="00386375" w:rsidRPr="00D04503" w:rsidRDefault="00386375"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(suprafața agricolă/numărul de animale) să se afle pe teritoriul GAL</w:t>
            </w:r>
            <w:r w:rsidR="009B7C6F" w:rsidRPr="00D04503">
              <w:rPr>
                <w:rFonts w:asciiTheme="majorHAnsi" w:eastAsia="Times New Roman" w:hAnsiTheme="majorHAnsi" w:cs="Times New Roman"/>
                <w:sz w:val="24"/>
                <w:szCs w:val="24"/>
              </w:rPr>
              <w:t>.</w:t>
            </w:r>
          </w:p>
        </w:tc>
      </w:tr>
    </w:tbl>
    <w:p w14:paraId="5692C871" w14:textId="77777777" w:rsidR="00A27759" w:rsidRDefault="00A27759"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14:paraId="4E16D767" w14:textId="379A8F60" w:rsidR="00FD3E1B" w:rsidRDefault="00A27759" w:rsidP="00A27759">
      <w:pPr>
        <w:tabs>
          <w:tab w:val="left" w:pos="3120"/>
          <w:tab w:val="center" w:pos="4320"/>
          <w:tab w:val="right" w:pos="8640"/>
        </w:tabs>
        <w:spacing w:before="0"/>
        <w:rPr>
          <w:rFonts w:asciiTheme="majorHAnsi" w:hAnsiTheme="majorHAnsi"/>
          <w:b/>
          <w:sz w:val="24"/>
          <w:szCs w:val="24"/>
        </w:rPr>
      </w:pPr>
      <w:r w:rsidRPr="00EC2549">
        <w:rPr>
          <w:rFonts w:asciiTheme="majorHAnsi" w:hAnsiTheme="majorHAnsi"/>
          <w:b/>
          <w:sz w:val="24"/>
          <w:szCs w:val="24"/>
        </w:rPr>
        <w:t>EG6 Exploatația agricolă care vizează creșterea animalelor, prin Planul de Afaceri prevede în mod obligatoriu modalități de gestionare a gunoiului de grajd</w:t>
      </w:r>
    </w:p>
    <w:p w14:paraId="3F7B2526" w14:textId="77777777" w:rsidR="00A27759" w:rsidRPr="00D04503" w:rsidRDefault="00A27759"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718"/>
      </w:tblGrid>
      <w:tr w:rsidR="00FD3E1B" w:rsidRPr="00D04503" w14:paraId="3A0DDCF5" w14:textId="77777777" w:rsidTr="00B56825">
        <w:tc>
          <w:tcPr>
            <w:tcW w:w="3850" w:type="dxa"/>
            <w:shd w:val="clear" w:color="auto" w:fill="C0C0C0"/>
          </w:tcPr>
          <w:p w14:paraId="5D526155" w14:textId="77777777" w:rsidR="00FD3E1B" w:rsidRPr="00D04503" w:rsidRDefault="00FD3E1B" w:rsidP="0018121A">
            <w:pPr>
              <w:keepNext/>
              <w:spacing w:before="120" w:after="120"/>
              <w:jc w:val="center"/>
              <w:outlineLvl w:val="0"/>
              <w:rPr>
                <w:rFonts w:asciiTheme="majorHAnsi" w:eastAsia="Times New Roman" w:hAnsiTheme="majorHAnsi" w:cs="Calibri"/>
                <w:b/>
                <w:bCs/>
                <w:sz w:val="24"/>
                <w:szCs w:val="24"/>
              </w:rPr>
            </w:pPr>
            <w:r w:rsidRPr="00D04503">
              <w:rPr>
                <w:rFonts w:asciiTheme="majorHAnsi" w:eastAsia="Times New Roman" w:hAnsiTheme="majorHAnsi" w:cs="Calibri"/>
                <w:b/>
                <w:bCs/>
                <w:sz w:val="24"/>
                <w:szCs w:val="24"/>
              </w:rPr>
              <w:t>DOCUMENTE PREZENTATE</w:t>
            </w:r>
          </w:p>
        </w:tc>
        <w:tc>
          <w:tcPr>
            <w:tcW w:w="5718" w:type="dxa"/>
            <w:shd w:val="clear" w:color="auto" w:fill="C0C0C0"/>
          </w:tcPr>
          <w:p w14:paraId="3C6CEEB1"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IN  DOCUMENTE</w:t>
            </w:r>
          </w:p>
        </w:tc>
      </w:tr>
      <w:tr w:rsidR="00FD3E1B" w:rsidRPr="00D04503" w14:paraId="323F2BA8" w14:textId="77777777" w:rsidTr="00B56825">
        <w:trPr>
          <w:trHeight w:val="70"/>
        </w:trPr>
        <w:tc>
          <w:tcPr>
            <w:tcW w:w="3850" w:type="dxa"/>
          </w:tcPr>
          <w:p w14:paraId="40E288FB"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Doc.1. Planul de afaceri pentru dezvoltarea exploatatiei</w:t>
            </w:r>
          </w:p>
          <w:p w14:paraId="4DADE730" w14:textId="0CCD7DAE" w:rsidR="0095715B" w:rsidRPr="00D04503" w:rsidRDefault="0081273F" w:rsidP="0018121A">
            <w:pPr>
              <w:tabs>
                <w:tab w:val="left" w:pos="567"/>
                <w:tab w:val="left" w:pos="993"/>
                <w:tab w:val="right" w:pos="9639"/>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Anexa 6</w:t>
            </w:r>
            <w:r w:rsidR="00C71F6F" w:rsidRPr="00D04503">
              <w:rPr>
                <w:rFonts w:asciiTheme="majorHAnsi" w:eastAsia="Times New Roman" w:hAnsiTheme="majorHAnsi" w:cs="Calibri"/>
                <w:b/>
                <w:sz w:val="24"/>
                <w:szCs w:val="24"/>
              </w:rPr>
              <w:t>A</w:t>
            </w:r>
            <w:r w:rsidRPr="00D04503">
              <w:rPr>
                <w:rFonts w:asciiTheme="majorHAnsi" w:eastAsia="Times New Roman" w:hAnsiTheme="majorHAnsi" w:cs="Calibri"/>
                <w:b/>
                <w:sz w:val="24"/>
                <w:szCs w:val="24"/>
              </w:rPr>
              <w:t xml:space="preserve"> –</w:t>
            </w:r>
            <w:r w:rsidR="00FD3E1B" w:rsidRPr="00D04503">
              <w:rPr>
                <w:rFonts w:asciiTheme="majorHAnsi" w:eastAsia="Times New Roman" w:hAnsiTheme="majorHAnsi" w:cs="Calibri"/>
                <w:b/>
                <w:sz w:val="24"/>
                <w:szCs w:val="24"/>
              </w:rPr>
              <w:t xml:space="preserve"> Codul bune</w:t>
            </w:r>
            <w:r w:rsidR="0095715B" w:rsidRPr="00D04503">
              <w:rPr>
                <w:rFonts w:asciiTheme="majorHAnsi" w:eastAsia="Times New Roman" w:hAnsiTheme="majorHAnsi" w:cs="Calibri"/>
                <w:b/>
                <w:sz w:val="24"/>
                <w:szCs w:val="24"/>
              </w:rPr>
              <w:t>lor practici agricole</w:t>
            </w:r>
          </w:p>
          <w:p w14:paraId="238B0CC2" w14:textId="3E472FDC" w:rsidR="00FD3E1B" w:rsidRPr="00D04503" w:rsidRDefault="00C71F6F" w:rsidP="0018121A">
            <w:pPr>
              <w:tabs>
                <w:tab w:val="left" w:pos="567"/>
                <w:tab w:val="left" w:pos="993"/>
                <w:tab w:val="right" w:pos="9639"/>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Anexa 6B</w:t>
            </w:r>
            <w:r w:rsidR="0095715B" w:rsidRPr="00D04503">
              <w:rPr>
                <w:rFonts w:asciiTheme="majorHAnsi" w:eastAsia="Times New Roman" w:hAnsiTheme="majorHAnsi" w:cs="Calibri"/>
                <w:b/>
                <w:sz w:val="24"/>
                <w:szCs w:val="24"/>
              </w:rPr>
              <w:t xml:space="preserve"> - </w:t>
            </w:r>
            <w:r w:rsidR="00FD3E1B" w:rsidRPr="00D04503">
              <w:rPr>
                <w:rFonts w:asciiTheme="majorHAnsi" w:eastAsia="Times New Roman" w:hAnsiTheme="majorHAnsi" w:cs="Calibri"/>
                <w:b/>
                <w:sz w:val="24"/>
                <w:szCs w:val="24"/>
              </w:rPr>
              <w:t xml:space="preserve">Calculator </w:t>
            </w:r>
            <w:r w:rsidR="00FD3E1B" w:rsidRPr="00D04503">
              <w:rPr>
                <w:rFonts w:asciiTheme="majorHAnsi" w:eastAsia="Times New Roman" w:hAnsiTheme="majorHAnsi" w:cs="Calibri"/>
                <w:b/>
                <w:bCs/>
                <w:iCs/>
                <w:sz w:val="24"/>
                <w:szCs w:val="24"/>
              </w:rPr>
              <w:t xml:space="preserve">- </w:t>
            </w:r>
            <w:r w:rsidR="00FD3E1B" w:rsidRPr="00D04503">
              <w:rPr>
                <w:rFonts w:asciiTheme="majorHAnsi" w:eastAsia="Times New Roman" w:hAnsiTheme="majorHAnsi" w:cs="Calibri"/>
                <w:b/>
                <w:sz w:val="24"/>
                <w:szCs w:val="24"/>
              </w:rPr>
              <w:t>Cod Bune Practici Agricole</w:t>
            </w:r>
          </w:p>
          <w:p w14:paraId="28752CAB" w14:textId="77777777" w:rsidR="00FD3E1B" w:rsidRPr="00D04503" w:rsidRDefault="00FD3E1B" w:rsidP="0018121A">
            <w:pPr>
              <w:spacing w:before="0"/>
              <w:rPr>
                <w:rFonts w:asciiTheme="majorHAnsi" w:eastAsia="Times New Roman" w:hAnsiTheme="majorHAnsi" w:cs="Calibri"/>
                <w:b/>
                <w:sz w:val="24"/>
                <w:szCs w:val="24"/>
              </w:rPr>
            </w:pPr>
          </w:p>
          <w:p w14:paraId="323F6CD2" w14:textId="77777777" w:rsidR="00FD3E1B" w:rsidRPr="00D04503" w:rsidRDefault="00FD3E1B" w:rsidP="0018121A">
            <w:pPr>
              <w:spacing w:before="0"/>
              <w:rPr>
                <w:rFonts w:asciiTheme="majorHAnsi" w:eastAsia="Times New Roman" w:hAnsiTheme="majorHAnsi" w:cs="Calibri"/>
                <w:b/>
                <w:sz w:val="24"/>
                <w:szCs w:val="24"/>
              </w:rPr>
            </w:pPr>
          </w:p>
          <w:p w14:paraId="463E7FD1" w14:textId="77777777" w:rsidR="00FD3E1B" w:rsidRPr="00D04503" w:rsidRDefault="00FD3E1B" w:rsidP="0018121A">
            <w:pPr>
              <w:spacing w:before="0"/>
              <w:rPr>
                <w:rFonts w:asciiTheme="majorHAnsi" w:eastAsia="Times New Roman" w:hAnsiTheme="majorHAnsi" w:cs="Calibri"/>
                <w:b/>
                <w:sz w:val="24"/>
                <w:szCs w:val="24"/>
              </w:rPr>
            </w:pPr>
          </w:p>
          <w:p w14:paraId="66BA525C" w14:textId="77777777" w:rsidR="00FD3E1B" w:rsidRPr="00D04503" w:rsidRDefault="00FD3E1B" w:rsidP="0018121A">
            <w:pPr>
              <w:spacing w:before="0"/>
              <w:rPr>
                <w:rFonts w:asciiTheme="majorHAnsi" w:eastAsia="Times New Roman" w:hAnsiTheme="majorHAnsi" w:cs="Calibri"/>
                <w:b/>
                <w:sz w:val="24"/>
                <w:szCs w:val="24"/>
              </w:rPr>
            </w:pPr>
          </w:p>
          <w:p w14:paraId="14F680AC" w14:textId="77777777" w:rsidR="00FD3E1B" w:rsidRPr="00D04503" w:rsidRDefault="00FD3E1B" w:rsidP="0018121A">
            <w:pPr>
              <w:spacing w:before="0"/>
              <w:rPr>
                <w:rFonts w:asciiTheme="majorHAnsi" w:eastAsia="Times New Roman" w:hAnsiTheme="majorHAnsi" w:cs="Calibri"/>
                <w:b/>
                <w:sz w:val="24"/>
                <w:szCs w:val="24"/>
              </w:rPr>
            </w:pPr>
          </w:p>
          <w:p w14:paraId="4FB2F384" w14:textId="77777777" w:rsidR="00FD3E1B" w:rsidRPr="00D04503" w:rsidRDefault="00FD3E1B" w:rsidP="0018121A">
            <w:pPr>
              <w:spacing w:before="0"/>
              <w:rPr>
                <w:rFonts w:asciiTheme="majorHAnsi" w:eastAsia="Times New Roman" w:hAnsiTheme="majorHAnsi" w:cs="Calibri"/>
                <w:b/>
                <w:sz w:val="24"/>
                <w:szCs w:val="24"/>
              </w:rPr>
            </w:pPr>
          </w:p>
          <w:p w14:paraId="1F34EF2A" w14:textId="77777777" w:rsidR="00FD3E1B" w:rsidRPr="00D04503" w:rsidRDefault="00FD3E1B" w:rsidP="0018121A">
            <w:pPr>
              <w:spacing w:before="0"/>
              <w:rPr>
                <w:rFonts w:asciiTheme="majorHAnsi" w:eastAsia="Times New Roman" w:hAnsiTheme="majorHAnsi" w:cs="Calibri"/>
                <w:b/>
                <w:sz w:val="24"/>
                <w:szCs w:val="24"/>
              </w:rPr>
            </w:pPr>
          </w:p>
          <w:p w14:paraId="4CC7DA6D" w14:textId="77777777" w:rsidR="00FD3E1B" w:rsidRPr="00D04503" w:rsidRDefault="00FD3E1B" w:rsidP="0018121A">
            <w:pPr>
              <w:spacing w:before="0"/>
              <w:rPr>
                <w:rFonts w:asciiTheme="majorHAnsi" w:eastAsia="Times New Roman" w:hAnsiTheme="majorHAnsi" w:cs="Calibri"/>
                <w:b/>
                <w:sz w:val="24"/>
                <w:szCs w:val="24"/>
              </w:rPr>
            </w:pPr>
          </w:p>
          <w:p w14:paraId="2A135BF8" w14:textId="77777777" w:rsidR="00FD3E1B" w:rsidRPr="00D04503" w:rsidRDefault="00FD3E1B" w:rsidP="0018121A">
            <w:pPr>
              <w:spacing w:before="0"/>
              <w:rPr>
                <w:rFonts w:asciiTheme="majorHAnsi" w:eastAsia="Times New Roman" w:hAnsiTheme="majorHAnsi" w:cs="Calibri"/>
                <w:b/>
                <w:sz w:val="24"/>
                <w:szCs w:val="24"/>
              </w:rPr>
            </w:pPr>
          </w:p>
          <w:p w14:paraId="43BC00CD" w14:textId="77777777" w:rsidR="00FD3E1B" w:rsidRPr="00D04503" w:rsidRDefault="00FD3E1B" w:rsidP="0018121A">
            <w:pPr>
              <w:spacing w:before="0"/>
              <w:rPr>
                <w:rFonts w:asciiTheme="majorHAnsi" w:eastAsia="Times New Roman" w:hAnsiTheme="majorHAnsi" w:cs="Calibri"/>
                <w:b/>
                <w:sz w:val="24"/>
                <w:szCs w:val="24"/>
              </w:rPr>
            </w:pPr>
          </w:p>
          <w:p w14:paraId="1E778BCC" w14:textId="77777777" w:rsidR="00FD3E1B" w:rsidRPr="00D04503" w:rsidRDefault="00FD3E1B" w:rsidP="0018121A">
            <w:pPr>
              <w:spacing w:before="0"/>
              <w:rPr>
                <w:rFonts w:asciiTheme="majorHAnsi" w:eastAsia="Times New Roman" w:hAnsiTheme="majorHAnsi" w:cs="Calibri"/>
                <w:b/>
                <w:sz w:val="24"/>
                <w:szCs w:val="24"/>
              </w:rPr>
            </w:pPr>
          </w:p>
          <w:p w14:paraId="6B3AC3FC" w14:textId="77777777" w:rsidR="00FD3E1B" w:rsidRPr="00D04503" w:rsidRDefault="00FD3E1B" w:rsidP="0018121A">
            <w:pPr>
              <w:spacing w:before="0"/>
              <w:rPr>
                <w:rFonts w:asciiTheme="majorHAnsi" w:eastAsia="Times New Roman" w:hAnsiTheme="majorHAnsi" w:cs="Calibri"/>
                <w:b/>
                <w:sz w:val="24"/>
                <w:szCs w:val="24"/>
              </w:rPr>
            </w:pPr>
          </w:p>
          <w:p w14:paraId="487D8133" w14:textId="77777777" w:rsidR="00FD3E1B" w:rsidRPr="00D04503" w:rsidRDefault="00FD3E1B" w:rsidP="0018121A">
            <w:pPr>
              <w:spacing w:before="0"/>
              <w:rPr>
                <w:rFonts w:asciiTheme="majorHAnsi" w:eastAsia="Times New Roman" w:hAnsiTheme="majorHAnsi" w:cs="Calibri"/>
                <w:b/>
                <w:sz w:val="24"/>
                <w:szCs w:val="24"/>
              </w:rPr>
            </w:pPr>
          </w:p>
          <w:p w14:paraId="11D255AD" w14:textId="77777777" w:rsidR="00FD3E1B" w:rsidRPr="00D04503" w:rsidRDefault="00FD3E1B" w:rsidP="0018121A">
            <w:pPr>
              <w:spacing w:before="0"/>
              <w:rPr>
                <w:rFonts w:asciiTheme="majorHAnsi" w:eastAsia="Times New Roman" w:hAnsiTheme="majorHAnsi" w:cs="Calibri"/>
                <w:b/>
                <w:sz w:val="24"/>
                <w:szCs w:val="24"/>
              </w:rPr>
            </w:pPr>
          </w:p>
          <w:p w14:paraId="4D2D80A6" w14:textId="77777777" w:rsidR="00FD3E1B" w:rsidRPr="00D04503" w:rsidRDefault="00FD3E1B" w:rsidP="0018121A">
            <w:pPr>
              <w:spacing w:before="0"/>
              <w:rPr>
                <w:rFonts w:asciiTheme="majorHAnsi" w:eastAsia="Times New Roman" w:hAnsiTheme="majorHAnsi" w:cs="Calibri"/>
                <w:b/>
                <w:sz w:val="24"/>
                <w:szCs w:val="24"/>
              </w:rPr>
            </w:pPr>
          </w:p>
          <w:p w14:paraId="65AD3FFC" w14:textId="77777777" w:rsidR="00FD3E1B" w:rsidRPr="00D04503" w:rsidRDefault="00FD3E1B" w:rsidP="0018121A">
            <w:pPr>
              <w:spacing w:before="0"/>
              <w:rPr>
                <w:rFonts w:asciiTheme="majorHAnsi" w:eastAsia="Times New Roman" w:hAnsiTheme="majorHAnsi" w:cs="Calibri"/>
                <w:b/>
                <w:sz w:val="24"/>
                <w:szCs w:val="24"/>
              </w:rPr>
            </w:pPr>
          </w:p>
          <w:p w14:paraId="427CA507" w14:textId="77777777" w:rsidR="00FD3E1B" w:rsidRPr="00D04503" w:rsidRDefault="00FD3E1B" w:rsidP="0018121A">
            <w:pPr>
              <w:spacing w:before="0"/>
              <w:rPr>
                <w:rFonts w:asciiTheme="majorHAnsi" w:eastAsia="Times New Roman" w:hAnsiTheme="majorHAnsi" w:cs="Calibri"/>
                <w:b/>
                <w:sz w:val="24"/>
                <w:szCs w:val="24"/>
              </w:rPr>
            </w:pPr>
          </w:p>
          <w:p w14:paraId="42D3C866" w14:textId="77777777" w:rsidR="00FD3E1B" w:rsidRPr="00D04503" w:rsidRDefault="00FD3E1B" w:rsidP="0018121A">
            <w:pPr>
              <w:spacing w:before="0"/>
              <w:rPr>
                <w:rFonts w:asciiTheme="majorHAnsi" w:eastAsia="Times New Roman" w:hAnsiTheme="majorHAnsi" w:cs="Calibri"/>
                <w:b/>
                <w:sz w:val="24"/>
                <w:szCs w:val="24"/>
              </w:rPr>
            </w:pPr>
          </w:p>
          <w:p w14:paraId="51BBB623" w14:textId="77777777" w:rsidR="00FD3E1B" w:rsidRPr="00D04503" w:rsidRDefault="00FD3E1B" w:rsidP="0018121A">
            <w:pPr>
              <w:spacing w:before="0"/>
              <w:rPr>
                <w:rFonts w:asciiTheme="majorHAnsi" w:eastAsia="Times New Roman" w:hAnsiTheme="majorHAnsi" w:cs="Calibri"/>
                <w:b/>
                <w:sz w:val="24"/>
                <w:szCs w:val="24"/>
              </w:rPr>
            </w:pPr>
          </w:p>
          <w:p w14:paraId="294748B0" w14:textId="77777777" w:rsidR="00FD3E1B" w:rsidRPr="00D04503" w:rsidRDefault="00FD3E1B" w:rsidP="0018121A">
            <w:pPr>
              <w:spacing w:before="0"/>
              <w:rPr>
                <w:rFonts w:asciiTheme="majorHAnsi" w:eastAsia="Times New Roman" w:hAnsiTheme="majorHAnsi" w:cs="Calibri"/>
                <w:b/>
                <w:sz w:val="24"/>
                <w:szCs w:val="24"/>
              </w:rPr>
            </w:pPr>
          </w:p>
          <w:p w14:paraId="2EBC57F6" w14:textId="77777777" w:rsidR="00FD3E1B" w:rsidRPr="00D04503" w:rsidRDefault="00FD3E1B" w:rsidP="0018121A">
            <w:pPr>
              <w:spacing w:before="0"/>
              <w:rPr>
                <w:rFonts w:asciiTheme="majorHAnsi" w:eastAsia="Times New Roman" w:hAnsiTheme="majorHAnsi" w:cs="Calibri"/>
                <w:b/>
                <w:sz w:val="24"/>
                <w:szCs w:val="24"/>
              </w:rPr>
            </w:pPr>
          </w:p>
          <w:p w14:paraId="0A8751E9" w14:textId="77777777" w:rsidR="00FD3E1B" w:rsidRPr="00D04503" w:rsidRDefault="00FD3E1B" w:rsidP="0018121A">
            <w:pPr>
              <w:spacing w:before="0"/>
              <w:rPr>
                <w:rFonts w:asciiTheme="majorHAnsi" w:eastAsia="Times New Roman" w:hAnsiTheme="majorHAnsi" w:cs="Calibri"/>
                <w:b/>
                <w:sz w:val="24"/>
                <w:szCs w:val="24"/>
              </w:rPr>
            </w:pPr>
          </w:p>
          <w:p w14:paraId="045E0D72" w14:textId="77777777" w:rsidR="00FD3E1B" w:rsidRPr="00D04503" w:rsidRDefault="00FD3E1B" w:rsidP="0018121A">
            <w:pPr>
              <w:spacing w:before="0"/>
              <w:rPr>
                <w:rFonts w:asciiTheme="majorHAnsi" w:eastAsia="Times New Roman" w:hAnsiTheme="majorHAnsi" w:cs="Calibri"/>
                <w:b/>
                <w:sz w:val="24"/>
                <w:szCs w:val="24"/>
              </w:rPr>
            </w:pPr>
          </w:p>
          <w:p w14:paraId="273691ED" w14:textId="77777777" w:rsidR="00FD3E1B" w:rsidRPr="00D04503" w:rsidRDefault="00FD3E1B" w:rsidP="0018121A">
            <w:pPr>
              <w:spacing w:before="0"/>
              <w:rPr>
                <w:rFonts w:asciiTheme="majorHAnsi" w:eastAsia="Times New Roman" w:hAnsiTheme="majorHAnsi" w:cs="Calibri"/>
                <w:b/>
                <w:sz w:val="24"/>
                <w:szCs w:val="24"/>
              </w:rPr>
            </w:pPr>
          </w:p>
          <w:p w14:paraId="7388FDD2" w14:textId="77777777" w:rsidR="00FD3E1B" w:rsidRPr="00D04503" w:rsidRDefault="00FD3E1B" w:rsidP="0018121A">
            <w:pPr>
              <w:spacing w:before="0"/>
              <w:rPr>
                <w:rFonts w:asciiTheme="majorHAnsi" w:eastAsia="Times New Roman" w:hAnsiTheme="majorHAnsi" w:cs="Calibri"/>
                <w:b/>
                <w:sz w:val="24"/>
                <w:szCs w:val="24"/>
              </w:rPr>
            </w:pPr>
          </w:p>
          <w:p w14:paraId="697E617D" w14:textId="77777777" w:rsidR="00FD3E1B" w:rsidRPr="00D04503" w:rsidRDefault="00FD3E1B" w:rsidP="0018121A">
            <w:pPr>
              <w:spacing w:before="0"/>
              <w:rPr>
                <w:rFonts w:asciiTheme="majorHAnsi" w:eastAsia="Times New Roman" w:hAnsiTheme="majorHAnsi" w:cs="Calibri"/>
                <w:b/>
                <w:sz w:val="24"/>
                <w:szCs w:val="24"/>
              </w:rPr>
            </w:pPr>
          </w:p>
          <w:p w14:paraId="306EF085" w14:textId="77777777" w:rsidR="00FD3E1B" w:rsidRPr="00D04503" w:rsidRDefault="00FD3E1B" w:rsidP="0018121A">
            <w:pPr>
              <w:spacing w:before="0"/>
              <w:rPr>
                <w:rFonts w:asciiTheme="majorHAnsi" w:eastAsia="Times New Roman" w:hAnsiTheme="majorHAnsi" w:cs="Calibri"/>
                <w:b/>
                <w:sz w:val="24"/>
                <w:szCs w:val="24"/>
              </w:rPr>
            </w:pPr>
          </w:p>
          <w:p w14:paraId="2B0DFEAD" w14:textId="77777777" w:rsidR="00FD3E1B" w:rsidRPr="00D04503" w:rsidRDefault="00FD3E1B" w:rsidP="0018121A">
            <w:pPr>
              <w:spacing w:before="0"/>
              <w:rPr>
                <w:rFonts w:asciiTheme="majorHAnsi" w:eastAsia="Times New Roman" w:hAnsiTheme="majorHAnsi" w:cs="Calibri"/>
                <w:b/>
                <w:sz w:val="24"/>
                <w:szCs w:val="24"/>
              </w:rPr>
            </w:pPr>
          </w:p>
          <w:p w14:paraId="52EFFCF3" w14:textId="77777777" w:rsidR="00FD3E1B" w:rsidRPr="00D04503" w:rsidRDefault="00FD3E1B" w:rsidP="0018121A">
            <w:pPr>
              <w:spacing w:before="0"/>
              <w:rPr>
                <w:rFonts w:asciiTheme="majorHAnsi" w:eastAsia="Times New Roman" w:hAnsiTheme="majorHAnsi" w:cs="Calibri"/>
                <w:b/>
                <w:sz w:val="24"/>
                <w:szCs w:val="24"/>
              </w:rPr>
            </w:pPr>
          </w:p>
          <w:p w14:paraId="5BC7E8C4" w14:textId="77777777" w:rsidR="00FD3E1B" w:rsidRPr="00D04503" w:rsidRDefault="00FD3E1B" w:rsidP="0018121A">
            <w:pPr>
              <w:spacing w:before="0"/>
              <w:rPr>
                <w:rFonts w:asciiTheme="majorHAnsi" w:eastAsia="Times New Roman" w:hAnsiTheme="majorHAnsi" w:cs="Calibri"/>
                <w:b/>
                <w:sz w:val="24"/>
                <w:szCs w:val="24"/>
              </w:rPr>
            </w:pPr>
          </w:p>
          <w:p w14:paraId="1F399606" w14:textId="77777777" w:rsidR="00FD3E1B" w:rsidRPr="00D04503" w:rsidRDefault="00FD3E1B" w:rsidP="0018121A">
            <w:pPr>
              <w:spacing w:before="0"/>
              <w:rPr>
                <w:rFonts w:asciiTheme="majorHAnsi" w:eastAsia="Times New Roman" w:hAnsiTheme="majorHAnsi" w:cs="Calibri"/>
                <w:b/>
                <w:sz w:val="24"/>
                <w:szCs w:val="24"/>
              </w:rPr>
            </w:pPr>
          </w:p>
          <w:p w14:paraId="7F3D3074" w14:textId="77777777" w:rsidR="00FD3E1B" w:rsidRPr="00D04503" w:rsidRDefault="00FD3E1B" w:rsidP="0018121A">
            <w:pPr>
              <w:spacing w:before="0"/>
              <w:rPr>
                <w:rFonts w:asciiTheme="majorHAnsi" w:eastAsia="Times New Roman" w:hAnsiTheme="majorHAnsi" w:cs="Calibri"/>
                <w:b/>
                <w:sz w:val="24"/>
                <w:szCs w:val="24"/>
              </w:rPr>
            </w:pPr>
          </w:p>
          <w:p w14:paraId="6978CEE5" w14:textId="77777777" w:rsidR="00FD3E1B" w:rsidRPr="00D04503" w:rsidRDefault="00FD3E1B" w:rsidP="0018121A">
            <w:pPr>
              <w:spacing w:before="0"/>
              <w:rPr>
                <w:rFonts w:asciiTheme="majorHAnsi" w:eastAsia="Times New Roman" w:hAnsiTheme="majorHAnsi" w:cs="Calibri"/>
                <w:b/>
                <w:sz w:val="24"/>
                <w:szCs w:val="24"/>
              </w:rPr>
            </w:pPr>
          </w:p>
          <w:p w14:paraId="5AA611AA" w14:textId="77777777" w:rsidR="00FD3E1B" w:rsidRPr="00D04503" w:rsidRDefault="00FD3E1B" w:rsidP="0018121A">
            <w:pPr>
              <w:spacing w:before="0"/>
              <w:rPr>
                <w:rFonts w:asciiTheme="majorHAnsi" w:eastAsia="Times New Roman" w:hAnsiTheme="majorHAnsi" w:cs="Calibri"/>
                <w:b/>
                <w:sz w:val="24"/>
                <w:szCs w:val="24"/>
              </w:rPr>
            </w:pPr>
          </w:p>
          <w:p w14:paraId="300084DE" w14:textId="77777777" w:rsidR="00FD3E1B" w:rsidRPr="00D04503" w:rsidRDefault="00FD3E1B" w:rsidP="0018121A">
            <w:pPr>
              <w:spacing w:before="0"/>
              <w:rPr>
                <w:rFonts w:asciiTheme="majorHAnsi" w:eastAsia="Times New Roman" w:hAnsiTheme="majorHAnsi" w:cs="Calibri"/>
                <w:b/>
                <w:sz w:val="24"/>
                <w:szCs w:val="24"/>
              </w:rPr>
            </w:pPr>
          </w:p>
          <w:p w14:paraId="1EF617E2" w14:textId="77777777" w:rsidR="00FD3E1B" w:rsidRPr="00D04503" w:rsidRDefault="00FD3E1B" w:rsidP="0018121A">
            <w:pPr>
              <w:spacing w:before="0"/>
              <w:rPr>
                <w:rFonts w:asciiTheme="majorHAnsi" w:eastAsia="Times New Roman" w:hAnsiTheme="majorHAnsi" w:cs="Calibri"/>
                <w:b/>
                <w:sz w:val="24"/>
                <w:szCs w:val="24"/>
              </w:rPr>
            </w:pPr>
          </w:p>
          <w:p w14:paraId="61FF0DC5" w14:textId="77777777" w:rsidR="00FD3E1B" w:rsidRPr="00D04503" w:rsidRDefault="00FD3E1B" w:rsidP="0018121A">
            <w:pPr>
              <w:spacing w:before="0"/>
              <w:rPr>
                <w:rFonts w:asciiTheme="majorHAnsi" w:eastAsia="Times New Roman" w:hAnsiTheme="majorHAnsi" w:cs="Calibri"/>
                <w:b/>
                <w:sz w:val="24"/>
                <w:szCs w:val="24"/>
              </w:rPr>
            </w:pPr>
          </w:p>
          <w:p w14:paraId="10C02226" w14:textId="77777777" w:rsidR="00FD3E1B" w:rsidRPr="00D04503" w:rsidRDefault="00FD3E1B" w:rsidP="0018121A">
            <w:pPr>
              <w:spacing w:before="0"/>
              <w:rPr>
                <w:rFonts w:asciiTheme="majorHAnsi" w:eastAsia="Times New Roman" w:hAnsiTheme="majorHAnsi" w:cs="Calibri"/>
                <w:b/>
                <w:sz w:val="24"/>
                <w:szCs w:val="24"/>
              </w:rPr>
            </w:pPr>
          </w:p>
          <w:p w14:paraId="35EACEA4" w14:textId="77777777" w:rsidR="00FD3E1B" w:rsidRPr="00D04503" w:rsidRDefault="00FD3E1B" w:rsidP="0018121A">
            <w:pPr>
              <w:spacing w:before="0"/>
              <w:rPr>
                <w:rFonts w:asciiTheme="majorHAnsi" w:eastAsia="Times New Roman" w:hAnsiTheme="majorHAnsi" w:cs="Calibri"/>
                <w:b/>
                <w:sz w:val="24"/>
                <w:szCs w:val="24"/>
              </w:rPr>
            </w:pPr>
          </w:p>
          <w:p w14:paraId="0C064452" w14:textId="77777777" w:rsidR="00FD3E1B" w:rsidRPr="00D04503" w:rsidRDefault="00FD3E1B" w:rsidP="0018121A">
            <w:pPr>
              <w:spacing w:before="0"/>
              <w:rPr>
                <w:rFonts w:asciiTheme="majorHAnsi" w:eastAsia="Times New Roman" w:hAnsiTheme="majorHAnsi" w:cs="Calibri"/>
                <w:b/>
                <w:sz w:val="24"/>
                <w:szCs w:val="24"/>
              </w:rPr>
            </w:pPr>
          </w:p>
          <w:p w14:paraId="6777AFFD" w14:textId="77777777" w:rsidR="00FD3E1B" w:rsidRPr="00D04503" w:rsidRDefault="00FD3E1B" w:rsidP="0018121A">
            <w:pPr>
              <w:spacing w:before="0"/>
              <w:rPr>
                <w:rFonts w:asciiTheme="majorHAnsi" w:eastAsia="Times New Roman" w:hAnsiTheme="majorHAnsi" w:cs="Calibri"/>
                <w:b/>
                <w:sz w:val="24"/>
                <w:szCs w:val="24"/>
              </w:rPr>
            </w:pPr>
          </w:p>
          <w:p w14:paraId="75A77192" w14:textId="77777777" w:rsidR="00FD3E1B" w:rsidRPr="00D04503" w:rsidRDefault="00FD3E1B" w:rsidP="0018121A">
            <w:pPr>
              <w:spacing w:before="0"/>
              <w:rPr>
                <w:rFonts w:asciiTheme="majorHAnsi" w:eastAsia="Times New Roman" w:hAnsiTheme="majorHAnsi" w:cs="Calibri"/>
                <w:b/>
                <w:sz w:val="24"/>
                <w:szCs w:val="24"/>
              </w:rPr>
            </w:pPr>
          </w:p>
          <w:p w14:paraId="33BCE720" w14:textId="77777777" w:rsidR="00FD3E1B" w:rsidRPr="00D04503" w:rsidRDefault="00FD3E1B" w:rsidP="0018121A">
            <w:pPr>
              <w:spacing w:before="0"/>
              <w:rPr>
                <w:rFonts w:asciiTheme="majorHAnsi" w:eastAsia="Times New Roman" w:hAnsiTheme="majorHAnsi" w:cs="Calibri"/>
                <w:b/>
                <w:sz w:val="24"/>
                <w:szCs w:val="24"/>
              </w:rPr>
            </w:pPr>
          </w:p>
          <w:p w14:paraId="70FB7E7B" w14:textId="77777777" w:rsidR="00FD3E1B" w:rsidRPr="00D04503" w:rsidRDefault="00FD3E1B" w:rsidP="0018121A">
            <w:pPr>
              <w:spacing w:before="0"/>
              <w:rPr>
                <w:rFonts w:asciiTheme="majorHAnsi" w:eastAsia="Times New Roman" w:hAnsiTheme="majorHAnsi" w:cs="Calibri"/>
                <w:b/>
                <w:sz w:val="24"/>
                <w:szCs w:val="24"/>
              </w:rPr>
            </w:pPr>
          </w:p>
          <w:p w14:paraId="7B3015F0" w14:textId="77777777" w:rsidR="00FD3E1B" w:rsidRPr="00D04503" w:rsidRDefault="00FD3E1B" w:rsidP="0018121A">
            <w:pPr>
              <w:spacing w:before="0"/>
              <w:rPr>
                <w:rFonts w:asciiTheme="majorHAnsi" w:eastAsia="Times New Roman" w:hAnsiTheme="majorHAnsi" w:cs="Calibri"/>
                <w:b/>
                <w:sz w:val="24"/>
                <w:szCs w:val="24"/>
              </w:rPr>
            </w:pPr>
          </w:p>
          <w:p w14:paraId="7EC68FB2" w14:textId="77777777" w:rsidR="00FD3E1B" w:rsidRPr="00D04503" w:rsidRDefault="00FD3E1B" w:rsidP="0018121A">
            <w:pPr>
              <w:spacing w:before="0"/>
              <w:rPr>
                <w:rFonts w:asciiTheme="majorHAnsi" w:eastAsia="Times New Roman" w:hAnsiTheme="majorHAnsi" w:cs="Calibri"/>
                <w:b/>
                <w:sz w:val="24"/>
                <w:szCs w:val="24"/>
              </w:rPr>
            </w:pPr>
          </w:p>
          <w:p w14:paraId="22839514" w14:textId="77777777" w:rsidR="00FD3E1B" w:rsidRPr="00D04503" w:rsidRDefault="00FD3E1B" w:rsidP="0018121A">
            <w:pPr>
              <w:spacing w:before="0"/>
              <w:rPr>
                <w:rFonts w:asciiTheme="majorHAnsi" w:eastAsia="Times New Roman" w:hAnsiTheme="majorHAnsi" w:cs="Calibri"/>
                <w:b/>
                <w:sz w:val="24"/>
                <w:szCs w:val="24"/>
              </w:rPr>
            </w:pPr>
          </w:p>
          <w:p w14:paraId="2CFAEC05" w14:textId="77777777" w:rsidR="00FD3E1B" w:rsidRPr="00D04503" w:rsidRDefault="00FD3E1B" w:rsidP="0018121A">
            <w:pPr>
              <w:spacing w:before="0"/>
              <w:rPr>
                <w:rFonts w:asciiTheme="majorHAnsi" w:eastAsia="Times New Roman" w:hAnsiTheme="majorHAnsi" w:cs="Calibri"/>
                <w:b/>
                <w:sz w:val="24"/>
                <w:szCs w:val="24"/>
              </w:rPr>
            </w:pPr>
          </w:p>
          <w:p w14:paraId="313D47CC" w14:textId="77777777" w:rsidR="00FD3E1B" w:rsidRPr="00D04503" w:rsidRDefault="00FD3E1B" w:rsidP="0018121A">
            <w:pPr>
              <w:spacing w:before="0"/>
              <w:rPr>
                <w:rFonts w:asciiTheme="majorHAnsi" w:eastAsia="Times New Roman" w:hAnsiTheme="majorHAnsi" w:cs="Calibri"/>
                <w:b/>
                <w:sz w:val="24"/>
                <w:szCs w:val="24"/>
              </w:rPr>
            </w:pPr>
          </w:p>
          <w:p w14:paraId="16F817A2" w14:textId="77777777" w:rsidR="00FD3E1B" w:rsidRPr="00D04503" w:rsidRDefault="00FD3E1B" w:rsidP="0018121A">
            <w:pPr>
              <w:spacing w:before="0"/>
              <w:rPr>
                <w:rFonts w:asciiTheme="majorHAnsi" w:eastAsia="Times New Roman" w:hAnsiTheme="majorHAnsi" w:cs="Calibri"/>
                <w:b/>
                <w:sz w:val="24"/>
                <w:szCs w:val="24"/>
              </w:rPr>
            </w:pPr>
          </w:p>
          <w:p w14:paraId="46AF5002" w14:textId="77777777" w:rsidR="003C62F2" w:rsidRPr="00D04503" w:rsidRDefault="003C62F2" w:rsidP="0018121A">
            <w:pPr>
              <w:spacing w:before="0"/>
              <w:rPr>
                <w:rFonts w:asciiTheme="majorHAnsi" w:eastAsia="Times New Roman" w:hAnsiTheme="majorHAnsi" w:cs="Calibri"/>
                <w:b/>
                <w:sz w:val="24"/>
                <w:szCs w:val="24"/>
              </w:rPr>
            </w:pPr>
          </w:p>
          <w:p w14:paraId="4E9D325E" w14:textId="77777777" w:rsidR="003C62F2" w:rsidRPr="00D04503" w:rsidRDefault="003C62F2" w:rsidP="0018121A">
            <w:pPr>
              <w:spacing w:before="0"/>
              <w:rPr>
                <w:rFonts w:asciiTheme="majorHAnsi" w:eastAsia="Times New Roman" w:hAnsiTheme="majorHAnsi" w:cs="Calibri"/>
                <w:b/>
                <w:sz w:val="24"/>
                <w:szCs w:val="24"/>
              </w:rPr>
            </w:pPr>
          </w:p>
          <w:p w14:paraId="7FA23196" w14:textId="77777777" w:rsidR="003C62F2" w:rsidRPr="00D04503" w:rsidRDefault="003C62F2" w:rsidP="0018121A">
            <w:pPr>
              <w:spacing w:before="0"/>
              <w:rPr>
                <w:rFonts w:asciiTheme="majorHAnsi" w:eastAsia="Times New Roman" w:hAnsiTheme="majorHAnsi" w:cs="Calibri"/>
                <w:b/>
                <w:sz w:val="24"/>
                <w:szCs w:val="24"/>
              </w:rPr>
            </w:pPr>
          </w:p>
          <w:p w14:paraId="0C5547D9" w14:textId="77777777" w:rsidR="003C62F2" w:rsidRPr="00D04503" w:rsidRDefault="003C62F2" w:rsidP="0018121A">
            <w:pPr>
              <w:spacing w:before="0"/>
              <w:rPr>
                <w:rFonts w:asciiTheme="majorHAnsi" w:eastAsia="Times New Roman" w:hAnsiTheme="majorHAnsi" w:cs="Calibri"/>
                <w:b/>
                <w:sz w:val="24"/>
                <w:szCs w:val="24"/>
              </w:rPr>
            </w:pPr>
          </w:p>
          <w:p w14:paraId="3EB20927" w14:textId="77777777" w:rsidR="003C62F2" w:rsidRPr="00D04503" w:rsidRDefault="003C62F2" w:rsidP="0018121A">
            <w:pPr>
              <w:spacing w:before="0"/>
              <w:rPr>
                <w:rFonts w:asciiTheme="majorHAnsi" w:eastAsia="Times New Roman" w:hAnsiTheme="majorHAnsi" w:cs="Calibri"/>
                <w:b/>
                <w:sz w:val="24"/>
                <w:szCs w:val="24"/>
              </w:rPr>
            </w:pPr>
          </w:p>
          <w:p w14:paraId="4F15F548" w14:textId="77777777" w:rsidR="003C62F2" w:rsidRPr="00D04503" w:rsidRDefault="003C62F2" w:rsidP="0018121A">
            <w:pPr>
              <w:spacing w:before="0"/>
              <w:rPr>
                <w:rFonts w:asciiTheme="majorHAnsi" w:eastAsia="Times New Roman" w:hAnsiTheme="majorHAnsi" w:cs="Calibri"/>
                <w:b/>
                <w:sz w:val="24"/>
                <w:szCs w:val="24"/>
              </w:rPr>
            </w:pPr>
          </w:p>
          <w:p w14:paraId="186FBC60" w14:textId="77777777" w:rsidR="003C62F2" w:rsidRPr="00D04503" w:rsidRDefault="003C62F2" w:rsidP="0018121A">
            <w:pPr>
              <w:spacing w:before="0"/>
              <w:rPr>
                <w:rFonts w:asciiTheme="majorHAnsi" w:eastAsia="Times New Roman" w:hAnsiTheme="majorHAnsi" w:cs="Calibri"/>
                <w:b/>
                <w:sz w:val="24"/>
                <w:szCs w:val="24"/>
              </w:rPr>
            </w:pPr>
          </w:p>
          <w:p w14:paraId="119A73F6" w14:textId="77777777" w:rsidR="003C62F2" w:rsidRPr="00D04503" w:rsidRDefault="003C62F2" w:rsidP="0018121A">
            <w:pPr>
              <w:spacing w:before="0"/>
              <w:rPr>
                <w:rFonts w:asciiTheme="majorHAnsi" w:eastAsia="Times New Roman" w:hAnsiTheme="majorHAnsi" w:cs="Calibri"/>
                <w:b/>
                <w:sz w:val="24"/>
                <w:szCs w:val="24"/>
              </w:rPr>
            </w:pPr>
          </w:p>
          <w:p w14:paraId="6D5F69F9" w14:textId="77777777" w:rsidR="00FD3E1B" w:rsidRPr="00D04503" w:rsidRDefault="00FD3E1B" w:rsidP="0018121A">
            <w:pPr>
              <w:spacing w:before="0"/>
              <w:rPr>
                <w:rFonts w:asciiTheme="majorHAnsi" w:eastAsia="Times New Roman" w:hAnsiTheme="majorHAnsi" w:cs="Calibri"/>
                <w:b/>
                <w:sz w:val="24"/>
                <w:szCs w:val="24"/>
              </w:rPr>
            </w:pPr>
          </w:p>
          <w:p w14:paraId="00716BD9" w14:textId="77777777" w:rsidR="00FD3E1B" w:rsidRPr="00D04503" w:rsidRDefault="00FD3E1B" w:rsidP="0018121A">
            <w:pPr>
              <w:spacing w:before="0"/>
              <w:rPr>
                <w:rFonts w:asciiTheme="majorHAnsi" w:eastAsia="Times New Roman" w:hAnsiTheme="majorHAnsi" w:cs="Calibri"/>
                <w:b/>
                <w:sz w:val="24"/>
                <w:szCs w:val="24"/>
              </w:rPr>
            </w:pPr>
          </w:p>
          <w:p w14:paraId="1A431703"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1AD683E4"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328E90D7"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2257637C"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0D903FF0"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71F198A3"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5C79A17B"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4134E272" w14:textId="77777777" w:rsidR="00C71F6F" w:rsidRPr="00D04503" w:rsidRDefault="00C71F6F" w:rsidP="0018121A">
            <w:pPr>
              <w:tabs>
                <w:tab w:val="left" w:pos="1418"/>
              </w:tabs>
              <w:spacing w:before="0"/>
              <w:rPr>
                <w:rFonts w:asciiTheme="majorHAnsi" w:eastAsia="Times New Roman" w:hAnsiTheme="majorHAnsi" w:cs="Calibri"/>
                <w:b/>
                <w:sz w:val="24"/>
                <w:szCs w:val="24"/>
              </w:rPr>
            </w:pPr>
          </w:p>
          <w:p w14:paraId="24E0056F" w14:textId="77777777" w:rsidR="00FD3E1B" w:rsidRPr="00D04503" w:rsidRDefault="00FD3E1B" w:rsidP="0018121A">
            <w:pPr>
              <w:tabs>
                <w:tab w:val="left" w:pos="1418"/>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Copia Contractului de colectare a gunoiului de grajd încheiat între solicitant și deținătorul platformei/Copia Adeverinței emisă de Primăria Comunei pe teritoriul căreia se regăsește platforma comunală, din care să rezulte faptul că aceasta are capacitatea de preluare a gunoiului de grajd din exploatația solicitantului</w:t>
            </w:r>
          </w:p>
          <w:p w14:paraId="413D3AE2" w14:textId="77777777" w:rsidR="00FD3E1B" w:rsidRPr="00D04503" w:rsidRDefault="00FD3E1B" w:rsidP="0018121A">
            <w:pPr>
              <w:spacing w:before="0"/>
              <w:rPr>
                <w:rFonts w:asciiTheme="majorHAnsi" w:eastAsia="Times New Roman" w:hAnsiTheme="majorHAnsi" w:cs="Calibri"/>
                <w:b/>
                <w:sz w:val="24"/>
                <w:szCs w:val="24"/>
              </w:rPr>
            </w:pPr>
          </w:p>
          <w:p w14:paraId="6508B57C" w14:textId="77777777" w:rsidR="00FD3E1B" w:rsidRPr="00D04503" w:rsidRDefault="00FD3E1B" w:rsidP="0018121A">
            <w:pPr>
              <w:spacing w:before="0"/>
              <w:rPr>
                <w:rFonts w:asciiTheme="majorHAnsi" w:eastAsia="Times New Roman" w:hAnsiTheme="majorHAnsi" w:cs="Calibri"/>
                <w:sz w:val="24"/>
                <w:szCs w:val="24"/>
              </w:rPr>
            </w:pPr>
          </w:p>
        </w:tc>
        <w:tc>
          <w:tcPr>
            <w:tcW w:w="5718" w:type="dxa"/>
          </w:tcPr>
          <w:p w14:paraId="1A273788" w14:textId="36148B2E" w:rsidR="00FD3E1B" w:rsidRPr="00D04503" w:rsidRDefault="00FD3E1B" w:rsidP="0018121A">
            <w:pPr>
              <w:spacing w:before="0"/>
              <w:rPr>
                <w:rFonts w:asciiTheme="majorHAnsi" w:eastAsia="Times New Roman" w:hAnsiTheme="majorHAnsi" w:cs="Calibri"/>
                <w:bCs/>
                <w:color w:val="000000"/>
                <w:sz w:val="24"/>
                <w:szCs w:val="24"/>
              </w:rPr>
            </w:pPr>
            <w:r w:rsidRPr="00D04503">
              <w:rPr>
                <w:rFonts w:asciiTheme="majorHAnsi" w:eastAsia="Times New Roman" w:hAnsiTheme="majorHAnsi" w:cs="Calibri"/>
                <w:b/>
                <w:color w:val="000000"/>
                <w:sz w:val="24"/>
                <w:szCs w:val="24"/>
              </w:rPr>
              <w:lastRenderedPageBreak/>
              <w:t xml:space="preserve">Doc.1. </w:t>
            </w:r>
            <w:r w:rsidRPr="00D04503">
              <w:rPr>
                <w:rFonts w:asciiTheme="majorHAnsi" w:eastAsia="Times New Roman" w:hAnsiTheme="majorHAnsi" w:cs="Calibri"/>
                <w:bCs/>
                <w:color w:val="000000"/>
                <w:sz w:val="24"/>
                <w:szCs w:val="24"/>
              </w:rPr>
              <w:t>În cuprinsul planului de afaceri se vor detalia elementele minime necesare asigurării conformităţii cu normele de mediu privind gestionarea platformelor de gunoi de grajd, iar calculele se vor efectua în baza metodologiei şi a legislaţiei a</w:t>
            </w:r>
            <w:r w:rsidR="0081273F" w:rsidRPr="00D04503">
              <w:rPr>
                <w:rFonts w:asciiTheme="majorHAnsi" w:eastAsia="Times New Roman" w:hAnsiTheme="majorHAnsi" w:cs="Calibri"/>
                <w:bCs/>
                <w:color w:val="000000"/>
                <w:sz w:val="24"/>
                <w:szCs w:val="24"/>
              </w:rPr>
              <w:t>plicabile anexate (Anexa nr. 6</w:t>
            </w:r>
            <w:r w:rsidR="000E0959" w:rsidRPr="00D04503">
              <w:rPr>
                <w:rFonts w:asciiTheme="majorHAnsi" w:eastAsia="Times New Roman" w:hAnsiTheme="majorHAnsi" w:cs="Calibri"/>
                <w:bCs/>
                <w:color w:val="000000"/>
                <w:sz w:val="24"/>
                <w:szCs w:val="24"/>
              </w:rPr>
              <w:t>A</w:t>
            </w:r>
            <w:r w:rsidR="009B7C6F" w:rsidRPr="00D04503">
              <w:rPr>
                <w:rFonts w:asciiTheme="majorHAnsi" w:eastAsia="Times New Roman" w:hAnsiTheme="majorHAnsi" w:cs="Calibri"/>
                <w:bCs/>
                <w:color w:val="000000"/>
                <w:sz w:val="24"/>
                <w:szCs w:val="24"/>
              </w:rPr>
              <w:t>)</w:t>
            </w:r>
            <w:r w:rsidRPr="00D04503">
              <w:rPr>
                <w:rFonts w:asciiTheme="majorHAnsi" w:eastAsia="Times New Roman" w:hAnsiTheme="majorHAnsi" w:cs="Calibri"/>
                <w:bCs/>
                <w:color w:val="000000"/>
                <w:sz w:val="24"/>
                <w:szCs w:val="24"/>
              </w:rPr>
              <w:t xml:space="preserve"> </w:t>
            </w:r>
            <w:r w:rsidRPr="00D04503">
              <w:rPr>
                <w:rFonts w:asciiTheme="majorHAnsi" w:eastAsia="Times New Roman" w:hAnsiTheme="majorHAnsi" w:cs="Calibri"/>
                <w:b/>
                <w:color w:val="000000"/>
                <w:sz w:val="24"/>
                <w:szCs w:val="24"/>
                <w:u w:val="single"/>
              </w:rPr>
              <w:t>sau se va face dovada existenţei acestora, respectiv se vor detalia în Planul de Afaceri (secţiunea Descrierea situaţiei curente)</w:t>
            </w:r>
            <w:r w:rsidRPr="00D04503">
              <w:rPr>
                <w:rFonts w:asciiTheme="majorHAnsi" w:eastAsia="Times New Roman" w:hAnsiTheme="majorHAnsi" w:cs="Calibri"/>
                <w:b/>
                <w:color w:val="000000"/>
                <w:sz w:val="24"/>
                <w:szCs w:val="24"/>
              </w:rPr>
              <w:t xml:space="preserve"> </w:t>
            </w:r>
            <w:r w:rsidRPr="00D04503">
              <w:rPr>
                <w:rFonts w:asciiTheme="majorHAnsi" w:eastAsia="Times New Roman" w:hAnsiTheme="majorHAnsi" w:cs="Calibri"/>
                <w:bCs/>
                <w:color w:val="000000"/>
                <w:sz w:val="24"/>
                <w:szCs w:val="24"/>
              </w:rPr>
              <w:t>amenajările existente care să fie în conformitate cu cerinţele documentaţie</w:t>
            </w:r>
            <w:r w:rsidR="00A22724" w:rsidRPr="00D04503">
              <w:rPr>
                <w:rFonts w:asciiTheme="majorHAnsi" w:eastAsia="Times New Roman" w:hAnsiTheme="majorHAnsi" w:cs="Calibri"/>
                <w:bCs/>
                <w:color w:val="000000"/>
                <w:sz w:val="24"/>
                <w:szCs w:val="24"/>
              </w:rPr>
              <w:t>i de implementare pentru masura</w:t>
            </w:r>
            <w:r w:rsidRPr="00D04503">
              <w:rPr>
                <w:rFonts w:asciiTheme="majorHAnsi" w:eastAsia="Times New Roman" w:hAnsiTheme="majorHAnsi" w:cs="Calibri"/>
                <w:bCs/>
                <w:color w:val="000000"/>
                <w:sz w:val="24"/>
                <w:szCs w:val="24"/>
              </w:rPr>
              <w:t xml:space="preserve"> şi din cadrul Ghidului Solicitantului, având în vedere următoarele:</w:t>
            </w:r>
          </w:p>
          <w:p w14:paraId="6D8A1BF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color w:val="000000"/>
                <w:sz w:val="24"/>
                <w:szCs w:val="24"/>
              </w:rPr>
              <w:t>Expertul verifica  daca solicitantul si-a calculat si si-a prevazut amenajari privind gestionarea gunoiului de grajd prin proiect,</w:t>
            </w:r>
            <w:r w:rsidRPr="00D04503">
              <w:rPr>
                <w:rFonts w:asciiTheme="majorHAnsi" w:eastAsia="Times New Roman" w:hAnsiTheme="majorHAnsi" w:cs="Calibri"/>
                <w:sz w:val="24"/>
                <w:szCs w:val="24"/>
              </w:rPr>
              <w:t xml:space="preserve"> respectiv capacitatea de stocare aferenta  a gunoiului de grajd si</w:t>
            </w:r>
            <w:r w:rsidRPr="00D04503">
              <w:rPr>
                <w:rFonts w:asciiTheme="majorHAnsi" w:eastAsia="Times New Roman" w:hAnsiTheme="majorHAnsi" w:cs="Calibri"/>
                <w:color w:val="000000"/>
                <w:sz w:val="24"/>
                <w:szCs w:val="24"/>
              </w:rPr>
              <w:t xml:space="preserve"> daca acesta </w:t>
            </w:r>
            <w:r w:rsidRPr="00D04503">
              <w:rPr>
                <w:rFonts w:asciiTheme="majorHAnsi" w:eastAsia="Times New Roman" w:hAnsiTheme="majorHAnsi" w:cs="Calibri"/>
                <w:sz w:val="24"/>
                <w:szCs w:val="24"/>
              </w:rPr>
              <w:t xml:space="preserve">respecta  condițiile de bune practici agricole.   </w:t>
            </w:r>
          </w:p>
          <w:p w14:paraId="665EEDF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lastRenderedPageBreak/>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14:paraId="62DB77CA" w14:textId="77777777" w:rsidR="00FD3E1B" w:rsidRPr="00D04503" w:rsidRDefault="00FD3E1B" w:rsidP="0018121A">
            <w:pPr>
              <w:spacing w:before="0"/>
              <w:rPr>
                <w:rFonts w:asciiTheme="majorHAnsi" w:eastAsia="Times New Roman" w:hAnsiTheme="majorHAnsi" w:cs="Calibri"/>
                <w:b/>
                <w:bCs/>
                <w:sz w:val="24"/>
                <w:szCs w:val="24"/>
              </w:rPr>
            </w:pPr>
            <w:r w:rsidRPr="00D04503">
              <w:rPr>
                <w:rFonts w:asciiTheme="majorHAnsi" w:eastAsia="Times New Roman" w:hAnsiTheme="majorHAnsi" w:cs="Calibri"/>
                <w:sz w:val="24"/>
                <w:szCs w:val="24"/>
              </w:rPr>
              <w:t xml:space="preserve">Excepţie de la calculul privind </w:t>
            </w:r>
            <w:r w:rsidRPr="00D04503">
              <w:rPr>
                <w:rFonts w:asciiTheme="majorHAnsi" w:eastAsia="Times New Roman" w:hAnsiTheme="majorHAnsi" w:cs="Calibri"/>
                <w:b/>
                <w:sz w:val="24"/>
                <w:szCs w:val="24"/>
              </w:rPr>
              <w:t>cantitatea maximă de îngrășăminte cu azot care pot fi aplicate pe terenul agricol</w:t>
            </w:r>
            <w:r w:rsidRPr="00D04503">
              <w:rPr>
                <w:rFonts w:asciiTheme="majorHAnsi" w:eastAsia="Times New Roman" w:hAnsiTheme="majorHAnsi" w:cs="Calibri"/>
                <w:sz w:val="24"/>
                <w:szCs w:val="24"/>
              </w:rPr>
              <w:t>, fac tinerii fermieri c</w:t>
            </w:r>
            <w:r w:rsidRPr="00D04503">
              <w:rPr>
                <w:rFonts w:asciiTheme="majorHAnsi" w:eastAsia="Times New Roman" w:hAnsiTheme="majorHAnsi" w:cs="Calibri"/>
                <w:b/>
                <w:sz w:val="24"/>
                <w:szCs w:val="24"/>
              </w:rPr>
              <w:t xml:space="preserve">are fac dovada încheierii unui contract cu o platformă </w:t>
            </w:r>
            <w:r w:rsidRPr="00D04503">
              <w:rPr>
                <w:rFonts w:asciiTheme="majorHAnsi" w:eastAsia="Times New Roman" w:hAnsiTheme="majorHAnsi" w:cs="Calibri"/>
                <w:b/>
                <w:bCs/>
                <w:sz w:val="24"/>
                <w:szCs w:val="24"/>
              </w:rPr>
              <w:t>de gunoi de grajd autorizată</w:t>
            </w:r>
            <w:r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b/>
                <w:bCs/>
                <w:sz w:val="24"/>
                <w:szCs w:val="24"/>
              </w:rPr>
              <w:t>comunală/a unui agent economic  sau cei care vor prezenta adeverință emisă de Primăria Comunei pe teritoriul căreia se regăsește platforma comunală, din care să rezulte faptul că aceasta va prelua gunoiul de grajd din exploatația solicitantului.</w:t>
            </w:r>
          </w:p>
          <w:p w14:paraId="188F6B88" w14:textId="77777777" w:rsidR="00FD3E1B" w:rsidRPr="00D04503" w:rsidRDefault="00FD3E1B" w:rsidP="0018121A">
            <w:pPr>
              <w:spacing w:before="0"/>
              <w:rPr>
                <w:rFonts w:asciiTheme="majorHAnsi" w:eastAsia="Times New Roman" w:hAnsiTheme="majorHAnsi" w:cs="Calibri"/>
                <w:b/>
                <w:bCs/>
                <w:sz w:val="24"/>
                <w:szCs w:val="24"/>
              </w:rPr>
            </w:pPr>
            <w:r w:rsidRPr="00D04503">
              <w:rPr>
                <w:rFonts w:asciiTheme="majorHAnsi" w:eastAsia="Times New Roman" w:hAnsiTheme="majorHAnsi" w:cs="Calibri"/>
                <w:sz w:val="24"/>
                <w:szCs w:val="24"/>
              </w:rPr>
              <w:t xml:space="preserve">În cazul tinerilor fermieri care au încheiat un contract cu o platformă comunală de grajd, </w:t>
            </w:r>
            <w:r w:rsidRPr="00D04503">
              <w:rPr>
                <w:rFonts w:asciiTheme="majorHAnsi" w:eastAsia="Times New Roman" w:hAnsiTheme="majorHAnsi" w:cs="Calibri"/>
                <w:b/>
                <w:bCs/>
                <w:sz w:val="24"/>
                <w:szCs w:val="24"/>
              </w:rPr>
              <w:t>aceștia vor prezenta, în cadrul Planului de Afaceri, modul în care se asigură capacitatea de stocare temporară a gunoiul de grajd, în cadrul exploatației, până la momentul colectării acesteia:</w:t>
            </w:r>
          </w:p>
          <w:p w14:paraId="511D108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Platformele pentru gestionarea gunoiului de grajd  se pot face în sistem:</w:t>
            </w:r>
          </w:p>
          <w:p w14:paraId="630F055E" w14:textId="77777777" w:rsidR="00FD3E1B" w:rsidRPr="00D04503" w:rsidRDefault="000E0959"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14:paraId="524DE58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și/ sau </w:t>
            </w:r>
          </w:p>
          <w:p w14:paraId="116C3C79" w14:textId="77777777" w:rsidR="00FD3E1B" w:rsidRPr="00D04503" w:rsidRDefault="000E0959"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Comunal – adaptate ţinând cont de existenţa unei </w:t>
            </w:r>
            <w:r w:rsidR="00FD3E1B" w:rsidRPr="00D04503">
              <w:rPr>
                <w:rFonts w:asciiTheme="majorHAnsi" w:eastAsia="Times New Roman" w:hAnsiTheme="majorHAnsi" w:cs="Calibri"/>
                <w:sz w:val="24"/>
                <w:szCs w:val="24"/>
              </w:rPr>
              <w:lastRenderedPageBreak/>
              <w:t>platforme comunale.</w:t>
            </w:r>
          </w:p>
          <w:p w14:paraId="0058B72B" w14:textId="77777777" w:rsidR="00FD3E1B" w:rsidRPr="00D04503" w:rsidRDefault="00FD3E1B" w:rsidP="0018121A">
            <w:pPr>
              <w:spacing w:before="0"/>
              <w:rPr>
                <w:rFonts w:asciiTheme="majorHAnsi" w:eastAsia="Times New Roman" w:hAnsiTheme="majorHAnsi" w:cs="Calibri"/>
                <w:sz w:val="24"/>
                <w:szCs w:val="24"/>
              </w:rPr>
            </w:pPr>
          </w:p>
          <w:p w14:paraId="66778B7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în care în UAT-ul respectiv sau în zonele limitrofe </w:t>
            </w:r>
            <w:r w:rsidRPr="00D04503">
              <w:rPr>
                <w:rFonts w:asciiTheme="majorHAnsi" w:eastAsia="Times New Roman" w:hAnsiTheme="majorHAnsi" w:cs="Calibri"/>
                <w:b/>
                <w:sz w:val="24"/>
                <w:szCs w:val="24"/>
              </w:rPr>
              <w:t>există o platformă autorizată de gunoi de grajd comunală/ a unui agent economic</w:t>
            </w:r>
            <w:r w:rsidRPr="00D04503">
              <w:rPr>
                <w:rFonts w:asciiTheme="majorHAnsi" w:eastAsia="Times New Roman" w:hAnsiTheme="majorHAnsi" w:cs="Calibri"/>
                <w:sz w:val="24"/>
                <w:szCs w:val="24"/>
              </w:rPr>
              <w:t>, solicitanții au obligația de a construi o amenajare minimă pentru depozitarea gunoiului de grajd, până la preluarea acesteia de către Platforma Comunală/agentul economic autorizat.</w:t>
            </w:r>
          </w:p>
          <w:p w14:paraId="132F3453" w14:textId="77777777" w:rsidR="00FD3E1B" w:rsidRPr="00D04503" w:rsidRDefault="00FD3E1B" w:rsidP="0018121A">
            <w:pPr>
              <w:spacing w:before="0"/>
              <w:rPr>
                <w:rFonts w:asciiTheme="majorHAnsi" w:eastAsia="Times New Roman" w:hAnsiTheme="majorHAnsi" w:cs="Calibri"/>
                <w:sz w:val="24"/>
                <w:szCs w:val="24"/>
              </w:rPr>
            </w:pPr>
          </w:p>
          <w:p w14:paraId="14F703F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După caz, se verifică următoarele documente:</w:t>
            </w:r>
          </w:p>
          <w:p w14:paraId="635FA37F" w14:textId="77777777" w:rsidR="00FD3E1B" w:rsidRPr="00D04503" w:rsidRDefault="000E0959" w:rsidP="000E0959">
            <w:pPr>
              <w:spacing w:before="0"/>
              <w:contextualSpacing/>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Contractul de colectare a gunoiului de grajd încheiat între solicitant și deținătorul platformei </w:t>
            </w:r>
          </w:p>
          <w:p w14:paraId="671022A4"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sau </w:t>
            </w:r>
          </w:p>
          <w:p w14:paraId="710DCFCE" w14:textId="77777777" w:rsidR="00FD3E1B" w:rsidRPr="00D04503" w:rsidRDefault="000E0959" w:rsidP="000E0959">
            <w:pPr>
              <w:spacing w:before="0"/>
              <w:contextualSpacing/>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Adeverință emisă de Primăria comunei în rază căreia se regăsește platforma comunală din care să rezulte că aceasta va prelua gunoiul de grajd din exploatația solicitantului.</w:t>
            </w:r>
          </w:p>
          <w:p w14:paraId="39EA170F" w14:textId="70D5DA60"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Amenajarea minimă pentru gestionarea gunoiului de grajd poate fi reprezentată de sistemele de depozitare conforme cu</w:t>
            </w:r>
            <w:r w:rsidR="0080240C" w:rsidRPr="00D04503">
              <w:rPr>
                <w:rFonts w:asciiTheme="majorHAnsi" w:eastAsia="Times New Roman" w:hAnsiTheme="majorHAnsi" w:cs="Calibri"/>
                <w:sz w:val="24"/>
                <w:szCs w:val="24"/>
              </w:rPr>
              <w:t xml:space="preserve"> Codul de bune practici (Anexa 6</w:t>
            </w:r>
            <w:r w:rsidR="000E0959" w:rsidRPr="00D04503">
              <w:rPr>
                <w:rFonts w:asciiTheme="majorHAnsi" w:eastAsia="Times New Roman" w:hAnsiTheme="majorHAnsi" w:cs="Calibri"/>
                <w:sz w:val="24"/>
                <w:szCs w:val="24"/>
              </w:rPr>
              <w:t>A</w:t>
            </w:r>
            <w:r w:rsidRPr="00D04503">
              <w:rPr>
                <w:rFonts w:asciiTheme="majorHAnsi" w:eastAsia="Times New Roman" w:hAnsiTheme="majorHAnsi" w:cs="Calibri"/>
                <w:sz w:val="24"/>
                <w:szCs w:val="24"/>
              </w:rPr>
              <w:t xml:space="preserve"> la Ghidul Solicitantului), respectiv grămezi de compost cu pat de paie, grămezi de compost pe folii de plastic, etc, dar care pot fi de dimensiuni mai mici în corelare cu perioada de depozitare până la momentul preluării de către platforma comunală/agentul economic autorizat</w:t>
            </w:r>
          </w:p>
          <w:p w14:paraId="648372CA" w14:textId="77777777" w:rsidR="00FD3E1B" w:rsidRPr="00D04503" w:rsidRDefault="00FD3E1B" w:rsidP="0018121A">
            <w:pPr>
              <w:spacing w:before="0"/>
              <w:rPr>
                <w:rFonts w:asciiTheme="majorHAnsi" w:eastAsia="Times New Roman" w:hAnsiTheme="majorHAnsi" w:cs="Calibri"/>
                <w:sz w:val="24"/>
                <w:szCs w:val="24"/>
              </w:rPr>
            </w:pPr>
          </w:p>
          <w:p w14:paraId="21D78F25" w14:textId="231662E2"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Nota: Zonele in care pot fi introduse datele spe</w:t>
            </w:r>
            <w:r w:rsidR="0080240C" w:rsidRPr="00D04503">
              <w:rPr>
                <w:rFonts w:asciiTheme="majorHAnsi" w:eastAsia="Times New Roman" w:hAnsiTheme="majorHAnsi" w:cs="Calibri"/>
                <w:sz w:val="24"/>
                <w:szCs w:val="24"/>
              </w:rPr>
              <w:t>cifice sunt marcate cu gri din A</w:t>
            </w:r>
            <w:r w:rsidRPr="00D04503">
              <w:rPr>
                <w:rFonts w:asciiTheme="majorHAnsi" w:eastAsia="Times New Roman" w:hAnsiTheme="majorHAnsi" w:cs="Calibri"/>
                <w:sz w:val="24"/>
                <w:szCs w:val="24"/>
              </w:rPr>
              <w:t>nexa</w:t>
            </w:r>
            <w:r w:rsidR="000E0959" w:rsidRPr="00D04503">
              <w:rPr>
                <w:rFonts w:asciiTheme="majorHAnsi" w:eastAsia="Times New Roman" w:hAnsiTheme="majorHAnsi" w:cs="Calibri"/>
                <w:sz w:val="24"/>
                <w:szCs w:val="24"/>
              </w:rPr>
              <w:t xml:space="preserve"> 6B</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 xml:space="preserve"> Calculator Cod Bune Practici Agricole</w:t>
            </w:r>
            <w:r w:rsidRPr="00D04503">
              <w:rPr>
                <w:rFonts w:asciiTheme="majorHAnsi" w:eastAsia="Times New Roman" w:hAnsiTheme="majorHAnsi" w:cs="Calibri"/>
                <w:i/>
                <w:sz w:val="24"/>
                <w:szCs w:val="24"/>
              </w:rPr>
              <w:t>.</w:t>
            </w:r>
            <w:r w:rsidRPr="00D04503">
              <w:rPr>
                <w:rFonts w:asciiTheme="majorHAnsi" w:eastAsia="Times New Roman" w:hAnsiTheme="majorHAnsi" w:cs="Calibri"/>
                <w:sz w:val="24"/>
                <w:szCs w:val="24"/>
              </w:rPr>
              <w:t xml:space="preserve"> Cerința se va verifica la momentul finalizării implementării planului de afaceri prin prezentarea</w:t>
            </w:r>
            <w:r w:rsidRPr="00D04503">
              <w:rPr>
                <w:rFonts w:asciiTheme="majorHAnsi" w:eastAsia="Times New Roman" w:hAnsiTheme="majorHAnsi" w:cs="Calibri"/>
                <w:b/>
                <w:sz w:val="24"/>
                <w:szCs w:val="24"/>
              </w:rPr>
              <w:t xml:space="preserve"> NOTEI DE CONSTATARE PRIVIND CONDIŢIILE DE MEDIU emisa de Garda Nationala de Mediu</w:t>
            </w:r>
            <w:r w:rsidRPr="00D04503">
              <w:rPr>
                <w:rFonts w:asciiTheme="majorHAnsi" w:eastAsia="Times New Roman" w:hAnsiTheme="majorHAnsi" w:cs="Calibri"/>
                <w:sz w:val="24"/>
                <w:szCs w:val="24"/>
              </w:rPr>
              <w:t>. Nerealizarea acestei condiţii majore va atrage după sine recuperarea întregului sprijin acordat.</w:t>
            </w:r>
          </w:p>
          <w:p w14:paraId="659B3729"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cererilor de finanțare care prevăd în cadrul planului de afaceri amenajări de gestionare a </w:t>
            </w:r>
            <w:r w:rsidRPr="00D04503">
              <w:rPr>
                <w:rFonts w:asciiTheme="majorHAnsi" w:eastAsia="Times New Roman" w:hAnsiTheme="majorHAnsi" w:cs="Calibri"/>
                <w:sz w:val="24"/>
                <w:szCs w:val="24"/>
              </w:rPr>
              <w:lastRenderedPageBreak/>
              <w:t>gunoiului de grajd, expertul va verifica existența La depunerea tranșei a</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2-a de plată Autorizația de Construire.</w:t>
            </w:r>
          </w:p>
          <w:p w14:paraId="0EA00CFE"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la momentul depunerii Cererii de Finanțare se face dovada existenței platformei de gunoi de grajd, la depunerea Dosarului Cererii de Plată – tranșa a</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2-a, nu mai este necesară prezentarea Autorizația de Construire (excepție fac cazurile în care a fost necesară extinderea acesteia pentru a acoperi capacitatea ca urmare a creșterii numărului de animale).</w:t>
            </w:r>
          </w:p>
          <w:p w14:paraId="2D1F31BC" w14:textId="77777777" w:rsidR="00FD3E1B" w:rsidRPr="00D04503" w:rsidRDefault="00FD3E1B" w:rsidP="0018121A">
            <w:pPr>
              <w:spacing w:before="0"/>
              <w:rPr>
                <w:rFonts w:asciiTheme="majorHAnsi" w:eastAsia="Times New Roman" w:hAnsiTheme="majorHAnsi" w:cs="Calibri"/>
                <w:sz w:val="24"/>
                <w:szCs w:val="24"/>
              </w:rPr>
            </w:pPr>
          </w:p>
          <w:p w14:paraId="20C3BB6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bCs/>
                <w:sz w:val="24"/>
                <w:szCs w:val="24"/>
              </w:rPr>
              <w:t>ATENȚIE:</w:t>
            </w:r>
            <w:r w:rsidRPr="00D04503">
              <w:rPr>
                <w:rFonts w:asciiTheme="majorHAnsi" w:eastAsia="Times New Roman" w:hAnsiTheme="majorHAnsi" w:cs="Calibri"/>
                <w:sz w:val="24"/>
                <w:szCs w:val="24"/>
              </w:rPr>
              <w:t xml:space="preserve"> Construcțiile cu amenajarea platformelor de gestionare a gunoiului de grajd vor respecta prevederile legii 50/1991 privind autorizarea executării lucrărilor de construcții.</w:t>
            </w:r>
          </w:p>
          <w:p w14:paraId="0FF8806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14:paraId="4B620B04" w14:textId="77777777" w:rsidR="00FD3E1B" w:rsidRPr="00D04503" w:rsidRDefault="00FD3E1B" w:rsidP="0018121A">
            <w:pPr>
              <w:tabs>
                <w:tab w:val="left" w:pos="72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w:t>
            </w:r>
            <w:r w:rsidR="00551718" w:rsidRPr="00D04503">
              <w:rPr>
                <w:rFonts w:asciiTheme="majorHAnsi" w:eastAsia="Times New Roman" w:hAnsiTheme="majorHAnsi" w:cs="Calibri"/>
                <w:sz w:val="24"/>
                <w:szCs w:val="24"/>
              </w:rPr>
              <w:t>e cu  prevederile Legii nr. 50/</w:t>
            </w:r>
            <w:r w:rsidRPr="00D04503">
              <w:rPr>
                <w:rFonts w:asciiTheme="majorHAnsi" w:eastAsia="Times New Roman" w:hAnsiTheme="majorHAnsi" w:cs="Calibri"/>
                <w:sz w:val="24"/>
                <w:szCs w:val="24"/>
              </w:rPr>
              <w:t>1991, cu modificările şi completările ulterioare:</w:t>
            </w:r>
          </w:p>
          <w:p w14:paraId="0B4D6303" w14:textId="77777777" w:rsidR="00FD3E1B" w:rsidRPr="00D04503" w:rsidRDefault="00FD3E1B" w:rsidP="0018121A">
            <w:pPr>
              <w:tabs>
                <w:tab w:val="left" w:pos="720"/>
              </w:tabs>
              <w:spacing w:before="0"/>
              <w:ind w:left="720"/>
              <w:rPr>
                <w:rFonts w:asciiTheme="majorHAnsi" w:eastAsia="Times New Roman" w:hAnsiTheme="majorHAnsi" w:cs="Calibri"/>
                <w:sz w:val="24"/>
                <w:szCs w:val="24"/>
              </w:rPr>
            </w:pPr>
          </w:p>
          <w:p w14:paraId="32DC134D" w14:textId="77777777" w:rsidR="00FD3E1B" w:rsidRPr="00D04503" w:rsidRDefault="00FD3E1B" w:rsidP="0018121A">
            <w:pPr>
              <w:tabs>
                <w:tab w:val="left" w:pos="72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14:paraId="3FDD4711"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 xml:space="preserve">Atenție! Pentru exploatațiile care </w:t>
            </w:r>
            <w:r w:rsidRPr="00D04503">
              <w:rPr>
                <w:rFonts w:asciiTheme="majorHAnsi" w:eastAsia="Times New Roman" w:hAnsiTheme="majorHAnsi" w:cs="Calibri"/>
                <w:b/>
                <w:sz w:val="24"/>
                <w:szCs w:val="24"/>
              </w:rPr>
              <w:t>vizează creşterea animalelor</w:t>
            </w:r>
            <w:r w:rsidRPr="00D04503">
              <w:rPr>
                <w:rFonts w:asciiTheme="majorHAnsi" w:eastAsia="Times New Roman" w:hAnsiTheme="majorHAnsi" w:cs="Calibri"/>
                <w:sz w:val="24"/>
                <w:szCs w:val="24"/>
              </w:rPr>
              <w:t xml:space="preserve">, solicitanții trebuie să dețină în exploatația agricolă </w:t>
            </w:r>
            <w:r w:rsidRPr="00D04503">
              <w:rPr>
                <w:rFonts w:asciiTheme="majorHAnsi" w:eastAsia="Times New Roman" w:hAnsiTheme="majorHAnsi" w:cs="Calibri"/>
                <w:b/>
                <w:sz w:val="24"/>
                <w:szCs w:val="24"/>
              </w:rPr>
              <w:t xml:space="preserve">construcții zootehnice adaptate </w:t>
            </w:r>
            <w:r w:rsidRPr="00D04503">
              <w:rPr>
                <w:rFonts w:asciiTheme="majorHAnsi" w:eastAsia="Times New Roman" w:hAnsiTheme="majorHAnsi" w:cs="Calibri"/>
                <w:sz w:val="24"/>
                <w:szCs w:val="24"/>
              </w:rPr>
              <w:t>pentru creșterea animalelor și a pasărilor însoţite</w:t>
            </w:r>
            <w:r w:rsidRPr="00D04503">
              <w:rPr>
                <w:rFonts w:asciiTheme="majorHAnsi" w:eastAsia="Times New Roman" w:hAnsiTheme="majorHAnsi" w:cs="Calibri"/>
                <w:b/>
                <w:sz w:val="24"/>
                <w:szCs w:val="24"/>
              </w:rPr>
              <w:t xml:space="preserve"> de documentaţia doveditoare.</w:t>
            </w:r>
          </w:p>
          <w:p w14:paraId="26FC25B4"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lastRenderedPageBreak/>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tc>
      </w:tr>
    </w:tbl>
    <w:p w14:paraId="3C7A8786" w14:textId="77777777" w:rsidR="00FD3E1B" w:rsidRPr="00D04503" w:rsidRDefault="00FD3E1B" w:rsidP="0018121A">
      <w:pPr>
        <w:spacing w:before="0"/>
        <w:rPr>
          <w:rFonts w:asciiTheme="majorHAnsi" w:eastAsia="Times New Roman" w:hAnsiTheme="majorHAnsi" w:cs="Calibri"/>
          <w:b/>
          <w:sz w:val="24"/>
          <w:szCs w:val="24"/>
        </w:rPr>
      </w:pPr>
    </w:p>
    <w:p w14:paraId="4074096D" w14:textId="77777777" w:rsidR="00A27759" w:rsidRPr="00EC2549" w:rsidRDefault="00A27759" w:rsidP="00A27759">
      <w:pPr>
        <w:spacing w:before="120" w:after="120"/>
        <w:rPr>
          <w:rFonts w:asciiTheme="majorHAnsi" w:hAnsiTheme="majorHAnsi"/>
          <w:b/>
          <w:sz w:val="24"/>
          <w:szCs w:val="24"/>
        </w:rPr>
      </w:pPr>
      <w:r w:rsidRPr="00EC2549">
        <w:rPr>
          <w:rFonts w:asciiTheme="majorHAnsi" w:hAnsiTheme="majorHAnsi"/>
          <w:b/>
          <w:sz w:val="24"/>
          <w:szCs w:val="24"/>
        </w:rPr>
        <w:t>EG</w:t>
      </w:r>
      <w:r>
        <w:rPr>
          <w:rFonts w:asciiTheme="majorHAnsi" w:hAnsiTheme="majorHAnsi"/>
          <w:b/>
          <w:sz w:val="24"/>
          <w:szCs w:val="24"/>
        </w:rPr>
        <w:t>7</w:t>
      </w:r>
      <w:r w:rsidRPr="00EC2549">
        <w:rPr>
          <w:rFonts w:asciiTheme="majorHAnsi" w:hAnsiTheme="majorHAnsi"/>
          <w:b/>
          <w:sz w:val="24"/>
          <w:szCs w:val="24"/>
        </w:rPr>
        <w:t xml:space="preserve"> Solicitantul prin planul de afaceri demonstrează îmbunătățirea performanței generale a exploatației agricole</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A27759" w:rsidRPr="00A27759" w14:paraId="25E46772" w14:textId="77777777" w:rsidTr="006C4B29">
        <w:trPr>
          <w:trHeight w:val="407"/>
        </w:trPr>
        <w:tc>
          <w:tcPr>
            <w:tcW w:w="4465" w:type="dxa"/>
            <w:shd w:val="clear" w:color="auto" w:fill="C0C0C0"/>
          </w:tcPr>
          <w:p w14:paraId="4517B6A8" w14:textId="77777777" w:rsidR="00A27759" w:rsidRPr="00A27759" w:rsidRDefault="00A27759" w:rsidP="00A27759">
            <w:pPr>
              <w:pStyle w:val="Heading1"/>
              <w:spacing w:line="276" w:lineRule="auto"/>
              <w:jc w:val="center"/>
              <w:rPr>
                <w:rFonts w:asciiTheme="majorHAnsi" w:hAnsiTheme="majorHAnsi" w:cstheme="minorHAnsi"/>
                <w:noProof/>
                <w:szCs w:val="24"/>
              </w:rPr>
            </w:pPr>
            <w:r w:rsidRPr="00A27759">
              <w:rPr>
                <w:rFonts w:asciiTheme="majorHAnsi" w:hAnsiTheme="majorHAnsi" w:cstheme="minorHAnsi"/>
                <w:noProof/>
                <w:szCs w:val="24"/>
              </w:rPr>
              <w:t>DOCUMENTE PREZENTATE</w:t>
            </w:r>
          </w:p>
        </w:tc>
        <w:tc>
          <w:tcPr>
            <w:tcW w:w="5325" w:type="dxa"/>
            <w:shd w:val="clear" w:color="auto" w:fill="C0C0C0"/>
          </w:tcPr>
          <w:p w14:paraId="39C717AF" w14:textId="77777777" w:rsidR="00A27759" w:rsidRPr="00A27759" w:rsidRDefault="00A27759" w:rsidP="00A27759">
            <w:pPr>
              <w:jc w:val="center"/>
              <w:rPr>
                <w:rFonts w:asciiTheme="majorHAnsi" w:hAnsiTheme="majorHAnsi" w:cstheme="minorHAnsi"/>
                <w:b/>
                <w:noProof/>
                <w:sz w:val="24"/>
                <w:szCs w:val="24"/>
              </w:rPr>
            </w:pPr>
            <w:r w:rsidRPr="00A27759">
              <w:rPr>
                <w:rFonts w:asciiTheme="majorHAnsi" w:hAnsiTheme="majorHAnsi" w:cstheme="minorHAnsi"/>
                <w:b/>
                <w:noProof/>
                <w:sz w:val="24"/>
                <w:szCs w:val="24"/>
              </w:rPr>
              <w:t>PUNCTE  DE VERIFICAT  IN  DOCUMENTE</w:t>
            </w:r>
          </w:p>
        </w:tc>
      </w:tr>
      <w:tr w:rsidR="00A27759" w:rsidRPr="00A27759" w14:paraId="0EE19569" w14:textId="77777777" w:rsidTr="006C4B29">
        <w:trPr>
          <w:trHeight w:val="70"/>
        </w:trPr>
        <w:tc>
          <w:tcPr>
            <w:tcW w:w="4465" w:type="dxa"/>
          </w:tcPr>
          <w:p w14:paraId="46615635" w14:textId="77777777" w:rsidR="00A27759" w:rsidRPr="00A27759" w:rsidRDefault="00A27759" w:rsidP="00A27759">
            <w:pPr>
              <w:rPr>
                <w:rFonts w:asciiTheme="majorHAnsi" w:hAnsiTheme="majorHAnsi" w:cstheme="minorHAnsi"/>
                <w:b/>
                <w:noProof/>
                <w:sz w:val="24"/>
                <w:szCs w:val="24"/>
              </w:rPr>
            </w:pPr>
            <w:r w:rsidRPr="00A27759">
              <w:rPr>
                <w:rFonts w:asciiTheme="majorHAnsi" w:hAnsiTheme="majorHAnsi" w:cstheme="minorHAnsi"/>
                <w:b/>
                <w:noProof/>
                <w:sz w:val="24"/>
                <w:szCs w:val="24"/>
              </w:rPr>
              <w:t>Doc.1. Planul de afaceri pentru dezvoltarea exploatatiei trebuie să respecte obligatoriu următoarele condiţii:</w:t>
            </w:r>
          </w:p>
          <w:p w14:paraId="418BDA06" w14:textId="77777777" w:rsidR="0001007A" w:rsidRDefault="00A27759" w:rsidP="0001007A">
            <w:pPr>
              <w:numPr>
                <w:ilvl w:val="0"/>
                <w:numId w:val="4"/>
              </w:numPr>
              <w:spacing w:before="0"/>
              <w:ind w:left="270" w:hanging="180"/>
              <w:rPr>
                <w:rFonts w:asciiTheme="majorHAnsi" w:hAnsiTheme="majorHAnsi" w:cstheme="minorHAnsi"/>
                <w:b/>
                <w:noProof/>
                <w:sz w:val="24"/>
                <w:szCs w:val="24"/>
              </w:rPr>
            </w:pPr>
            <w:r w:rsidRPr="00A27759">
              <w:rPr>
                <w:rFonts w:asciiTheme="majorHAnsi" w:hAnsiTheme="majorHAnsi" w:cstheme="minorHAnsi"/>
                <w:b/>
                <w:noProof/>
                <w:sz w:val="24"/>
                <w:szCs w:val="24"/>
              </w:rPr>
              <w:t>Implementarea corectă a planului de afaceri</w:t>
            </w:r>
          </w:p>
          <w:p w14:paraId="3DD892B1"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creşterea performanţelor economice ale exploatației, prin comercializarea producției</w:t>
            </w:r>
            <w:r w:rsidR="0001007A" w:rsidRPr="0001007A">
              <w:rPr>
                <w:rFonts w:asciiTheme="majorHAnsi" w:hAnsiTheme="majorHAnsi" w:cstheme="minorHAnsi"/>
                <w:noProof/>
                <w:sz w:val="24"/>
                <w:szCs w:val="24"/>
              </w:rPr>
              <w:t xml:space="preserve"> proprii în procent de minimum 1</w:t>
            </w:r>
            <w:r w:rsidRPr="0001007A">
              <w:rPr>
                <w:rFonts w:asciiTheme="majorHAnsi" w:hAnsiTheme="majorHAnsi" w:cstheme="minorHAnsi"/>
                <w:noProof/>
                <w:sz w:val="24"/>
                <w:szCs w:val="24"/>
              </w:rPr>
              <w:t>0% din valoarea primei tranșe de plată (cerința va fi verificată în momentul finalizării implementării planului de afaceri);</w:t>
            </w:r>
          </w:p>
          <w:p w14:paraId="2CB409AB"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stabilirea domiciliului și sediului social în Unitatea Administrativ Teritorială (reprezentând localitatea (comună/ oraş/ municipiu - nu judeţul) în care este înregistrată exploataţia, până la momentul demarării implelentării planului de afaceri, </w:t>
            </w:r>
          </w:p>
          <w:p w14:paraId="1BF84803"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locul de muncă, în cazul în care este încadrat într-o activitate salarizată, în aceeaşi UAT sau zona limitrofă a UAT în care este înregistrată exploataţia vizată pentru sprijin, până la momentul demarării implementării planului de </w:t>
            </w:r>
            <w:r w:rsidRPr="0001007A">
              <w:rPr>
                <w:rFonts w:asciiTheme="majorHAnsi" w:hAnsiTheme="majorHAnsi" w:cstheme="minorHAnsi"/>
                <w:noProof/>
                <w:sz w:val="24"/>
                <w:szCs w:val="24"/>
              </w:rPr>
              <w:lastRenderedPageBreak/>
              <w:t>afaceri; în cazul studenţilor, se va verifica adeverinţa de la facultatea la care este înscris din care să reiasă: anul de studiu, forma de învăţământ (cu frecvenţă/la zi sau fără frecvenţă, etc.) specializarea şi UAT-ul în care este situată unitatea de învăţământ frecventată.</w:t>
            </w:r>
          </w:p>
          <w:p w14:paraId="4C227651"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vor fi propuse de către solicitant </w:t>
            </w:r>
            <w:r w:rsidRPr="0001007A">
              <w:rPr>
                <w:rFonts w:asciiTheme="majorHAnsi" w:hAnsiTheme="majorHAnsi" w:cstheme="minorHAnsi"/>
                <w:b/>
                <w:noProof/>
                <w:sz w:val="24"/>
                <w:szCs w:val="24"/>
              </w:rPr>
              <w:t xml:space="preserve">minim </w:t>
            </w:r>
            <w:r w:rsidR="0001007A" w:rsidRPr="0001007A">
              <w:rPr>
                <w:rFonts w:asciiTheme="majorHAnsi" w:hAnsiTheme="majorHAnsi" w:cstheme="minorHAnsi"/>
                <w:b/>
                <w:noProof/>
                <w:sz w:val="24"/>
                <w:szCs w:val="24"/>
              </w:rPr>
              <w:t>1 obiectiv</w:t>
            </w:r>
            <w:r w:rsidRPr="0001007A">
              <w:rPr>
                <w:rFonts w:asciiTheme="majorHAnsi" w:hAnsiTheme="majorHAnsi" w:cstheme="minorHAnsi"/>
                <w:b/>
                <w:noProof/>
                <w:sz w:val="24"/>
                <w:szCs w:val="24"/>
              </w:rPr>
              <w:t xml:space="preserve"> suplimentar</w:t>
            </w:r>
            <w:r w:rsidR="0001007A" w:rsidRPr="0001007A">
              <w:rPr>
                <w:rFonts w:asciiTheme="majorHAnsi" w:hAnsiTheme="majorHAnsi" w:cstheme="minorHAnsi"/>
                <w:noProof/>
                <w:sz w:val="24"/>
                <w:szCs w:val="24"/>
              </w:rPr>
              <w:t xml:space="preserve"> care va</w:t>
            </w:r>
            <w:r w:rsidRPr="0001007A">
              <w:rPr>
                <w:rFonts w:asciiTheme="majorHAnsi" w:hAnsiTheme="majorHAnsi" w:cstheme="minorHAnsi"/>
                <w:noProof/>
                <w:sz w:val="24"/>
                <w:szCs w:val="24"/>
              </w:rPr>
              <w:t xml:space="preserve"> viza dezvoltarea exploataţiei agricole şi care să conducă (împreună cu celelalte obiective) la viabilitatea planului de afaceri. De asemenea, fiecare obiectiv se va detalia prin acţiunile întreprinse pentru îndeplinirea obiectivului prevăzut prin Planul de Afaceri.</w:t>
            </w:r>
          </w:p>
          <w:p w14:paraId="086F273B"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trebuie să se demonstreze modul în care exploatația agricolă se va dezvolta/moderniza, va asigura creșterea productivității și toate aspectele legate de realizarea obiectivelor obligatorii și suplimentare propuse prin proiect – aceste elemente vor fi stabilite în funcţie de tipul şi necesităţile exploataţiei vizate pentru sprijin;</w:t>
            </w:r>
          </w:p>
          <w:p w14:paraId="658D97B8" w14:textId="77777777" w:rsid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demararea implementării Planului de Afaceri trebuie să înceapă în termen de cel mult 6 luni de la data deciziei de acordare a sprijinului; se angajează (atât prin declarație pe proprie răspundere, cât și prin planul de afaceri) că în termen de maximum 18 luni de la data încheierii instalării devină fermier activ (conform art. 9  din Regulamentul (UE) nr. 1307/ 2013);</w:t>
            </w:r>
          </w:p>
          <w:p w14:paraId="5EE28272" w14:textId="69DD302A" w:rsidR="00A27759"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dacă este cazul, vor fi propuse </w:t>
            </w:r>
            <w:r w:rsidRPr="0001007A">
              <w:rPr>
                <w:rFonts w:asciiTheme="majorHAnsi" w:hAnsiTheme="majorHAnsi" w:cs="Calibri"/>
                <w:sz w:val="24"/>
                <w:szCs w:val="24"/>
              </w:rPr>
              <w:t xml:space="preserve">acțiuni </w:t>
            </w:r>
            <w:r w:rsidRPr="0001007A">
              <w:rPr>
                <w:rFonts w:asciiTheme="majorHAnsi" w:hAnsiTheme="majorHAnsi" w:cs="Calibri"/>
                <w:sz w:val="24"/>
                <w:szCs w:val="24"/>
              </w:rPr>
              <w:lastRenderedPageBreak/>
              <w:t>cu privire la agricultura ecologică (aceste acțiuni trebuie să vizeze întreaga exploatație agricolă, de la momentul depunerii cererii de finanțare)</w:t>
            </w:r>
            <w:r w:rsidR="0001007A" w:rsidRPr="0001007A">
              <w:rPr>
                <w:rFonts w:asciiTheme="majorHAnsi" w:hAnsiTheme="majorHAnsi" w:cs="Calibri"/>
                <w:sz w:val="24"/>
                <w:szCs w:val="24"/>
              </w:rPr>
              <w:t>.</w:t>
            </w:r>
          </w:p>
          <w:p w14:paraId="32B336E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04D9CC0"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Cererea de Finanţare: </w:t>
            </w:r>
          </w:p>
          <w:p w14:paraId="5C83360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0BBD6C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Declaraţia F</w:t>
            </w:r>
          </w:p>
          <w:p w14:paraId="312B40E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366732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C5C7BB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3028EB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42AEDA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DEC2FA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8EE0465"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E2B7CF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5660D9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724F98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084AFE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D5D8CF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8F6656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F9C1F2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36481C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1D44C8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8895DB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8DE156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AE88A1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60603C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FCC7D7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2F69F6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A4D92A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CFFC38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AFD922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CDC8FF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48B367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BB46CB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3BC406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7FFED5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041CDD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783A99F"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10F08D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8D3C06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E8A140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22E39B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268E2A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CCC950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F7D6B3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98799C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223AEA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DF109F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31786B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89819C8"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E21FEC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938BC9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0A7B695"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D14682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2EC0A3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450B16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6B38D7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146292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BA595B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A6E1B98"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D258F4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4F76B3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2D8181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Cerere de finanţare Coduri ANSVSA (al solicitantului şi asociaţiei/cooperativei) în vederea verificării transferului animalelor.</w:t>
            </w:r>
          </w:p>
          <w:p w14:paraId="071FC87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959A4D0"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Secţiune Cerere de Finanţare privind PNS/PNA</w:t>
            </w:r>
          </w:p>
          <w:p w14:paraId="2F14B2E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Plan de afaceri ţinând cont de lista cheltuielilor eligibile prin PNS în vigoare</w:t>
            </w:r>
          </w:p>
          <w:p w14:paraId="481F2A1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E9FAC9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 xml:space="preserve">A) Dacă solicitantul şi-a prevăzut prin planul de afaceri acţiuni eligibile prin </w:t>
            </w:r>
            <w:r w:rsidRPr="00A27759">
              <w:rPr>
                <w:rFonts w:asciiTheme="majorHAnsi" w:hAnsiTheme="majorHAnsi" w:cstheme="minorHAnsi"/>
                <w:b/>
                <w:noProof/>
                <w:sz w:val="24"/>
                <w:szCs w:val="24"/>
                <w:lang w:val="ro-RO"/>
              </w:rPr>
              <w:lastRenderedPageBreak/>
              <w:t xml:space="preserve">PNS. </w:t>
            </w:r>
          </w:p>
          <w:p w14:paraId="7EAC378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DC063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În vederea evitării dublei finanţări, nu pot fi finanţate prin PNDR acţiunile eligibile prin PNS aprobat, în vigoare.</w:t>
            </w:r>
          </w:p>
          <w:p w14:paraId="26E879A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În cazul proiectelor care vizează exploataţii vitivinicole, pentru a demonstra viabilitatea planului de afaceri, vor fi introduse alte cheltuieli decât cele specifice PNS. În acest caz, evaluatorii vor ţine cont de aria limitată de cheltuieli a solicitanţilor aflaţi în această situaţie pentru evaluarea viabilităţii planului de afaceri.  </w:t>
            </w:r>
          </w:p>
          <w:p w14:paraId="3F8EC7B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38F9F9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7EAA9AB"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07BCCFB"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48737414"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038F444"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3FF95B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2066F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091B4D48"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770691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E7BADE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59CC6DE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2A247F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6AE7B0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EB3C31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15139A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541CA64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A232AFC"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234ECCC"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36D337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5D130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0B004D5"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BB61A9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B) Dacă solicitantul a accesat/va accesa PNA şi a prevăzut prin planul de afaceri acţiuni eligibile prin PNA.</w:t>
            </w:r>
          </w:p>
          <w:p w14:paraId="34263FE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3A6EA49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În vederea evitării dublei finanţări, nu este permisă achiziţionarea aceloraşi produse din PNA 2014-2016, PNA 2017-2019, PNA 2020-2022 şi din PNDR 2014-2020 de către apicultorul care solicită sprijin prin PNDR. Aşadar, NU pot fi propuse în Planul de Afaceri acele cheltuieli decontate/care urmează a fi decontate prin PNA 2014-2016, PNA 2017-2019, PNA 2020-2022, în conformitate cu legislaţia în vigoare care aplică cele două programe, respectiv stipulează lista de cheltuieli eligibile. </w:t>
            </w:r>
          </w:p>
          <w:p w14:paraId="41ABF6C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D26777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Documentele verificate sunt:</w:t>
            </w:r>
          </w:p>
          <w:p w14:paraId="47C3291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Cerere de finanţare</w:t>
            </w:r>
          </w:p>
          <w:p w14:paraId="250D1F9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Bază de date APIA (conform protocol de demarcare încheiat între APIA şi AFIR)</w:t>
            </w:r>
          </w:p>
          <w:p w14:paraId="0382C153" w14:textId="77777777" w:rsidR="00A27759" w:rsidRPr="00A27759" w:rsidRDefault="00A27759" w:rsidP="00A27759">
            <w:pPr>
              <w:pStyle w:val="NoSpacing"/>
              <w:spacing w:line="276" w:lineRule="auto"/>
              <w:jc w:val="both"/>
              <w:rPr>
                <w:rFonts w:asciiTheme="majorHAnsi" w:eastAsia="Calibri" w:hAnsiTheme="majorHAnsi" w:cstheme="minorHAnsi"/>
                <w:noProof/>
                <w:sz w:val="24"/>
                <w:szCs w:val="24"/>
                <w:lang w:val="ro-RO"/>
              </w:rPr>
            </w:pPr>
            <w:r w:rsidRPr="00A27759">
              <w:rPr>
                <w:rFonts w:asciiTheme="majorHAnsi" w:hAnsiTheme="majorHAnsi" w:cstheme="minorHAnsi"/>
                <w:noProof/>
                <w:sz w:val="24"/>
                <w:szCs w:val="24"/>
                <w:lang w:val="ro-RO"/>
              </w:rPr>
              <w:t>Plan de Afaceri</w:t>
            </w:r>
          </w:p>
        </w:tc>
        <w:tc>
          <w:tcPr>
            <w:tcW w:w="5325" w:type="dxa"/>
          </w:tcPr>
          <w:p w14:paraId="4A3F4739" w14:textId="77777777" w:rsidR="00A27759" w:rsidRPr="00A27759" w:rsidRDefault="00A27759" w:rsidP="00A27759">
            <w:pPr>
              <w:rPr>
                <w:rFonts w:asciiTheme="majorHAnsi" w:hAnsiTheme="majorHAnsi" w:cstheme="minorHAnsi"/>
                <w:b/>
                <w:noProof/>
                <w:color w:val="000000"/>
                <w:sz w:val="24"/>
                <w:szCs w:val="24"/>
              </w:rPr>
            </w:pPr>
            <w:r w:rsidRPr="00A27759">
              <w:rPr>
                <w:rFonts w:asciiTheme="majorHAnsi" w:hAnsiTheme="majorHAnsi" w:cstheme="minorHAnsi"/>
                <w:b/>
                <w:noProof/>
                <w:color w:val="000000"/>
                <w:sz w:val="24"/>
                <w:szCs w:val="24"/>
              </w:rPr>
              <w:lastRenderedPageBreak/>
              <w:t xml:space="preserve">Doc.1. </w:t>
            </w:r>
          </w:p>
          <w:p w14:paraId="789C26C7"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b/>
                <w:noProof/>
                <w:color w:val="000000"/>
                <w:sz w:val="24"/>
                <w:szCs w:val="24"/>
              </w:rPr>
              <w:t xml:space="preserve">A) </w:t>
            </w:r>
            <w:r w:rsidRPr="00A27759">
              <w:rPr>
                <w:rFonts w:asciiTheme="majorHAnsi" w:hAnsiTheme="majorHAnsi" w:cstheme="minorHAnsi"/>
                <w:noProof/>
                <w:color w:val="000000"/>
                <w:sz w:val="24"/>
                <w:szCs w:val="24"/>
              </w:rPr>
              <w:t xml:space="preserve">Expertul verifica daca planul de afaceri respecta structura cadru si daca solicitantul isi propune sa </w:t>
            </w:r>
            <w:r w:rsidRPr="00A27759">
              <w:rPr>
                <w:rFonts w:asciiTheme="majorHAnsi" w:hAnsiTheme="majorHAnsi" w:cstheme="minorHAnsi"/>
                <w:noProof/>
                <w:sz w:val="24"/>
                <w:szCs w:val="24"/>
              </w:rPr>
              <w:t>demonstreze îmbunătăţirea performanţei generale a exploataţiei agricole</w:t>
            </w:r>
            <w:r w:rsidRPr="00A27759">
              <w:rPr>
                <w:rFonts w:asciiTheme="majorHAnsi" w:hAnsiTheme="majorHAnsi" w:cstheme="minorHAnsi"/>
                <w:b/>
                <w:noProof/>
                <w:sz w:val="24"/>
                <w:szCs w:val="24"/>
              </w:rPr>
              <w:t xml:space="preserve"> </w:t>
            </w:r>
            <w:r w:rsidRPr="00A27759">
              <w:rPr>
                <w:rFonts w:asciiTheme="majorHAnsi" w:hAnsiTheme="majorHAnsi" w:cstheme="minorHAnsi"/>
                <w:noProof/>
                <w:sz w:val="24"/>
                <w:szCs w:val="24"/>
              </w:rPr>
              <w:t>prin:</w:t>
            </w:r>
          </w:p>
          <w:p w14:paraId="19888EAA"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daca sunt prezentate acțiunile și obiectivele </w:t>
            </w:r>
            <w:r w:rsidRPr="00A27759">
              <w:rPr>
                <w:rFonts w:asciiTheme="majorHAnsi" w:hAnsiTheme="majorHAnsi" w:cstheme="minorHAnsi"/>
                <w:noProof/>
                <w:sz w:val="24"/>
                <w:szCs w:val="24"/>
                <w:lang w:val="ro-RO" w:eastAsia="ja-JP"/>
              </w:rPr>
              <w:t xml:space="preserve">propuse pentru dezvoltarea exploatației agricole prin respectarea criteriilor de eligilitate si de selectie şi rezonabilitatea </w:t>
            </w:r>
            <w:r w:rsidRPr="00A27759">
              <w:rPr>
                <w:rFonts w:asciiTheme="majorHAnsi" w:hAnsiTheme="majorHAnsi" w:cstheme="minorHAnsi"/>
                <w:noProof/>
                <w:sz w:val="24"/>
                <w:szCs w:val="24"/>
                <w:lang w:val="ro-RO"/>
              </w:rPr>
              <w:t>planului de afaceri raportat la exploataţie şi cuantumul sprijinului</w:t>
            </w:r>
            <w:r w:rsidRPr="00A27759">
              <w:rPr>
                <w:rFonts w:asciiTheme="majorHAnsi" w:hAnsiTheme="majorHAnsi" w:cstheme="minorHAnsi"/>
                <w:noProof/>
                <w:color w:val="000000"/>
                <w:sz w:val="24"/>
                <w:szCs w:val="24"/>
                <w:lang w:val="ro-RO"/>
              </w:rPr>
              <w:t>;</w:t>
            </w:r>
          </w:p>
          <w:p w14:paraId="26D5D8AA"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daca au fost detaliate investitiile necesare pentru atingerea obiectivelor; </w:t>
            </w:r>
          </w:p>
          <w:p w14:paraId="74E5C17B"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dacă se demonstrează modul în care exploatația agricolă se va dezvolta/moderniza, </w:t>
            </w:r>
            <w:r w:rsidRPr="00A27759">
              <w:rPr>
                <w:rFonts w:asciiTheme="majorHAnsi" w:hAnsiTheme="majorHAnsi" w:cstheme="minorHAnsi"/>
                <w:noProof/>
                <w:sz w:val="24"/>
                <w:szCs w:val="24"/>
                <w:lang w:val="ro-RO"/>
              </w:rPr>
              <w:t>va asigura creșterea productivității și toate aspectele legate de realizarea obiectivelor obligatorii și suplimentare propuse prin proiect, în funcţie de tipul şi necesităţile exploataţiei vizate pentru sprijin</w:t>
            </w:r>
            <w:r w:rsidRPr="00A27759">
              <w:rPr>
                <w:rFonts w:asciiTheme="majorHAnsi" w:hAnsiTheme="majorHAnsi" w:cstheme="minorHAnsi"/>
                <w:noProof/>
                <w:color w:val="000000"/>
                <w:sz w:val="24"/>
                <w:szCs w:val="24"/>
                <w:lang w:val="ro-RO"/>
              </w:rPr>
              <w:t>;</w:t>
            </w:r>
          </w:p>
          <w:p w14:paraId="2D3C6FB7" w14:textId="02FDFF84"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dac</w:t>
            </w:r>
            <w:r w:rsidR="0001007A">
              <w:rPr>
                <w:rFonts w:asciiTheme="majorHAnsi" w:hAnsiTheme="majorHAnsi" w:cstheme="minorHAnsi"/>
                <w:noProof/>
                <w:color w:val="000000"/>
                <w:sz w:val="24"/>
                <w:szCs w:val="24"/>
                <w:lang w:val="ro-RO"/>
              </w:rPr>
              <w:t>a se demonstreaza ca cel putin 1</w:t>
            </w:r>
            <w:r w:rsidRPr="00A27759">
              <w:rPr>
                <w:rFonts w:asciiTheme="majorHAnsi" w:hAnsiTheme="majorHAnsi" w:cstheme="minorHAnsi"/>
                <w:noProof/>
                <w:color w:val="000000"/>
                <w:sz w:val="24"/>
                <w:szCs w:val="24"/>
                <w:lang w:val="ro-RO"/>
              </w:rPr>
              <w:t xml:space="preserve">0% din valoarea primei tranşe de plată va fi comercializat până la depunerea dosarului celei de-a doua cerere de plată (6000/7500 euro) – Îndeplinirea acestei condiții se </w:t>
            </w:r>
            <w:r w:rsidRPr="00A27759">
              <w:rPr>
                <w:rFonts w:asciiTheme="majorHAnsi" w:hAnsiTheme="majorHAnsi" w:cstheme="minorHAnsi"/>
                <w:noProof/>
                <w:sz w:val="24"/>
                <w:szCs w:val="24"/>
                <w:lang w:val="ro-RO"/>
              </w:rPr>
              <w:t xml:space="preserve">va </w:t>
            </w:r>
            <w:r w:rsidRPr="00A27759">
              <w:rPr>
                <w:rFonts w:asciiTheme="majorHAnsi" w:hAnsiTheme="majorHAnsi" w:cstheme="minorHAnsi"/>
                <w:noProof/>
                <w:sz w:val="24"/>
                <w:szCs w:val="24"/>
                <w:lang w:val="ro-RO"/>
              </w:rPr>
              <w:lastRenderedPageBreak/>
              <w:t>corela cu inv</w:t>
            </w:r>
            <w:r w:rsidR="0001007A">
              <w:rPr>
                <w:rFonts w:asciiTheme="majorHAnsi" w:hAnsiTheme="majorHAnsi" w:cstheme="minorHAnsi"/>
                <w:noProof/>
                <w:sz w:val="24"/>
                <w:szCs w:val="24"/>
                <w:lang w:val="ro-RO"/>
              </w:rPr>
              <w:t>e</w:t>
            </w:r>
            <w:r w:rsidRPr="00A27759">
              <w:rPr>
                <w:rFonts w:asciiTheme="majorHAnsi" w:hAnsiTheme="majorHAnsi" w:cstheme="minorHAnsi"/>
                <w:noProof/>
                <w:sz w:val="24"/>
                <w:szCs w:val="24"/>
                <w:lang w:val="ro-RO"/>
              </w:rPr>
              <w:t>stițiile propuse prin proiect</w:t>
            </w:r>
            <w:r w:rsidRPr="00A27759">
              <w:rPr>
                <w:rFonts w:asciiTheme="majorHAnsi" w:hAnsiTheme="majorHAnsi" w:cstheme="minorHAnsi"/>
                <w:noProof/>
                <w:color w:val="000000"/>
                <w:sz w:val="24"/>
                <w:szCs w:val="24"/>
                <w:lang w:val="ro-RO"/>
              </w:rPr>
              <w:t xml:space="preserve"> deoarece </w:t>
            </w:r>
            <w:r w:rsidR="0001007A">
              <w:rPr>
                <w:rFonts w:asciiTheme="majorHAnsi" w:hAnsiTheme="majorHAnsi" w:cstheme="minorHAnsi"/>
                <w:noProof/>
                <w:color w:val="000000"/>
                <w:sz w:val="24"/>
                <w:szCs w:val="24"/>
                <w:lang w:val="ro-RO"/>
              </w:rPr>
              <w:t>ace</w:t>
            </w:r>
            <w:r w:rsidRPr="00A27759">
              <w:rPr>
                <w:rFonts w:asciiTheme="majorHAnsi" w:hAnsiTheme="majorHAnsi" w:cstheme="minorHAnsi"/>
                <w:noProof/>
                <w:color w:val="000000"/>
                <w:sz w:val="24"/>
                <w:szCs w:val="24"/>
                <w:lang w:val="ro-RO"/>
              </w:rPr>
              <w:t xml:space="preserve">st obiectiv obligatoriu </w:t>
            </w:r>
            <w:r w:rsidRPr="00A27759">
              <w:rPr>
                <w:rFonts w:asciiTheme="majorHAnsi" w:hAnsiTheme="majorHAnsi" w:cstheme="minorHAnsi"/>
                <w:noProof/>
                <w:sz w:val="24"/>
                <w:szCs w:val="24"/>
                <w:lang w:val="ro-RO"/>
              </w:rPr>
              <w:t>nu va putea fi respectat dacă solicitantul propune înființare și/sau reconversie în procent de 100%, fără a avea și alte activități agricole productive care să îi permită comerc</w:t>
            </w:r>
            <w:r w:rsidR="0001007A">
              <w:rPr>
                <w:rFonts w:asciiTheme="majorHAnsi" w:hAnsiTheme="majorHAnsi" w:cstheme="minorHAnsi"/>
                <w:noProof/>
                <w:sz w:val="24"/>
                <w:szCs w:val="24"/>
                <w:lang w:val="ro-RO"/>
              </w:rPr>
              <w:t>ializarea procentului minim de 1</w:t>
            </w:r>
            <w:r w:rsidRPr="00A27759">
              <w:rPr>
                <w:rFonts w:asciiTheme="majorHAnsi" w:hAnsiTheme="majorHAnsi" w:cstheme="minorHAnsi"/>
                <w:noProof/>
                <w:sz w:val="24"/>
                <w:szCs w:val="24"/>
                <w:lang w:val="ro-RO"/>
              </w:rPr>
              <w:t xml:space="preserve">0% din valoarea primei tranșe, întrucât nu mai este posibilă implementarea planului de afaceri până la termenul la care se poate depune dosarul cererii pentru acordarea celei de-a doua tranșe de plată. </w:t>
            </w:r>
            <w:r w:rsidRPr="00A27759">
              <w:rPr>
                <w:rFonts w:asciiTheme="majorHAnsi" w:hAnsiTheme="majorHAnsi" w:cstheme="minorHAnsi"/>
                <w:noProof/>
                <w:color w:val="000000"/>
                <w:sz w:val="24"/>
                <w:szCs w:val="24"/>
                <w:lang w:val="ro-RO"/>
              </w:rPr>
              <w:t xml:space="preserve">dacă, prin Planul de Afaceri, sunt prevăzute cel puţin </w:t>
            </w:r>
            <w:r w:rsidR="0001007A">
              <w:rPr>
                <w:rFonts w:asciiTheme="majorHAnsi" w:hAnsiTheme="majorHAnsi" w:cstheme="minorHAnsi"/>
                <w:noProof/>
                <w:color w:val="000000"/>
                <w:sz w:val="24"/>
                <w:szCs w:val="24"/>
                <w:lang w:val="ro-RO"/>
              </w:rPr>
              <w:t>1 obiectiv suplimentar</w:t>
            </w:r>
            <w:r w:rsidRPr="00A27759">
              <w:rPr>
                <w:rFonts w:asciiTheme="majorHAnsi" w:hAnsiTheme="majorHAnsi" w:cstheme="minorHAnsi"/>
                <w:noProof/>
                <w:color w:val="000000"/>
                <w:sz w:val="24"/>
                <w:szCs w:val="24"/>
                <w:lang w:val="ro-RO"/>
              </w:rPr>
              <w:t xml:space="preserve"> în vederea dezvoltării exploataţiei agricole.</w:t>
            </w:r>
          </w:p>
          <w:p w14:paraId="029685D8"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declaratia solicitantului privind angajamentul</w:t>
            </w:r>
            <w:r w:rsidRPr="00A27759">
              <w:rPr>
                <w:rFonts w:asciiTheme="majorHAnsi" w:hAnsiTheme="majorHAnsi" w:cstheme="minorHAnsi"/>
                <w:noProof/>
                <w:sz w:val="24"/>
                <w:szCs w:val="24"/>
                <w:lang w:val="ro-RO"/>
              </w:rPr>
              <w:t xml:space="preserve"> ca toate activitatile prevazute prin planul de afaceri se vor face cu respectarea legislatiei nationale în vigoare si dupa caz sa obtina  toate avizele si autorizatiile necesare desfășurării activității;</w:t>
            </w:r>
          </w:p>
          <w:p w14:paraId="63995215"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sz w:val="24"/>
                <w:szCs w:val="24"/>
                <w:lang w:val="ro-RO"/>
              </w:rPr>
              <w:t xml:space="preserve">daca solicitantul nu şi-a creat în mod artificial condiţiile necesare pentru a beneficia de sprijin pe această masură.  </w:t>
            </w:r>
          </w:p>
          <w:p w14:paraId="0BEEECB1"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sz w:val="24"/>
                <w:szCs w:val="24"/>
                <w:lang w:val="ro-RO"/>
              </w:rPr>
              <w:t>în cadrul fermelor care îsi formează calculul SO din animale se verifică modalitatea de asigurare a bazei furajere pentru hrana animalelor, dacă este cazul.</w:t>
            </w:r>
          </w:p>
          <w:p w14:paraId="67FAEC7C" w14:textId="77777777" w:rsidR="00A27759" w:rsidRPr="00A27759" w:rsidRDefault="00A27759" w:rsidP="00A27759">
            <w:pPr>
              <w:spacing w:after="240"/>
              <w:rPr>
                <w:rFonts w:asciiTheme="majorHAnsi" w:hAnsiTheme="majorHAnsi" w:cstheme="minorHAnsi"/>
                <w:noProof/>
                <w:sz w:val="24"/>
                <w:szCs w:val="24"/>
              </w:rPr>
            </w:pPr>
            <w:r w:rsidRPr="00A27759">
              <w:rPr>
                <w:rFonts w:asciiTheme="majorHAnsi" w:hAnsiTheme="majorHAnsi" w:cstheme="minorHAnsi"/>
                <w:b/>
                <w:bCs/>
                <w:noProof/>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situație, sub pragul minim de 12.000 SO stabilit prin condițiile de </w:t>
            </w:r>
            <w:r w:rsidRPr="00A27759">
              <w:rPr>
                <w:rFonts w:asciiTheme="majorHAnsi" w:hAnsiTheme="majorHAnsi" w:cstheme="minorHAnsi"/>
                <w:b/>
                <w:bCs/>
                <w:noProof/>
                <w:sz w:val="24"/>
                <w:szCs w:val="24"/>
              </w:rPr>
              <w:lastRenderedPageBreak/>
              <w:t xml:space="preserve">eligibilitate. </w:t>
            </w:r>
          </w:p>
          <w:p w14:paraId="204F350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Cs/>
                <w:noProof/>
                <w:sz w:val="24"/>
                <w:szCs w:val="24"/>
                <w:lang w:val="ro-RO"/>
              </w:rPr>
              <w:t>Pe întreaga durată de execuție și monitorizare a proiectului</w:t>
            </w:r>
            <w:r w:rsidRPr="00A27759">
              <w:rPr>
                <w:rFonts w:asciiTheme="majorHAnsi" w:hAnsiTheme="majorHAnsi" w:cstheme="minorHAnsi"/>
                <w:noProof/>
                <w:sz w:val="24"/>
                <w:szCs w:val="24"/>
                <w:lang w:val="ro-RO"/>
              </w:rPr>
              <w:t xml:space="preserve"> se va păstra sectorul dominant pentru care proiectul a fost selectat şi contractat.</w:t>
            </w:r>
          </w:p>
          <w:p w14:paraId="19B126AE" w14:textId="77777777" w:rsidR="00A27759" w:rsidRPr="00A27759" w:rsidRDefault="00A27759" w:rsidP="00A27759">
            <w:pPr>
              <w:pStyle w:val="NoSpacing"/>
              <w:spacing w:line="276" w:lineRule="auto"/>
              <w:jc w:val="both"/>
              <w:rPr>
                <w:rFonts w:asciiTheme="majorHAnsi" w:hAnsiTheme="majorHAnsi" w:cstheme="minorHAnsi"/>
                <w:b/>
                <w:bCs/>
                <w:noProof/>
                <w:sz w:val="24"/>
                <w:szCs w:val="24"/>
                <w:lang w:val="ro-RO"/>
              </w:rPr>
            </w:pPr>
          </w:p>
          <w:p w14:paraId="3C25A758" w14:textId="77777777" w:rsidR="00A27759" w:rsidRPr="00A27759" w:rsidRDefault="00A27759" w:rsidP="00A27759">
            <w:pPr>
              <w:pStyle w:val="NoSpacing"/>
              <w:spacing w:line="276" w:lineRule="auto"/>
              <w:jc w:val="both"/>
              <w:rPr>
                <w:rFonts w:asciiTheme="majorHAnsi" w:hAnsiTheme="majorHAnsi" w:cstheme="minorHAnsi"/>
                <w:b/>
                <w:noProof/>
                <w:color w:val="C00000"/>
                <w:sz w:val="24"/>
                <w:szCs w:val="24"/>
                <w:lang w:val="ro-RO"/>
              </w:rPr>
            </w:pPr>
            <w:r w:rsidRPr="00A27759">
              <w:rPr>
                <w:rFonts w:asciiTheme="majorHAnsi" w:hAnsiTheme="majorHAnsi" w:cstheme="minorHAnsi"/>
                <w:b/>
                <w:bCs/>
                <w:noProof/>
                <w:sz w:val="24"/>
                <w:szCs w:val="24"/>
                <w:lang w:val="ro-RO"/>
              </w:rPr>
              <w:t xml:space="preserve">Dimensiunea economică a exploatației agricole prevăzută la depunerea cererii de finanțare poate crește pe durata de execuție </w:t>
            </w:r>
            <w:r w:rsidRPr="00A27759">
              <w:rPr>
                <w:rFonts w:asciiTheme="majorHAnsi" w:hAnsiTheme="majorHAnsi" w:cstheme="minorHAnsi"/>
                <w:noProof/>
                <w:sz w:val="24"/>
                <w:szCs w:val="24"/>
                <w:lang w:val="ro-RO"/>
              </w:rPr>
              <w:t>păstrându-se sectorul dominant pentru care proiectul a fost selectat şi contractat</w:t>
            </w:r>
            <w:r w:rsidRPr="00A27759">
              <w:rPr>
                <w:rFonts w:asciiTheme="majorHAnsi" w:hAnsiTheme="majorHAnsi" w:cstheme="minorHAnsi"/>
                <w:b/>
                <w:bCs/>
                <w:noProof/>
                <w:sz w:val="24"/>
                <w:szCs w:val="24"/>
                <w:lang w:val="ro-RO"/>
              </w:rPr>
              <w:t>.</w:t>
            </w:r>
          </w:p>
          <w:p w14:paraId="0B91B569"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În cazul exploataţiilor agricole ce vizează creşterea animalelor, Planul de afaceri va prevede obligatoriu amenajări privind gestionarea gunoiului de grajd, conform normelor de mediu până la momentul depunerii celei de a doua tranşe de plată.</w:t>
            </w:r>
          </w:p>
          <w:p w14:paraId="615CA586" w14:textId="7481142D"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Se va verifica dacă solicitantul  se angajează să implementeze toate angajamentele asumate la nivel declarativ, cu privire la data instalării, domiciuliul, sediul social, locul de muncă ca o precondiţie a gestionării eficiente a planului de afaceri și ca fermier activ </w:t>
            </w:r>
            <w:r w:rsidR="0001007A">
              <w:rPr>
                <w:rFonts w:asciiTheme="majorHAnsi" w:hAnsiTheme="majorHAnsi" w:cstheme="minorHAnsi"/>
                <w:noProof/>
                <w:sz w:val="24"/>
                <w:szCs w:val="24"/>
              </w:rPr>
              <w:t>conform Fisei mă</w:t>
            </w:r>
            <w:r w:rsidRPr="00A27759">
              <w:rPr>
                <w:rFonts w:asciiTheme="majorHAnsi" w:hAnsiTheme="majorHAnsi" w:cstheme="minorHAnsi"/>
                <w:noProof/>
                <w:sz w:val="24"/>
                <w:szCs w:val="24"/>
              </w:rPr>
              <w:t>surii. În vederea respectării condiției calcul  distanței de la sediu social al exploatației la cel mai apropiat oraș poate fi făcută fie prin raportare la KM 0 al celui mai apropiat oraș, fie prin raportare la intrarea în orașul cel mai apropiat, conform hărții rutiere.</w:t>
            </w:r>
          </w:p>
          <w:p w14:paraId="3A46FD57"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Nu sunt permise acţiuni care să prevadă cheltuieli cu echipamente sau utilaje second- hand.</w:t>
            </w:r>
          </w:p>
          <w:p w14:paraId="5D79E01F" w14:textId="77777777" w:rsidR="0001007A" w:rsidRDefault="00A27759" w:rsidP="00A27759">
            <w:pPr>
              <w:rPr>
                <w:rFonts w:asciiTheme="majorHAnsi" w:hAnsiTheme="majorHAnsi" w:cstheme="minorHAnsi"/>
                <w:sz w:val="24"/>
                <w:szCs w:val="24"/>
              </w:rPr>
            </w:pPr>
            <w:r w:rsidRPr="00A27759">
              <w:rPr>
                <w:rFonts w:asciiTheme="majorHAnsi" w:hAnsiTheme="majorHAnsi" w:cstheme="minorHAnsi"/>
                <w:noProof/>
                <w:sz w:val="24"/>
                <w:szCs w:val="24"/>
              </w:rPr>
              <w:t xml:space="preserve">Expertul verifică dacă solicitantul şi-a asumat angajamentul, prin declaraţia F, privind statutul de student respectând cerinţele:  </w:t>
            </w:r>
            <w:r w:rsidRPr="00A27759">
              <w:rPr>
                <w:rFonts w:asciiTheme="majorHAnsi" w:hAnsiTheme="majorHAnsi" w:cstheme="minorHAnsi"/>
                <w:sz w:val="24"/>
                <w:szCs w:val="24"/>
              </w:rPr>
              <w:t xml:space="preserve">Pentru studenţii înscrişi la cursuri cu frecvenţă (la zi) care doresc să acceseze sprijin prin intermediul </w:t>
            </w:r>
            <w:r w:rsidR="0001007A">
              <w:rPr>
                <w:rFonts w:asciiTheme="majorHAnsi" w:hAnsiTheme="majorHAnsi" w:cstheme="minorHAnsi"/>
                <w:sz w:val="24"/>
                <w:szCs w:val="24"/>
              </w:rPr>
              <w:t>M2</w:t>
            </w:r>
            <w:r w:rsidRPr="00A27759">
              <w:rPr>
                <w:rFonts w:asciiTheme="majorHAnsi" w:hAnsiTheme="majorHAnsi" w:cstheme="minorHAnsi"/>
                <w:sz w:val="24"/>
                <w:szCs w:val="24"/>
              </w:rPr>
              <w:t xml:space="preserve">, unitatea de învăţământ frecventată (facultatea) la care sunt </w:t>
            </w:r>
            <w:r w:rsidRPr="00A27759">
              <w:rPr>
                <w:rFonts w:asciiTheme="majorHAnsi" w:hAnsiTheme="majorHAnsi" w:cstheme="minorHAnsi"/>
                <w:sz w:val="24"/>
                <w:szCs w:val="24"/>
              </w:rPr>
              <w:lastRenderedPageBreak/>
              <w:t xml:space="preserve">înscrişi trebuie să se afle în acelaşi UAT în care este înregistrată exploataţia agricolă sau în zona limitrofă a acesteia. În caz contrar, aceștia au opțiunea ca în termen de 6 luni de la data deciziei de acordare a sprijinului să opteze fie pentru o facultate în același UAT sau zonă limitrofă a UAT-ului în care este înregistrată exploatația, fie pentru modul de învăţământ cu frecvenţă redusă (fără frecvenţă/ prin corespondenţă) indiferent de localizarea </w:t>
            </w:r>
            <w:r w:rsidRPr="00A27759">
              <w:rPr>
                <w:rFonts w:asciiTheme="majorHAnsi" w:hAnsiTheme="majorHAnsi" w:cstheme="minorHAnsi"/>
                <w:b/>
                <w:sz w:val="24"/>
                <w:szCs w:val="24"/>
              </w:rPr>
              <w:t>unităţii de învăţământ frecventate</w:t>
            </w:r>
            <w:r w:rsidRPr="00A27759">
              <w:rPr>
                <w:rFonts w:asciiTheme="majorHAnsi" w:hAnsiTheme="majorHAnsi" w:cstheme="minorHAnsi"/>
                <w:sz w:val="24"/>
                <w:szCs w:val="24"/>
              </w:rPr>
              <w:t>.</w:t>
            </w:r>
          </w:p>
          <w:p w14:paraId="314E2224" w14:textId="27AF6910" w:rsidR="00A27759" w:rsidRPr="0001007A" w:rsidRDefault="00A27759" w:rsidP="00A27759">
            <w:pPr>
              <w:rPr>
                <w:rFonts w:asciiTheme="majorHAnsi" w:hAnsiTheme="majorHAnsi" w:cstheme="minorHAnsi"/>
                <w:sz w:val="24"/>
                <w:szCs w:val="24"/>
              </w:rPr>
            </w:pPr>
            <w:r w:rsidRPr="00A27759">
              <w:rPr>
                <w:rFonts w:asciiTheme="majorHAnsi" w:hAnsiTheme="majorHAnsi" w:cstheme="minorHAnsi"/>
                <w:noProof/>
                <w:color w:val="000000"/>
                <w:sz w:val="24"/>
                <w:szCs w:val="24"/>
              </w:rPr>
              <w:t>Expertul verifică în planul de afaceri  dacă solicitantul a prezentat modul de gestionare a exploataţiei de la distanţă, respectiv studentul trebuie să dovedească, în acord cu fluxul tehnologic de cultivare a produselor vegetale/creştere a animalelor, prezenţa sa activă în exploataţie şi modul de gestionare a afacerii în calitate de manager de exploataţie. Se va dovedi modul de evitare a riscului gestionării afacerii agricole dintr-o localitate aflată la distanţă faţă de exploataţie.</w:t>
            </w:r>
          </w:p>
          <w:p w14:paraId="1D8093F9"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 Expertul procedează la verificarea viabilităţii planului de afaceri. În cazul în care constată că exploataţia are unităţile de producţie (însumând dimensiunea minimă eligibilă de 12.000 SO) în afara UAT-ului sau zonei limitrofe a UAT-ului în care solicitantul are domiciliul, sau îşi va stabili domiciliul, expertul verifică eficienţa economică a proiectului în condiţiile existenţei unei fragmentări excesive* a exploataţiei. </w:t>
            </w:r>
          </w:p>
          <w:p w14:paraId="68B98994"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În situația în care, în urma verificării efectuate, evaluatorul constată că distanţa dintre unităţile de producţie poate genera dificultăți în implementarea planului de afaceri ce pot determina ineficienţa economică a proiectului, acesta respinge planul de afaceri, considerându-l neviabil. </w:t>
            </w:r>
          </w:p>
          <w:p w14:paraId="30DFCF9A" w14:textId="5B6E3B5B" w:rsidR="00A27759" w:rsidRPr="00A27759" w:rsidRDefault="00A27759" w:rsidP="00A2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inorHAnsi"/>
                <w:noProof/>
                <w:sz w:val="24"/>
                <w:szCs w:val="24"/>
              </w:rPr>
            </w:pPr>
            <w:r w:rsidRPr="00A27759">
              <w:rPr>
                <w:rFonts w:asciiTheme="majorHAnsi" w:hAnsiTheme="majorHAnsi" w:cstheme="minorHAnsi"/>
                <w:noProof/>
                <w:sz w:val="24"/>
                <w:szCs w:val="24"/>
              </w:rPr>
              <w:lastRenderedPageBreak/>
              <w:t>* Această prevedere se aplică în cazul în care exploataţia agricolă este amplasată pe teritoriile care aparțin de mai mult de 4 judeţe. Numărul judeţelor se verifică numai pentru solicitanții care au o exploataţie agricolă cu mai multe unităţi de producţie (însumând dimensiunea m</w:t>
            </w:r>
            <w:r w:rsidR="0001007A">
              <w:rPr>
                <w:rFonts w:asciiTheme="majorHAnsi" w:hAnsiTheme="majorHAnsi" w:cstheme="minorHAnsi"/>
                <w:noProof/>
                <w:sz w:val="24"/>
                <w:szCs w:val="24"/>
              </w:rPr>
              <w:t>inimă eligibilă necomasată de 8</w:t>
            </w:r>
            <w:r w:rsidRPr="00A27759">
              <w:rPr>
                <w:rFonts w:asciiTheme="majorHAnsi" w:hAnsiTheme="majorHAnsi" w:cstheme="minorHAnsi"/>
                <w:noProof/>
                <w:sz w:val="24"/>
                <w:szCs w:val="24"/>
              </w:rPr>
              <w:t>.000 SO) amplasate în afara UAT-ului sau zonei limitrofe a UAT-ului în care solicitantul are domiciliul/urmează să își stabilească domiciliul, pentru a se evita fărâmiţarea excesivă a exploataţiilor.</w:t>
            </w:r>
          </w:p>
          <w:p w14:paraId="152C22CF"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În cazul în care solicitanţii acestei submăsuri care deţin exploataţii zootehnice/ mixte şi care fac parte dintr-o asociaţie/ cooperativă care are concesionate/ închiriate suprafeţe agricole reprezentând pajişti, în conformitate cu Ordinul MADR nr. 619/06.04.2015, vor ţine cont în elaborarea planului de afaceri de toate angajamentele luate ca urmare a aderării la acea asociaţie/ cooperativă şi vor prezenta în cadrul acestuia, în secţiunea dedicată fluxului tehnologic, detaliile privind modalitatea de creştere a animalelor atât în perimetrul gospodăriei, cât şi în afara acesteia, având în vedere că o perioadă importantă de timp animalele nu se regăsesc în exploataţia solicitantului/adăposturile din gospodărie. În cadrul planului de afaceri trebuie demonstrată sustenabilitatea şi viabilitatea activităţii pentru care se solicită sprijin (inclusiv obţinerea producţiei de către fermier şi comercializarea acesteia şi în perioada de păşunat). Atât în planul de afaceri cât şi în cadrul cererii de finanţare trebuie menţionate codurile ANSVSA (al solicitantului şi asociaţiei/cooperativei) în vederea verificării transferului animalelor.</w:t>
            </w:r>
          </w:p>
          <w:p w14:paraId="59402D33"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Expertul verifică dacă solicitantul și-a prevăzut în </w:t>
            </w:r>
            <w:r w:rsidRPr="00A27759">
              <w:rPr>
                <w:rFonts w:asciiTheme="majorHAnsi" w:hAnsiTheme="majorHAnsi" w:cstheme="minorHAnsi"/>
                <w:noProof/>
                <w:sz w:val="24"/>
                <w:szCs w:val="24"/>
              </w:rPr>
              <w:lastRenderedPageBreak/>
              <w:t>Planul Afaceri, ca obiective suplimentare obligatorii, operațuni de condiționare-procesare / agricultură ecologică. Se va verifica dacă:</w:t>
            </w:r>
          </w:p>
          <w:p w14:paraId="3322A8C2" w14:textId="1940507D" w:rsidR="00A27759" w:rsidRPr="00A27759" w:rsidRDefault="0001007A" w:rsidP="00A27759">
            <w:pPr>
              <w:rPr>
                <w:rFonts w:asciiTheme="majorHAnsi" w:hAnsiTheme="majorHAnsi" w:cstheme="minorHAnsi"/>
                <w:noProof/>
                <w:sz w:val="24"/>
                <w:szCs w:val="24"/>
              </w:rPr>
            </w:pPr>
            <w:r>
              <w:rPr>
                <w:rFonts w:asciiTheme="majorHAnsi" w:hAnsiTheme="majorHAnsi" w:cstheme="minorHAnsi"/>
                <w:noProof/>
                <w:sz w:val="24"/>
                <w:szCs w:val="24"/>
              </w:rPr>
              <w:t xml:space="preserve">- </w:t>
            </w:r>
            <w:r w:rsidR="00A27759" w:rsidRPr="00A27759">
              <w:rPr>
                <w:rFonts w:asciiTheme="majorHAnsi" w:hAnsiTheme="majorHAnsi" w:cstheme="minorHAnsi"/>
                <w:noProof/>
                <w:sz w:val="24"/>
                <w:szCs w:val="24"/>
              </w:rPr>
              <w:t>operațiunile de condiționare-procesare/</w:t>
            </w:r>
            <w:r>
              <w:rPr>
                <w:rFonts w:asciiTheme="majorHAnsi" w:hAnsiTheme="majorHAnsi" w:cstheme="minorHAnsi"/>
                <w:noProof/>
                <w:sz w:val="24"/>
                <w:szCs w:val="24"/>
              </w:rPr>
              <w:t xml:space="preserve"> </w:t>
            </w:r>
            <w:r w:rsidR="00A27759" w:rsidRPr="00A27759">
              <w:rPr>
                <w:rFonts w:asciiTheme="majorHAnsi" w:hAnsiTheme="majorHAnsi" w:cstheme="minorHAnsi"/>
                <w:noProof/>
                <w:sz w:val="24"/>
                <w:szCs w:val="24"/>
              </w:rPr>
              <w:t>agricultură ecologică conduc la îmbunătățirea performanței generale a exploatației, precum și la dezvoltarea exploatație în anii de implementare ai proiectului,</w:t>
            </w:r>
          </w:p>
          <w:p w14:paraId="53B0F98F"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sunt prevăzute echipamente/dotări/construcții în vederea realizării acestor aperațiuni,</w:t>
            </w:r>
          </w:p>
          <w:p w14:paraId="4762D00B"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sunt prezentate produsele finite ca urmare a realizării operațiunilor de condiționare-procesare.</w:t>
            </w:r>
          </w:p>
          <w:p w14:paraId="34D421D2" w14:textId="77777777" w:rsidR="00A27759" w:rsidRPr="00A27759" w:rsidRDefault="00A27759" w:rsidP="00A27759">
            <w:pPr>
              <w:rPr>
                <w:rFonts w:asciiTheme="majorHAnsi" w:hAnsiTheme="majorHAnsi" w:cstheme="minorHAnsi"/>
                <w:noProof/>
                <w:sz w:val="24"/>
                <w:szCs w:val="24"/>
              </w:rPr>
            </w:pPr>
          </w:p>
          <w:p w14:paraId="4922376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A) Se va urmări lista cheltuielilor eligibile prin PNS în vigoare. Expertul verifică în secţiunea C din cererea de finanţare, dacă sunt solicitate şi/sau obţinute finanţări nerambursabile prin PNS; </w:t>
            </w:r>
          </w:p>
          <w:p w14:paraId="40B33FA8"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Se verifică dacă în Planul de afaceri, solicitantul a prevăzut acțiuni eligibile prin PNS aprobat, în vigoare. </w:t>
            </w:r>
          </w:p>
          <w:p w14:paraId="379DEB72"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NU pot fi propuse ca cheltuieli în Planul de Afaceri, acele cheltuieli eligibile prin PNS. Pentru a demonstra viabilitatea planului de afaceri, vor fi incluse alte cheltuieli decât cele specifice PNS.</w:t>
            </w:r>
          </w:p>
          <w:p w14:paraId="405E3EF8"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Acţiunile sprijinite prin PNS  sunt disponibile pe pagina oficială de internet a MADR.</w:t>
            </w:r>
          </w:p>
          <w:p w14:paraId="7AA27FA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Condiţia se aplică de la momentul solicitării sprijinului prin PNDR 2014-2020, iar lista cheltuielilor solicitate spre decontare de viticultor prin PNS, în vigoare, nu este eligibilă prin PNDR 2014-2020, prin urmare nu se poate regăsi ca acţiune pentru îndeplinirea obiectivelor din planul de afaceri de la momentul depunerii cererii de </w:t>
            </w:r>
            <w:r w:rsidRPr="00A27759">
              <w:rPr>
                <w:rFonts w:asciiTheme="majorHAnsi" w:hAnsiTheme="majorHAnsi" w:cstheme="minorHAnsi"/>
                <w:noProof/>
                <w:sz w:val="24"/>
                <w:szCs w:val="24"/>
                <w:lang w:val="ro-RO"/>
              </w:rPr>
              <w:lastRenderedPageBreak/>
              <w:t xml:space="preserve">finanţare.    </w:t>
            </w:r>
          </w:p>
          <w:p w14:paraId="47089937"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Restricția de mai sus nu se aplică solicitanților care accesează sM 6.1 din PNDR pentru cheltuieli care nu sunt eligibile prin PNS.</w:t>
            </w:r>
          </w:p>
          <w:p w14:paraId="2FEAA195"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În cazul în care cheltuielile propuse de viticultor prin Planul de Afaceri sunt dintre cele eligibile prin PNS aprobat, în vigoare, expertul va solicita informaţii suplimentare, iar în cazul în care după solicitarea de informaţii suplimentare:</w:t>
            </w:r>
          </w:p>
          <w:p w14:paraId="5745995C"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 solicitantul a prevăzut cel putin o acţiune prin PNS, expertul bifeaza casuta DA, caz in care proiectul este </w:t>
            </w:r>
          </w:p>
          <w:p w14:paraId="24193C29"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neeligibil.</w:t>
            </w:r>
          </w:p>
          <w:p w14:paraId="7725AD49"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solicitantul nu a prevazut actiuni eligibile prin PNS, expertul bifeaza casuta NU, şi cererea de finanţare este eligibilă.</w:t>
            </w:r>
          </w:p>
          <w:p w14:paraId="7B75B2C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D58F786"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B) Se va urmări lista cheltuielilor eligibile prin PNA 2014-2016,2017-2019 și 2020-2022. Expertul verifică în secţiunea C din cererea de finanţare, dacă sunt solicitate şi/sau obţinute finanţări nerambursabile prin PNA şi angajamentele solicitantului privind PNA; </w:t>
            </w:r>
          </w:p>
          <w:p w14:paraId="091CD189" w14:textId="77777777" w:rsidR="00A27759" w:rsidRPr="00A27759" w:rsidRDefault="00A27759" w:rsidP="00A27759">
            <w:pPr>
              <w:rPr>
                <w:rFonts w:asciiTheme="majorHAnsi" w:eastAsia="Calibri" w:hAnsiTheme="majorHAnsi" w:cstheme="minorHAnsi"/>
                <w:noProof/>
                <w:sz w:val="24"/>
                <w:szCs w:val="24"/>
              </w:rPr>
            </w:pPr>
          </w:p>
          <w:p w14:paraId="319F2001" w14:textId="77777777" w:rsidR="00A27759" w:rsidRPr="00A27759" w:rsidRDefault="00A27759" w:rsidP="00A27759">
            <w:pPr>
              <w:pStyle w:val="NoSpacing"/>
              <w:spacing w:line="276" w:lineRule="auto"/>
              <w:jc w:val="both"/>
              <w:rPr>
                <w:rFonts w:asciiTheme="majorHAnsi" w:eastAsia="Calibri" w:hAnsiTheme="majorHAnsi" w:cstheme="minorHAnsi"/>
                <w:noProof/>
                <w:sz w:val="24"/>
                <w:szCs w:val="24"/>
                <w:lang w:val="ro-RO"/>
              </w:rPr>
            </w:pPr>
            <w:r w:rsidRPr="00A27759">
              <w:rPr>
                <w:rFonts w:asciiTheme="majorHAnsi" w:eastAsia="Calibri" w:hAnsiTheme="majorHAnsi" w:cstheme="minorHAnsi"/>
                <w:noProof/>
                <w:sz w:val="24"/>
                <w:szCs w:val="24"/>
                <w:lang w:val="ro-RO"/>
              </w:rPr>
              <w:t xml:space="preserve">În ceea ce priveşte demarcarea cu Programul Naţional Apicol </w:t>
            </w:r>
            <w:r w:rsidRPr="00A27759">
              <w:rPr>
                <w:rFonts w:asciiTheme="majorHAnsi" w:hAnsiTheme="majorHAnsi" w:cstheme="minorHAnsi"/>
                <w:noProof/>
                <w:sz w:val="24"/>
                <w:szCs w:val="24"/>
                <w:lang w:val="ro-RO"/>
              </w:rPr>
              <w:t>2014-2016/2017-2019/2020-2022</w:t>
            </w:r>
            <w:r w:rsidRPr="00A27759">
              <w:rPr>
                <w:rFonts w:asciiTheme="majorHAnsi" w:eastAsia="Calibri" w:hAnsiTheme="majorHAnsi" w:cstheme="minorHAnsi"/>
                <w:noProof/>
                <w:sz w:val="24"/>
                <w:szCs w:val="24"/>
                <w:lang w:val="ro-RO"/>
              </w:rPr>
              <w:t xml:space="preserve">, solicitanţii PNDR şi PNA pot accesa simultan sprijin prin ambele programe cu condiţia ca acţiunile sprijinite şi/sau planificate şi propuse spre finanțare de apicultor prin PNA să nu fie solicitate de acesta şi prin PNDR 2014-2020 (acţiunile pentru îndeplinirea obiectivelor din Planul de Afaceri) şi viceversa. </w:t>
            </w:r>
          </w:p>
          <w:p w14:paraId="409B98C9" w14:textId="77777777" w:rsidR="00A27759" w:rsidRPr="00A27759" w:rsidRDefault="00A27759" w:rsidP="00A27759">
            <w:pPr>
              <w:ind w:right="148"/>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Expertul verifica în  Anexa 1 la planul de afaceri  </w:t>
            </w:r>
            <w:r w:rsidRPr="00A27759">
              <w:rPr>
                <w:rFonts w:asciiTheme="majorHAnsi" w:eastAsia="Calibri" w:hAnsiTheme="majorHAnsi" w:cstheme="minorHAnsi"/>
                <w:noProof/>
                <w:sz w:val="24"/>
                <w:szCs w:val="24"/>
              </w:rPr>
              <w:lastRenderedPageBreak/>
              <w:t xml:space="preserve">Lista acţiunilor prezentate în această secţiune,  alături de acţiunile prevăzute în prezentul plan de afaceri vor asigura complementaritatea dintre acţiunile finanţate din FEGA şi FEADR, aceste elemente asigurând verificarea viabilităţii planului de afaceri în cazul exploataţiilor apicole. </w:t>
            </w:r>
          </w:p>
          <w:p w14:paraId="5ADCC686"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Aceste verificări vor ţine cont de protocoalele privind demarcarea dintre FEADR şi FEGA, respectiv se vor consulta bazele de date APIA şi AFIR urmărind CNP-ul solicitantului care a accesat/accesează PNA 2014-2016/2017-2019/2020-2022.</w:t>
            </w:r>
          </w:p>
          <w:p w14:paraId="62B8F88A"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decontate/ce urmează a fi decontate prin PNA, acesta va fi declarat neeligibil. </w:t>
            </w:r>
          </w:p>
          <w:p w14:paraId="6D23BB9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 xml:space="preserve">Pentru punctele A şi B: Nu pot fi finanțate atât din PNDR cât şi din PNS în vigoare, respectiv PNA 2014-2016/2017-2019/2020-2022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PNA/PNS) şi de aria limitată de cheltuieli pentru aceştia prin PNDR. </w:t>
            </w:r>
          </w:p>
        </w:tc>
      </w:tr>
    </w:tbl>
    <w:p w14:paraId="49108548" w14:textId="77777777" w:rsidR="00251044" w:rsidRDefault="00251044" w:rsidP="00251044">
      <w:pPr>
        <w:overflowPunct w:val="0"/>
        <w:autoSpaceDE w:val="0"/>
        <w:autoSpaceDN w:val="0"/>
        <w:adjustRightInd w:val="0"/>
        <w:spacing w:before="0"/>
        <w:textAlignment w:val="baseline"/>
        <w:rPr>
          <w:rFonts w:asciiTheme="majorHAnsi" w:eastAsia="Times New Roman" w:hAnsiTheme="majorHAnsi" w:cs="Calibri"/>
          <w:b/>
          <w:sz w:val="24"/>
          <w:szCs w:val="24"/>
        </w:rPr>
      </w:pPr>
    </w:p>
    <w:p w14:paraId="08ED87C2" w14:textId="77777777" w:rsidR="009364D6" w:rsidRDefault="009364D6" w:rsidP="00251044">
      <w:pPr>
        <w:overflowPunct w:val="0"/>
        <w:autoSpaceDE w:val="0"/>
        <w:autoSpaceDN w:val="0"/>
        <w:adjustRightInd w:val="0"/>
        <w:spacing w:before="0"/>
        <w:textAlignment w:val="baseline"/>
        <w:rPr>
          <w:rFonts w:asciiTheme="majorHAnsi" w:hAnsiTheme="majorHAnsi"/>
          <w:b/>
          <w:sz w:val="24"/>
          <w:szCs w:val="24"/>
        </w:rPr>
      </w:pPr>
    </w:p>
    <w:p w14:paraId="6B6C0F15" w14:textId="77777777" w:rsidR="009364D6" w:rsidRDefault="009364D6" w:rsidP="009364D6">
      <w:pPr>
        <w:spacing w:before="120" w:after="120"/>
        <w:rPr>
          <w:rFonts w:asciiTheme="majorHAnsi" w:hAnsiTheme="majorHAnsi"/>
          <w:b/>
          <w:sz w:val="24"/>
          <w:szCs w:val="24"/>
        </w:rPr>
      </w:pPr>
      <w:r w:rsidRPr="00EC2549">
        <w:rPr>
          <w:rFonts w:asciiTheme="majorHAnsi" w:hAnsiTheme="majorHAnsi"/>
          <w:b/>
          <w:sz w:val="24"/>
          <w:szCs w:val="24"/>
        </w:rPr>
        <w:t>EG</w:t>
      </w:r>
      <w:r>
        <w:rPr>
          <w:rFonts w:asciiTheme="majorHAnsi" w:hAnsiTheme="majorHAnsi"/>
          <w:b/>
          <w:sz w:val="24"/>
          <w:szCs w:val="24"/>
        </w:rPr>
        <w:t>8</w:t>
      </w:r>
      <w:r w:rsidRPr="00EC2549">
        <w:rPr>
          <w:rFonts w:asciiTheme="majorHAnsi" w:hAnsiTheme="majorHAnsi"/>
          <w:b/>
          <w:sz w:val="24"/>
          <w:szCs w:val="24"/>
        </w:rPr>
        <w:t xml:space="preserve"> </w:t>
      </w:r>
      <w:r w:rsidRPr="0014452F">
        <w:rPr>
          <w:rFonts w:asciiTheme="majorHAnsi" w:hAnsiTheme="majorHAnsi"/>
          <w:b/>
          <w:sz w:val="24"/>
          <w:szCs w:val="24"/>
        </w:rPr>
        <w:t>Solicitantul se angajează să devină fermier activ în termen de maximum 18 luni de la data instalării</w:t>
      </w:r>
    </w:p>
    <w:p w14:paraId="2B8B9250" w14:textId="50BB5054" w:rsidR="009364D6" w:rsidRPr="009364D6" w:rsidRDefault="009364D6" w:rsidP="009364D6">
      <w:pPr>
        <w:spacing w:before="120" w:after="120"/>
        <w:rPr>
          <w:rFonts w:asciiTheme="majorHAnsi" w:hAnsiTheme="majorHAnsi"/>
          <w:bCs/>
          <w:sz w:val="24"/>
          <w:szCs w:val="24"/>
        </w:rPr>
      </w:pPr>
      <w:r w:rsidRPr="009364D6">
        <w:rPr>
          <w:rFonts w:asciiTheme="majorHAnsi" w:hAnsiTheme="majorHAnsi"/>
          <w:bCs/>
          <w:sz w:val="24"/>
          <w:szCs w:val="24"/>
        </w:rPr>
        <w:t xml:space="preserve">Se verifică </w:t>
      </w:r>
      <w:r>
        <w:rPr>
          <w:rFonts w:asciiTheme="majorHAnsi" w:hAnsiTheme="majorHAnsi"/>
          <w:bCs/>
          <w:sz w:val="24"/>
          <w:szCs w:val="24"/>
        </w:rPr>
        <w:t xml:space="preserve">secțiunea </w:t>
      </w:r>
      <w:r w:rsidRPr="009364D6">
        <w:rPr>
          <w:rFonts w:asciiTheme="majorHAnsi" w:hAnsiTheme="majorHAnsi"/>
          <w:bCs/>
          <w:sz w:val="24"/>
          <w:szCs w:val="24"/>
        </w:rPr>
        <w:t>F. DECLARAŢIE PE PROPRIA RĂSPUNDERE A SOLICITANTULUI</w:t>
      </w:r>
      <w:r>
        <w:rPr>
          <w:rFonts w:asciiTheme="majorHAnsi" w:hAnsiTheme="majorHAnsi"/>
          <w:bCs/>
          <w:sz w:val="24"/>
          <w:szCs w:val="24"/>
        </w:rPr>
        <w:t xml:space="preserve"> din Cererea de finanțare.</w:t>
      </w:r>
    </w:p>
    <w:p w14:paraId="2478E04E" w14:textId="07415B63" w:rsidR="009364D6" w:rsidRPr="00EC2549" w:rsidRDefault="009364D6" w:rsidP="009364D6">
      <w:pPr>
        <w:spacing w:before="120" w:after="120"/>
        <w:rPr>
          <w:rFonts w:asciiTheme="majorHAnsi" w:hAnsiTheme="majorHAnsi"/>
          <w:b/>
          <w:sz w:val="24"/>
          <w:szCs w:val="24"/>
        </w:rPr>
      </w:pPr>
      <w:r w:rsidRPr="00EC2549">
        <w:rPr>
          <w:rFonts w:asciiTheme="majorHAnsi" w:hAnsiTheme="majorHAnsi"/>
          <w:b/>
          <w:sz w:val="24"/>
          <w:szCs w:val="24"/>
        </w:rPr>
        <w:lastRenderedPageBreak/>
        <w:t>EG</w:t>
      </w:r>
      <w:r>
        <w:rPr>
          <w:rFonts w:asciiTheme="majorHAnsi" w:hAnsiTheme="majorHAnsi"/>
          <w:b/>
          <w:sz w:val="24"/>
          <w:szCs w:val="24"/>
        </w:rPr>
        <w:t>9</w:t>
      </w:r>
      <w:r w:rsidRPr="00EC2549">
        <w:rPr>
          <w:rFonts w:asciiTheme="majorHAnsi" w:hAnsiTheme="majorHAnsi"/>
          <w:b/>
          <w:sz w:val="24"/>
          <w:szCs w:val="24"/>
        </w:rPr>
        <w:t xml:space="preserve"> </w:t>
      </w:r>
      <w:r w:rsidRPr="0014452F">
        <w:rPr>
          <w:rFonts w:asciiTheme="majorHAnsi" w:hAnsiTheme="majorHAnsi"/>
          <w:b/>
          <w:sz w:val="24"/>
          <w:szCs w:val="24"/>
        </w:rPr>
        <w:t>Beneficiarul să aibă domiciliul în teritoriul GAL</w:t>
      </w:r>
    </w:p>
    <w:p w14:paraId="26D2307A" w14:textId="227B2438" w:rsidR="009364D6" w:rsidRPr="009364D6" w:rsidRDefault="009364D6" w:rsidP="00251044">
      <w:pPr>
        <w:overflowPunct w:val="0"/>
        <w:autoSpaceDE w:val="0"/>
        <w:autoSpaceDN w:val="0"/>
        <w:adjustRightInd w:val="0"/>
        <w:spacing w:before="0"/>
        <w:textAlignment w:val="baseline"/>
        <w:rPr>
          <w:rFonts w:asciiTheme="majorHAnsi" w:eastAsia="Times New Roman" w:hAnsiTheme="majorHAnsi" w:cs="Calibri"/>
          <w:bCs/>
          <w:sz w:val="24"/>
          <w:szCs w:val="24"/>
        </w:rPr>
      </w:pPr>
      <w:bookmarkStart w:id="8" w:name="_Hlk148021810"/>
      <w:r w:rsidRPr="009364D6">
        <w:rPr>
          <w:rFonts w:asciiTheme="majorHAnsi" w:eastAsia="Times New Roman" w:hAnsiTheme="majorHAnsi" w:cs="Calibri"/>
          <w:bCs/>
          <w:sz w:val="24"/>
          <w:szCs w:val="24"/>
        </w:rPr>
        <w:t>Ace</w:t>
      </w:r>
      <w:r>
        <w:rPr>
          <w:rFonts w:asciiTheme="majorHAnsi" w:eastAsia="Times New Roman" w:hAnsiTheme="majorHAnsi" w:cs="Calibri"/>
          <w:bCs/>
          <w:sz w:val="24"/>
          <w:szCs w:val="24"/>
        </w:rPr>
        <w:t>astă</w:t>
      </w:r>
      <w:r w:rsidRPr="009364D6">
        <w:rPr>
          <w:rFonts w:asciiTheme="majorHAnsi" w:eastAsia="Times New Roman" w:hAnsiTheme="majorHAnsi" w:cs="Calibri"/>
          <w:bCs/>
          <w:sz w:val="24"/>
          <w:szCs w:val="24"/>
        </w:rPr>
        <w:t xml:space="preserve"> condiți</w:t>
      </w:r>
      <w:r>
        <w:rPr>
          <w:rFonts w:asciiTheme="majorHAnsi" w:eastAsia="Times New Roman" w:hAnsiTheme="majorHAnsi" w:cs="Calibri"/>
          <w:bCs/>
          <w:sz w:val="24"/>
          <w:szCs w:val="24"/>
        </w:rPr>
        <w:t>e</w:t>
      </w:r>
      <w:r w:rsidRPr="009364D6">
        <w:rPr>
          <w:rFonts w:asciiTheme="majorHAnsi" w:eastAsia="Times New Roman" w:hAnsiTheme="majorHAnsi" w:cs="Calibri"/>
          <w:bCs/>
          <w:sz w:val="24"/>
          <w:szCs w:val="24"/>
        </w:rPr>
        <w:t xml:space="preserve"> po</w:t>
      </w:r>
      <w:r>
        <w:rPr>
          <w:rFonts w:asciiTheme="majorHAnsi" w:eastAsia="Times New Roman" w:hAnsiTheme="majorHAnsi" w:cs="Calibri"/>
          <w:bCs/>
          <w:sz w:val="24"/>
          <w:szCs w:val="24"/>
        </w:rPr>
        <w:t>ate</w:t>
      </w:r>
      <w:r w:rsidRPr="009364D6">
        <w:rPr>
          <w:rFonts w:asciiTheme="majorHAnsi" w:eastAsia="Times New Roman" w:hAnsiTheme="majorHAnsi" w:cs="Calibri"/>
          <w:bCs/>
          <w:sz w:val="24"/>
          <w:szCs w:val="24"/>
        </w:rPr>
        <w:t xml:space="preserve"> fi realizat</w:t>
      </w:r>
      <w:r>
        <w:rPr>
          <w:rFonts w:asciiTheme="majorHAnsi" w:eastAsia="Times New Roman" w:hAnsiTheme="majorHAnsi" w:cs="Calibri"/>
          <w:bCs/>
          <w:sz w:val="24"/>
          <w:szCs w:val="24"/>
        </w:rPr>
        <w:t>ă</w:t>
      </w:r>
      <w:r w:rsidRPr="009364D6">
        <w:rPr>
          <w:rFonts w:asciiTheme="majorHAnsi" w:eastAsia="Times New Roman" w:hAnsiTheme="majorHAnsi" w:cs="Calibri"/>
          <w:bCs/>
          <w:sz w:val="24"/>
          <w:szCs w:val="24"/>
        </w:rPr>
        <w:t xml:space="preserve"> la depunerea cererii de finanțare sau urmează să fie îndeplinit</w:t>
      </w:r>
      <w:r>
        <w:rPr>
          <w:rFonts w:asciiTheme="majorHAnsi" w:eastAsia="Times New Roman" w:hAnsiTheme="majorHAnsi" w:cs="Calibri"/>
          <w:bCs/>
          <w:sz w:val="24"/>
          <w:szCs w:val="24"/>
        </w:rPr>
        <w:t>ă</w:t>
      </w:r>
      <w:r w:rsidRPr="009364D6">
        <w:rPr>
          <w:rFonts w:asciiTheme="majorHAnsi" w:eastAsia="Times New Roman" w:hAnsiTheme="majorHAnsi" w:cs="Calibri"/>
          <w:bCs/>
          <w:sz w:val="24"/>
          <w:szCs w:val="24"/>
        </w:rPr>
        <w:t xml:space="preserve"> în termen de  6 luni de la data semnării  Contractului de finanțare cu Autoritatea contractantă, astfel cum solicitantul își va fi asumat prin semnarea Declarației pe proprie răspundere din cadrul Cererii de finanțare.</w:t>
      </w:r>
    </w:p>
    <w:bookmarkEnd w:id="8"/>
    <w:p w14:paraId="07F81958" w14:textId="77777777" w:rsidR="009364D6" w:rsidRDefault="009364D6" w:rsidP="00251044">
      <w:pPr>
        <w:overflowPunct w:val="0"/>
        <w:autoSpaceDE w:val="0"/>
        <w:autoSpaceDN w:val="0"/>
        <w:adjustRightInd w:val="0"/>
        <w:spacing w:before="0"/>
        <w:textAlignment w:val="baseline"/>
        <w:rPr>
          <w:rFonts w:asciiTheme="majorHAnsi" w:eastAsia="Times New Roman" w:hAnsiTheme="majorHAnsi" w:cs="Calibri"/>
          <w:b/>
          <w:sz w:val="24"/>
          <w:szCs w:val="24"/>
        </w:rPr>
      </w:pPr>
    </w:p>
    <w:p w14:paraId="70C9EC2D" w14:textId="1A2DDF6B" w:rsidR="009364D6" w:rsidRDefault="009364D6" w:rsidP="00251044">
      <w:pPr>
        <w:overflowPunct w:val="0"/>
        <w:autoSpaceDE w:val="0"/>
        <w:autoSpaceDN w:val="0"/>
        <w:adjustRightInd w:val="0"/>
        <w:spacing w:before="0"/>
        <w:textAlignment w:val="baseline"/>
        <w:rPr>
          <w:rFonts w:asciiTheme="majorHAnsi" w:eastAsia="Times New Roman" w:hAnsiTheme="majorHAnsi" w:cs="Calibri"/>
          <w:b/>
          <w:sz w:val="24"/>
          <w:szCs w:val="24"/>
        </w:rPr>
      </w:pPr>
      <w:r w:rsidRPr="009364D6">
        <w:rPr>
          <w:rFonts w:asciiTheme="majorHAnsi" w:eastAsia="Times New Roman" w:hAnsiTheme="majorHAnsi" w:cs="Calibri"/>
          <w:bCs/>
          <w:sz w:val="24"/>
          <w:szCs w:val="24"/>
        </w:rPr>
        <w:t xml:space="preserve">Se verifica adresa din CI </w:t>
      </w:r>
      <w:r>
        <w:rPr>
          <w:rFonts w:asciiTheme="majorHAnsi" w:eastAsia="Times New Roman" w:hAnsiTheme="majorHAnsi" w:cs="Calibri"/>
          <w:bCs/>
          <w:sz w:val="24"/>
          <w:szCs w:val="24"/>
        </w:rPr>
        <w:t>ș</w:t>
      </w:r>
      <w:r w:rsidRPr="009364D6">
        <w:rPr>
          <w:rFonts w:asciiTheme="majorHAnsi" w:eastAsia="Times New Roman" w:hAnsiTheme="majorHAnsi" w:cs="Calibri"/>
          <w:bCs/>
          <w:sz w:val="24"/>
          <w:szCs w:val="24"/>
        </w:rPr>
        <w:t xml:space="preserve">i </w:t>
      </w:r>
      <w:r w:rsidRPr="009364D6">
        <w:rPr>
          <w:rFonts w:asciiTheme="majorHAnsi" w:hAnsiTheme="majorHAnsi"/>
          <w:bCs/>
          <w:sz w:val="24"/>
          <w:szCs w:val="24"/>
        </w:rPr>
        <w:t>secțiunea</w:t>
      </w:r>
      <w:r>
        <w:rPr>
          <w:rFonts w:asciiTheme="majorHAnsi" w:hAnsiTheme="majorHAnsi"/>
          <w:bCs/>
          <w:sz w:val="24"/>
          <w:szCs w:val="24"/>
        </w:rPr>
        <w:t xml:space="preserve"> </w:t>
      </w:r>
      <w:r w:rsidRPr="009364D6">
        <w:rPr>
          <w:rFonts w:asciiTheme="majorHAnsi" w:hAnsiTheme="majorHAnsi"/>
          <w:bCs/>
          <w:sz w:val="24"/>
          <w:szCs w:val="24"/>
        </w:rPr>
        <w:t>F. DECLARAŢIE PE PROPRIA RĂSPUNDERE A SOLICITANTULUI</w:t>
      </w:r>
      <w:r>
        <w:rPr>
          <w:rFonts w:asciiTheme="majorHAnsi" w:hAnsiTheme="majorHAnsi"/>
          <w:bCs/>
          <w:sz w:val="24"/>
          <w:szCs w:val="24"/>
        </w:rPr>
        <w:t xml:space="preserve"> din Cererea de finanțare</w:t>
      </w:r>
    </w:p>
    <w:p w14:paraId="5F4F9563" w14:textId="77777777" w:rsidR="009364D6" w:rsidRDefault="009364D6" w:rsidP="00251044">
      <w:pPr>
        <w:overflowPunct w:val="0"/>
        <w:autoSpaceDE w:val="0"/>
        <w:autoSpaceDN w:val="0"/>
        <w:adjustRightInd w:val="0"/>
        <w:spacing w:before="0"/>
        <w:textAlignment w:val="baseline"/>
        <w:rPr>
          <w:rFonts w:asciiTheme="majorHAnsi" w:eastAsia="Times New Roman" w:hAnsiTheme="majorHAnsi" w:cs="Calibri"/>
          <w:b/>
          <w:sz w:val="24"/>
          <w:szCs w:val="24"/>
        </w:rPr>
      </w:pPr>
    </w:p>
    <w:p w14:paraId="514CA509" w14:textId="77777777" w:rsidR="009364D6" w:rsidRDefault="009364D6" w:rsidP="00251044">
      <w:pPr>
        <w:overflowPunct w:val="0"/>
        <w:autoSpaceDE w:val="0"/>
        <w:autoSpaceDN w:val="0"/>
        <w:adjustRightInd w:val="0"/>
        <w:spacing w:before="0"/>
        <w:textAlignment w:val="baseline"/>
        <w:rPr>
          <w:rFonts w:asciiTheme="majorHAnsi" w:eastAsia="Times New Roman" w:hAnsiTheme="majorHAnsi" w:cs="Calibri"/>
          <w:b/>
          <w:sz w:val="24"/>
          <w:szCs w:val="24"/>
        </w:rPr>
      </w:pPr>
    </w:p>
    <w:p w14:paraId="4487A587" w14:textId="301E4796" w:rsidR="0001007A" w:rsidRPr="0001007A" w:rsidRDefault="0001007A" w:rsidP="0001007A">
      <w:pPr>
        <w:spacing w:before="120" w:after="120"/>
        <w:rPr>
          <w:rFonts w:asciiTheme="majorHAnsi" w:eastAsia="Times New Roman" w:hAnsiTheme="majorHAnsi" w:cs="Calibri"/>
          <w:b/>
          <w:sz w:val="24"/>
          <w:szCs w:val="24"/>
        </w:rPr>
      </w:pPr>
      <w:r w:rsidRPr="0001007A">
        <w:rPr>
          <w:rFonts w:asciiTheme="majorHAnsi" w:hAnsiTheme="majorHAnsi"/>
          <w:b/>
          <w:sz w:val="24"/>
          <w:szCs w:val="24"/>
        </w:rPr>
        <w:t xml:space="preserve">C. Valoarea sprijinului financiar este stabilită corect: </w:t>
      </w:r>
      <w:r w:rsidRPr="0001007A">
        <w:rPr>
          <w:rFonts w:asciiTheme="majorHAnsi" w:eastAsia="Times New Roman" w:hAnsiTheme="majorHAnsi" w:cs="Calibri"/>
          <w:b/>
          <w:sz w:val="24"/>
          <w:szCs w:val="24"/>
        </w:rPr>
        <w:t>40.000 euro</w:t>
      </w:r>
    </w:p>
    <w:p w14:paraId="7BA9FFAC" w14:textId="7E5946EA" w:rsidR="0001007A" w:rsidRDefault="0001007A" w:rsidP="0001007A">
      <w:pPr>
        <w:spacing w:before="120" w:after="120"/>
        <w:rPr>
          <w:rFonts w:asciiTheme="majorHAnsi" w:hAnsiTheme="majorHAnsi"/>
          <w:sz w:val="24"/>
          <w:szCs w:val="24"/>
        </w:rPr>
      </w:pPr>
      <w:r w:rsidRPr="0001007A">
        <w:rPr>
          <w:rFonts w:asciiTheme="majorHAnsi" w:hAnsiTheme="majorHAnsi"/>
          <w:sz w:val="24"/>
          <w:szCs w:val="24"/>
        </w:rPr>
        <w:t>Se verifică în Planul de afaceri și în Cererea de finanţare dacă valoarea sprijinului financiar se încadrează în limitele maxime admise și sunt în conformitate cu prevederile fișei măsurii din SDL.</w:t>
      </w:r>
    </w:p>
    <w:tbl>
      <w:tblPr>
        <w:tblW w:w="10200" w:type="dxa"/>
        <w:tblLayout w:type="fixed"/>
        <w:tblLook w:val="04A0" w:firstRow="1" w:lastRow="0" w:firstColumn="1" w:lastColumn="0" w:noHBand="0" w:noVBand="1"/>
      </w:tblPr>
      <w:tblGrid>
        <w:gridCol w:w="10200"/>
      </w:tblGrid>
      <w:tr w:rsidR="0001007A" w:rsidRPr="0001007A" w14:paraId="4F4166B2" w14:textId="77777777" w:rsidTr="006C4B29">
        <w:trPr>
          <w:trHeight w:val="778"/>
        </w:trPr>
        <w:tc>
          <w:tcPr>
            <w:tcW w:w="10200" w:type="dxa"/>
          </w:tcPr>
          <w:p w14:paraId="319EFABB"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t xml:space="preserve">D. Încadrarea într-o situație de creare de Condiții artificiale. </w:t>
            </w:r>
          </w:p>
          <w:p w14:paraId="3B0596CD" w14:textId="172BF77D" w:rsidR="0001007A" w:rsidRPr="0001007A" w:rsidRDefault="0001007A" w:rsidP="0001007A">
            <w:pPr>
              <w:spacing w:before="120" w:after="120"/>
              <w:rPr>
                <w:rFonts w:asciiTheme="majorHAnsi" w:hAnsiTheme="majorHAnsi"/>
                <w:i/>
                <w:sz w:val="24"/>
              </w:rPr>
            </w:pPr>
            <w:r w:rsidRPr="0001007A">
              <w:rPr>
                <w:rFonts w:asciiTheme="majorHAnsi" w:hAnsiTheme="majorHAnsi"/>
                <w:i/>
                <w:sz w:val="24"/>
              </w:rPr>
              <w:t xml:space="preserve">(se completează doar în cazul în care există minim o bifă pe coloana </w:t>
            </w:r>
            <w:r w:rsidRPr="0001007A">
              <w:rPr>
                <w:rFonts w:asciiTheme="majorHAnsi" w:hAnsiTheme="majorHAnsi"/>
                <w:b/>
                <w:i/>
                <w:sz w:val="24"/>
              </w:rPr>
              <w:t xml:space="preserve">„DA” </w:t>
            </w:r>
            <w:r w:rsidRPr="0001007A">
              <w:rPr>
                <w:rFonts w:asciiTheme="majorHAnsi" w:hAnsiTheme="majorHAnsi"/>
                <w:i/>
                <w:sz w:val="24"/>
              </w:rPr>
              <w:t xml:space="preserve">în </w:t>
            </w:r>
            <w:r w:rsidRPr="0001007A">
              <w:rPr>
                <w:rFonts w:asciiTheme="majorHAnsi" w:hAnsiTheme="majorHAnsi"/>
                <w:b/>
                <w:i/>
                <w:sz w:val="24"/>
              </w:rPr>
              <w:t xml:space="preserve">„Secțiunea A”. </w:t>
            </w:r>
          </w:p>
          <w:p w14:paraId="6076F928" w14:textId="677A820B" w:rsidR="0001007A" w:rsidRPr="0001007A" w:rsidRDefault="0001007A" w:rsidP="0001007A">
            <w:pPr>
              <w:overflowPunct w:val="0"/>
              <w:autoSpaceDE w:val="0"/>
              <w:autoSpaceDN w:val="0"/>
              <w:adjustRightInd w:val="0"/>
              <w:spacing w:before="120" w:after="120"/>
              <w:textAlignment w:val="baseline"/>
              <w:rPr>
                <w:rFonts w:asciiTheme="majorHAnsi" w:hAnsiTheme="majorHAnsi"/>
                <w:b/>
                <w:sz w:val="24"/>
              </w:rPr>
            </w:pPr>
          </w:p>
        </w:tc>
      </w:tr>
      <w:tr w:rsidR="0001007A" w:rsidRPr="0001007A" w14:paraId="7AC50075" w14:textId="77777777" w:rsidTr="006C4B29">
        <w:trPr>
          <w:trHeight w:val="1826"/>
        </w:trPr>
        <w:tc>
          <w:tcPr>
            <w:tcW w:w="10200" w:type="dxa"/>
            <w:hideMark/>
          </w:tcPr>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686"/>
              <w:gridCol w:w="3687"/>
              <w:gridCol w:w="850"/>
              <w:gridCol w:w="992"/>
            </w:tblGrid>
            <w:tr w:rsidR="0001007A" w:rsidRPr="0001007A" w14:paraId="3C612E62" w14:textId="77777777" w:rsidTr="006C4B29">
              <w:tc>
                <w:tcPr>
                  <w:tcW w:w="534" w:type="dxa"/>
                  <w:tcBorders>
                    <w:top w:val="single" w:sz="4" w:space="0" w:color="auto"/>
                    <w:left w:val="single" w:sz="4" w:space="0" w:color="auto"/>
                    <w:bottom w:val="single" w:sz="4" w:space="0" w:color="auto"/>
                    <w:right w:val="single" w:sz="4" w:space="0" w:color="auto"/>
                  </w:tcBorders>
                  <w:shd w:val="clear" w:color="auto" w:fill="BFBFBF"/>
                  <w:hideMark/>
                </w:tcPr>
                <w:p w14:paraId="1B0D9B79"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t>Nr crt</w:t>
                  </w:r>
                </w:p>
              </w:tc>
              <w:tc>
                <w:tcPr>
                  <w:tcW w:w="368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4123E81"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t>Premisă de  creare Condiții artificiale</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F4DAFD"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Criteriu/avantaj  vizat de crearea condiției artificiale</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820D21"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3E7025"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Nu</w:t>
                  </w:r>
                </w:p>
              </w:tc>
            </w:tr>
            <w:tr w:rsidR="0001007A" w:rsidRPr="0001007A" w14:paraId="7A7C8EC1" w14:textId="77777777" w:rsidTr="006C4B29">
              <w:tc>
                <w:tcPr>
                  <w:tcW w:w="534" w:type="dxa"/>
                  <w:tcBorders>
                    <w:top w:val="single" w:sz="4" w:space="0" w:color="auto"/>
                    <w:left w:val="single" w:sz="4" w:space="0" w:color="auto"/>
                    <w:bottom w:val="single" w:sz="4" w:space="0" w:color="auto"/>
                    <w:right w:val="single" w:sz="4" w:space="0" w:color="auto"/>
                  </w:tcBorders>
                </w:tcPr>
                <w:p w14:paraId="773D31A7" w14:textId="77777777" w:rsidR="0001007A" w:rsidRPr="0001007A" w:rsidRDefault="0001007A" w:rsidP="0001007A">
                  <w:pPr>
                    <w:spacing w:before="120" w:after="120"/>
                    <w:jc w:val="center"/>
                    <w:rPr>
                      <w:rFonts w:asciiTheme="majorHAnsi" w:hAnsiTheme="majorHAnsi"/>
                      <w:b/>
                      <w:sz w:val="24"/>
                    </w:rPr>
                  </w:pPr>
                </w:p>
                <w:p w14:paraId="01A6BB86" w14:textId="77777777" w:rsidR="0001007A" w:rsidRPr="0001007A" w:rsidRDefault="0001007A" w:rsidP="0001007A">
                  <w:pPr>
                    <w:spacing w:before="120" w:after="120"/>
                    <w:jc w:val="center"/>
                    <w:rPr>
                      <w:rFonts w:asciiTheme="majorHAnsi" w:hAnsiTheme="majorHAnsi"/>
                      <w:b/>
                      <w:sz w:val="24"/>
                    </w:rPr>
                  </w:pPr>
                </w:p>
                <w:p w14:paraId="7474ADDD" w14:textId="77777777" w:rsidR="0001007A" w:rsidRPr="0001007A" w:rsidRDefault="0001007A" w:rsidP="0001007A">
                  <w:pPr>
                    <w:spacing w:before="120" w:after="120"/>
                    <w:jc w:val="center"/>
                    <w:rPr>
                      <w:rFonts w:asciiTheme="majorHAnsi" w:hAnsiTheme="majorHAnsi"/>
                      <w:b/>
                      <w:sz w:val="24"/>
                    </w:rPr>
                  </w:pPr>
                </w:p>
                <w:p w14:paraId="3B3EDB3E"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1</w:t>
                  </w:r>
                </w:p>
              </w:tc>
              <w:tc>
                <w:tcPr>
                  <w:tcW w:w="3685" w:type="dxa"/>
                  <w:tcBorders>
                    <w:top w:val="single" w:sz="4" w:space="0" w:color="auto"/>
                    <w:left w:val="single" w:sz="4" w:space="0" w:color="auto"/>
                    <w:bottom w:val="single" w:sz="4" w:space="0" w:color="auto"/>
                    <w:right w:val="single" w:sz="4" w:space="0" w:color="auto"/>
                  </w:tcBorders>
                </w:tcPr>
                <w:p w14:paraId="756DA460" w14:textId="77777777" w:rsidR="0001007A" w:rsidRPr="0001007A" w:rsidRDefault="0001007A" w:rsidP="0001007A">
                  <w:pPr>
                    <w:numPr>
                      <w:ilvl w:val="0"/>
                      <w:numId w:val="29"/>
                    </w:numPr>
                    <w:spacing w:before="120" w:after="120"/>
                    <w:ind w:left="0"/>
                    <w:contextualSpacing/>
                    <w:rPr>
                      <w:rFonts w:asciiTheme="majorHAnsi" w:hAnsiTheme="majorHAnsi"/>
                      <w:sz w:val="24"/>
                    </w:rPr>
                  </w:pPr>
                  <w:r w:rsidRPr="0001007A">
                    <w:rPr>
                      <w:rFonts w:asciiTheme="majorHAnsi" w:hAnsiTheme="majorHAnsi"/>
                      <w:sz w:val="24"/>
                    </w:rPr>
                    <w:t>Crearea mai multor entităţi noi/exploatatii agricole (solicitanți de fonduri) prin intermediul unor terţi pentru a beneficia de mai multe proiecte sM 6.1 prin  mai multe exploataţii agricole.</w:t>
                  </w:r>
                </w:p>
                <w:p w14:paraId="0A47E253"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Actiunea de fărâmiţare a unor exploataţilor agricole î</w:t>
                  </w:r>
                  <w:r w:rsidRPr="0001007A">
                    <w:rPr>
                      <w:rFonts w:asciiTheme="majorHAnsi" w:hAnsiTheme="majorHAnsi"/>
                      <w:b/>
                      <w:sz w:val="24"/>
                    </w:rPr>
                    <w:t>n scopul accesării de către acelaşi  beneficiar real</w:t>
                  </w:r>
                  <w:r w:rsidRPr="0001007A">
                    <w:rPr>
                      <w:rFonts w:asciiTheme="majorHAnsi" w:hAnsiTheme="majorHAnsi"/>
                      <w:sz w:val="24"/>
                    </w:rPr>
                    <w:t>, (</w:t>
                  </w:r>
                  <w:r w:rsidRPr="0001007A">
                    <w:rPr>
                      <w:rFonts w:asciiTheme="majorHAnsi" w:hAnsiTheme="majorHAnsi"/>
                      <w:i/>
                      <w:sz w:val="24"/>
                    </w:rPr>
                    <w:t xml:space="preserve">prin intermediul mai multor beneficiari formali sau direct folosind  porţiuni din exploataţie agricolă iniţială, beneficiară de sprijin anterior prin intermediul Masurii 112 şi </w:t>
                  </w:r>
                  <w:r w:rsidRPr="0001007A">
                    <w:rPr>
                      <w:rFonts w:asciiTheme="majorHAnsi" w:hAnsiTheme="majorHAnsi"/>
                      <w:i/>
                      <w:sz w:val="24"/>
                    </w:rPr>
                    <w:lastRenderedPageBreak/>
                    <w:t>Submasurii 6.1</w:t>
                  </w:r>
                  <w:r w:rsidRPr="0001007A">
                    <w:rPr>
                      <w:rFonts w:asciiTheme="majorHAnsi" w:hAnsiTheme="majorHAnsi"/>
                      <w:sz w:val="24"/>
                    </w:rPr>
                    <w:t xml:space="preserve">), </w:t>
                  </w:r>
                  <w:r w:rsidRPr="0001007A">
                    <w:rPr>
                      <w:rFonts w:asciiTheme="majorHAnsi" w:hAnsiTheme="majorHAnsi"/>
                      <w:b/>
                      <w:sz w:val="24"/>
                    </w:rPr>
                    <w:t>a sprijinului</w:t>
                  </w:r>
                  <w:r w:rsidRPr="0001007A">
                    <w:rPr>
                      <w:rFonts w:asciiTheme="majorHAnsi" w:hAnsiTheme="majorHAnsi"/>
                      <w:sz w:val="24"/>
                    </w:rPr>
                    <w:t xml:space="preserve"> prin aceasta submăsură.</w:t>
                  </w:r>
                </w:p>
                <w:p w14:paraId="02C24FEA"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b) 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terenurile/efectivele de animale.</w:t>
                  </w:r>
                </w:p>
                <w:p w14:paraId="73807B9A" w14:textId="77777777" w:rsidR="0001007A" w:rsidRPr="0001007A" w:rsidRDefault="0001007A" w:rsidP="0001007A">
                  <w:pPr>
                    <w:spacing w:before="120" w:after="120"/>
                    <w:rPr>
                      <w:rFonts w:asciiTheme="majorHAnsi" w:hAnsiTheme="majorHAnsi"/>
                      <w:sz w:val="24"/>
                    </w:rPr>
                  </w:pPr>
                </w:p>
                <w:p w14:paraId="2312BA9C"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Solicitantul a declarat culturi sau suprafete ocupate cu anumite culturi, animale, în mod neconform cu realitatea, în scopul atingerii dimensiunii minime eligibile  constatându-se cu ocazia verificării pe teren sau la informarea APIA ca acestea nu corespund realitatii (cu excepţia documentelor justificative legale privind exploataţiile calamitate).</w:t>
                  </w:r>
                </w:p>
              </w:tc>
              <w:tc>
                <w:tcPr>
                  <w:tcW w:w="3686" w:type="dxa"/>
                  <w:tcBorders>
                    <w:top w:val="single" w:sz="4" w:space="0" w:color="auto"/>
                    <w:left w:val="single" w:sz="4" w:space="0" w:color="auto"/>
                    <w:bottom w:val="single" w:sz="4" w:space="0" w:color="auto"/>
                    <w:right w:val="single" w:sz="4" w:space="0" w:color="auto"/>
                  </w:tcBorders>
                </w:tcPr>
                <w:p w14:paraId="208DC03A" w14:textId="77777777" w:rsidR="0001007A" w:rsidRPr="0001007A" w:rsidRDefault="0001007A" w:rsidP="0001007A">
                  <w:pPr>
                    <w:spacing w:before="120" w:after="120"/>
                    <w:rPr>
                      <w:rFonts w:asciiTheme="majorHAnsi" w:hAnsiTheme="majorHAnsi"/>
                      <w:b/>
                      <w:i/>
                      <w:color w:val="000000"/>
                      <w:sz w:val="24"/>
                    </w:rPr>
                  </w:pPr>
                  <w:r w:rsidRPr="0001007A">
                    <w:rPr>
                      <w:rFonts w:asciiTheme="majorHAnsi" w:hAnsiTheme="majorHAnsi"/>
                      <w:b/>
                      <w:color w:val="000000"/>
                      <w:sz w:val="24"/>
                    </w:rPr>
                    <w:lastRenderedPageBreak/>
                    <w:t>Criteriu de eligibilitate:</w:t>
                  </w:r>
                  <w:r w:rsidRPr="0001007A">
                    <w:rPr>
                      <w:rFonts w:asciiTheme="majorHAnsi" w:hAnsiTheme="majorHAnsi"/>
                      <w:b/>
                      <w:i/>
                      <w:color w:val="000000"/>
                      <w:sz w:val="24"/>
                    </w:rPr>
                    <w:t xml:space="preserve"> </w:t>
                  </w:r>
                </w:p>
                <w:p w14:paraId="79142478" w14:textId="77777777" w:rsidR="0001007A" w:rsidRPr="0001007A" w:rsidRDefault="0001007A" w:rsidP="0001007A">
                  <w:pPr>
                    <w:spacing w:before="120" w:after="120"/>
                    <w:rPr>
                      <w:rFonts w:asciiTheme="majorHAnsi" w:hAnsiTheme="majorHAnsi"/>
                      <w:b/>
                      <w:color w:val="000000"/>
                      <w:sz w:val="24"/>
                    </w:rPr>
                  </w:pPr>
                  <w:r w:rsidRPr="0001007A">
                    <w:rPr>
                      <w:rFonts w:asciiTheme="majorHAnsi" w:hAnsiTheme="majorHAnsi"/>
                      <w:b/>
                      <w:color w:val="000000"/>
                      <w:sz w:val="24"/>
                    </w:rPr>
                    <w:t>verificarea criteriilor de eligibilitate a proiectului</w:t>
                  </w:r>
                </w:p>
                <w:p w14:paraId="14C800AA" w14:textId="77777777" w:rsidR="0001007A" w:rsidRPr="0001007A" w:rsidRDefault="0001007A" w:rsidP="0001007A">
                  <w:pPr>
                    <w:spacing w:before="120" w:after="120"/>
                    <w:rPr>
                      <w:rFonts w:asciiTheme="majorHAnsi" w:hAnsiTheme="majorHAnsi"/>
                      <w:sz w:val="24"/>
                    </w:rPr>
                  </w:pPr>
                </w:p>
                <w:p w14:paraId="57CE30FB"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Solicitanții/beneficiarii după caz, înregistrați în registrul debitorilor AFIR, atât pentru Programul SAPARD, cât și pentru FEADR, până la achitarea integrală a datoriei față de AFIR, inclusiv dobânzile și majorările de întârziere până la semnarea contractelor de finanțare;</w:t>
                  </w:r>
                </w:p>
                <w:p w14:paraId="1C39E201" w14:textId="77777777" w:rsidR="0001007A" w:rsidRPr="0001007A" w:rsidRDefault="0001007A" w:rsidP="0001007A">
                  <w:pPr>
                    <w:spacing w:before="120" w:after="120"/>
                    <w:contextualSpacing/>
                    <w:rPr>
                      <w:rFonts w:asciiTheme="majorHAnsi" w:hAnsiTheme="majorHAnsi"/>
                      <w:sz w:val="24"/>
                    </w:rPr>
                  </w:pPr>
                </w:p>
                <w:p w14:paraId="73A00B83"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lastRenderedPageBreak/>
                    <w:t>Beneficiarii măsurii 112 „Instalarea tinerilor fermieri”, denumită în continuare 112,  beneficiarii măsurii 411-112 „Instalarea tinerilot fermieri” prin LEADER, denumită în continuare 411-112, şi beneficiarii măsurilor 141 „Sprijinirea fermelor agricole de semisubzistenta ” denumită în continuare 141 și 411-141 „Sprijinirea fermelor agricole de semisubzistenta ” prin LEADER, denumită în continuare 411-141 din cadrul PNDR 2007-2013, precum și beneficiarii submăsurii 6.1 „Sprijin pentru instalarea tinerilor fermieri”, submăsurii 6.3 „Sprijin pentru dezvoltarea fermelor mici” din PNDR 2014-2020;</w:t>
                  </w:r>
                </w:p>
                <w:p w14:paraId="5DE6A7E9"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Exploataţiile care au beneficiat de sprijin prin intermediul măsurii 112 „Instalarea tinerilor fermieri”, au proiecte nefinalizate (fără statut de proiect finalizat sau reziliat) în cadrul Măsurii 141 „Sprijinirea fermelor agricole de semisubzistenta ”, din PNDR 2007-2013 şi prin intermediul submăsurii 6.1 „Sprijin pentru instalarea tinerilor fermieri” 6.3 „Sprijin pentru dezvoltarea fermelor mici”, din PNDR 2014-2020;</w:t>
                  </w:r>
                </w:p>
              </w:tc>
              <w:tc>
                <w:tcPr>
                  <w:tcW w:w="850" w:type="dxa"/>
                  <w:tcBorders>
                    <w:top w:val="single" w:sz="4" w:space="0" w:color="auto"/>
                    <w:left w:val="single" w:sz="4" w:space="0" w:color="auto"/>
                    <w:bottom w:val="single" w:sz="4" w:space="0" w:color="auto"/>
                    <w:right w:val="single" w:sz="4" w:space="0" w:color="auto"/>
                  </w:tcBorders>
                </w:tcPr>
                <w:p w14:paraId="74C47147" w14:textId="77777777" w:rsidR="0001007A" w:rsidRPr="0001007A" w:rsidRDefault="0001007A" w:rsidP="0001007A">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14:paraId="2F3AB69E" w14:textId="77777777" w:rsidR="0001007A" w:rsidRPr="0001007A" w:rsidRDefault="0001007A" w:rsidP="0001007A">
                  <w:pPr>
                    <w:spacing w:before="120" w:after="120"/>
                    <w:rPr>
                      <w:rFonts w:asciiTheme="majorHAnsi" w:hAnsiTheme="majorHAnsi"/>
                      <w:b/>
                      <w:sz w:val="24"/>
                    </w:rPr>
                  </w:pPr>
                </w:p>
              </w:tc>
            </w:tr>
            <w:tr w:rsidR="0001007A" w:rsidRPr="0001007A" w14:paraId="1861C48A" w14:textId="77777777" w:rsidTr="006C4B29">
              <w:tc>
                <w:tcPr>
                  <w:tcW w:w="534" w:type="dxa"/>
                  <w:tcBorders>
                    <w:top w:val="single" w:sz="4" w:space="0" w:color="auto"/>
                    <w:left w:val="single" w:sz="4" w:space="0" w:color="auto"/>
                    <w:bottom w:val="single" w:sz="4" w:space="0" w:color="auto"/>
                    <w:right w:val="single" w:sz="4" w:space="0" w:color="auto"/>
                  </w:tcBorders>
                </w:tcPr>
                <w:p w14:paraId="177D8DA2" w14:textId="77777777" w:rsidR="0001007A" w:rsidRPr="0001007A" w:rsidRDefault="0001007A" w:rsidP="0001007A">
                  <w:pPr>
                    <w:spacing w:before="120" w:after="120"/>
                    <w:jc w:val="center"/>
                    <w:rPr>
                      <w:rFonts w:asciiTheme="majorHAnsi" w:hAnsiTheme="majorHAnsi"/>
                      <w:b/>
                      <w:sz w:val="24"/>
                    </w:rPr>
                  </w:pPr>
                </w:p>
                <w:p w14:paraId="46AF3BB8" w14:textId="77777777" w:rsidR="0001007A" w:rsidRPr="0001007A" w:rsidRDefault="0001007A" w:rsidP="0001007A">
                  <w:pPr>
                    <w:spacing w:before="120" w:after="120"/>
                    <w:jc w:val="center"/>
                    <w:rPr>
                      <w:rFonts w:asciiTheme="majorHAnsi" w:hAnsiTheme="majorHAnsi"/>
                      <w:b/>
                      <w:sz w:val="24"/>
                    </w:rPr>
                  </w:pPr>
                </w:p>
                <w:p w14:paraId="4B92E0B4" w14:textId="77777777" w:rsidR="0001007A" w:rsidRPr="0001007A" w:rsidRDefault="0001007A" w:rsidP="0001007A">
                  <w:pPr>
                    <w:spacing w:before="120" w:after="120"/>
                    <w:jc w:val="center"/>
                    <w:rPr>
                      <w:rFonts w:asciiTheme="majorHAnsi" w:hAnsiTheme="majorHAnsi"/>
                      <w:b/>
                      <w:sz w:val="24"/>
                    </w:rPr>
                  </w:pPr>
                </w:p>
                <w:p w14:paraId="5CC33194" w14:textId="77777777" w:rsidR="0001007A" w:rsidRPr="0001007A" w:rsidRDefault="0001007A" w:rsidP="0001007A">
                  <w:pPr>
                    <w:spacing w:before="120" w:after="120"/>
                    <w:jc w:val="center"/>
                    <w:rPr>
                      <w:rFonts w:asciiTheme="majorHAnsi" w:hAnsiTheme="majorHAnsi"/>
                      <w:b/>
                      <w:sz w:val="24"/>
                    </w:rPr>
                  </w:pPr>
                </w:p>
                <w:p w14:paraId="4751F2F3"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2</w:t>
                  </w:r>
                </w:p>
                <w:p w14:paraId="2DE23B9B" w14:textId="77777777" w:rsidR="0001007A" w:rsidRPr="0001007A" w:rsidRDefault="0001007A" w:rsidP="0001007A">
                  <w:pPr>
                    <w:spacing w:before="120" w:after="120"/>
                    <w:jc w:val="center"/>
                    <w:rPr>
                      <w:rFonts w:asciiTheme="majorHAnsi" w:hAnsiTheme="majorHAnsi"/>
                      <w:b/>
                      <w:sz w:val="24"/>
                    </w:rPr>
                  </w:pPr>
                </w:p>
                <w:p w14:paraId="5B156F4A" w14:textId="77777777" w:rsidR="0001007A" w:rsidRPr="0001007A" w:rsidRDefault="0001007A" w:rsidP="0001007A">
                  <w:pPr>
                    <w:spacing w:before="120" w:after="120"/>
                    <w:jc w:val="center"/>
                    <w:rPr>
                      <w:rFonts w:asciiTheme="majorHAnsi" w:hAnsiTheme="majorHAnsi"/>
                      <w:b/>
                      <w:sz w:val="24"/>
                    </w:rPr>
                  </w:pPr>
                </w:p>
                <w:p w14:paraId="605B5CBF" w14:textId="77777777" w:rsidR="0001007A" w:rsidRPr="0001007A" w:rsidRDefault="0001007A" w:rsidP="0001007A">
                  <w:pPr>
                    <w:spacing w:before="120" w:after="120"/>
                    <w:jc w:val="center"/>
                    <w:rPr>
                      <w:rFonts w:asciiTheme="majorHAnsi" w:hAnsiTheme="majorHAnsi"/>
                      <w:b/>
                      <w:sz w:val="24"/>
                    </w:rPr>
                  </w:pPr>
                </w:p>
                <w:p w14:paraId="2C01F6B0" w14:textId="77777777" w:rsidR="0001007A" w:rsidRPr="0001007A" w:rsidRDefault="0001007A" w:rsidP="0001007A">
                  <w:pPr>
                    <w:spacing w:before="120" w:after="120"/>
                    <w:jc w:val="center"/>
                    <w:rPr>
                      <w:rFonts w:asciiTheme="majorHAnsi" w:hAnsiTheme="majorHAnsi"/>
                      <w:b/>
                      <w:sz w:val="24"/>
                    </w:rPr>
                  </w:pPr>
                </w:p>
                <w:p w14:paraId="6261759C" w14:textId="77777777" w:rsidR="0001007A" w:rsidRPr="0001007A" w:rsidRDefault="0001007A" w:rsidP="0001007A">
                  <w:pPr>
                    <w:spacing w:before="120" w:after="120"/>
                    <w:jc w:val="center"/>
                    <w:rPr>
                      <w:rFonts w:asciiTheme="majorHAnsi" w:hAnsiTheme="majorHAnsi"/>
                      <w:b/>
                      <w:sz w:val="24"/>
                    </w:rPr>
                  </w:pPr>
                </w:p>
              </w:tc>
              <w:tc>
                <w:tcPr>
                  <w:tcW w:w="3685" w:type="dxa"/>
                  <w:tcBorders>
                    <w:top w:val="single" w:sz="4" w:space="0" w:color="auto"/>
                    <w:left w:val="single" w:sz="4" w:space="0" w:color="auto"/>
                    <w:bottom w:val="single" w:sz="4" w:space="0" w:color="auto"/>
                    <w:right w:val="single" w:sz="4" w:space="0" w:color="auto"/>
                  </w:tcBorders>
                  <w:hideMark/>
                </w:tcPr>
                <w:p w14:paraId="4FE9B9F0" w14:textId="77777777" w:rsidR="0001007A" w:rsidRPr="0001007A" w:rsidRDefault="0001007A" w:rsidP="0001007A">
                  <w:pPr>
                    <w:spacing w:before="120" w:after="120"/>
                    <w:rPr>
                      <w:rFonts w:asciiTheme="majorHAnsi" w:hAnsiTheme="majorHAnsi"/>
                      <w:sz w:val="24"/>
                    </w:rPr>
                  </w:pPr>
                  <w:r w:rsidRPr="0001007A">
                    <w:rPr>
                      <w:rFonts w:asciiTheme="majorHAnsi" w:hAnsiTheme="majorHAnsi"/>
                      <w:b/>
                      <w:sz w:val="24"/>
                    </w:rPr>
                    <w:lastRenderedPageBreak/>
                    <w:t>Fracționarea unei exploatații</w:t>
                  </w:r>
                  <w:r w:rsidRPr="0001007A">
                    <w:rPr>
                      <w:rFonts w:asciiTheme="majorHAnsi" w:hAnsiTheme="majorHAnsi"/>
                      <w:sz w:val="24"/>
                    </w:rPr>
                    <w:t xml:space="preserve"> cu scopul de a nu se depăşi dimensiunea economică maximă </w:t>
                  </w:r>
                  <w:r w:rsidRPr="0001007A">
                    <w:rPr>
                      <w:rFonts w:asciiTheme="majorHAnsi" w:hAnsiTheme="majorHAnsi"/>
                      <w:sz w:val="24"/>
                    </w:rPr>
                    <w:lastRenderedPageBreak/>
                    <w:t>eligibilă a exploatației în cadrul submăsurii sau cu scopul  ca acelasi beneficiar real sa creeze dintr-o exploatatie mai mare, mai multe exploatatii mai mici</w:t>
                  </w:r>
                  <w:r w:rsidRPr="0001007A">
                    <w:rPr>
                      <w:rFonts w:asciiTheme="majorHAnsi" w:hAnsiTheme="majorHAnsi"/>
                      <w:b/>
                      <w:sz w:val="24"/>
                    </w:rPr>
                    <w:t xml:space="preserve">  cu care solicită sprijin prin aceeaşi sub-măsură </w:t>
                  </w:r>
                  <w:r w:rsidRPr="0001007A">
                    <w:rPr>
                      <w:rFonts w:asciiTheme="majorHAnsi" w:hAnsiTheme="majorHAnsi"/>
                      <w:sz w:val="24"/>
                    </w:rPr>
                    <w:t xml:space="preserve">si astfel prin intermediul mai multor beneficiari formali sa beneficieze (inclusiv de mai multe ori) de sprijinul prin aceasta submăsură. </w:t>
                  </w:r>
                </w:p>
                <w:p w14:paraId="548F04FA"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Declararea unor culturi sau suprafete ocupate cu anumite culturi neconforme cu realitatea/cu fluxul tehnologic descris în planul de afaceri, în scopul atingerii dimensiunii minime eligibile.</w:t>
                  </w:r>
                </w:p>
              </w:tc>
              <w:tc>
                <w:tcPr>
                  <w:tcW w:w="3686" w:type="dxa"/>
                  <w:tcBorders>
                    <w:top w:val="single" w:sz="4" w:space="0" w:color="auto"/>
                    <w:left w:val="single" w:sz="4" w:space="0" w:color="auto"/>
                    <w:bottom w:val="single" w:sz="4" w:space="0" w:color="auto"/>
                    <w:right w:val="single" w:sz="4" w:space="0" w:color="auto"/>
                  </w:tcBorders>
                </w:tcPr>
                <w:p w14:paraId="0DBECE07" w14:textId="77777777" w:rsidR="0001007A" w:rsidRPr="0001007A" w:rsidRDefault="0001007A" w:rsidP="0001007A">
                  <w:pPr>
                    <w:spacing w:before="120" w:after="120"/>
                    <w:rPr>
                      <w:rFonts w:asciiTheme="majorHAnsi" w:hAnsiTheme="majorHAnsi"/>
                      <w:b/>
                      <w:i/>
                      <w:color w:val="000000"/>
                      <w:sz w:val="24"/>
                    </w:rPr>
                  </w:pPr>
                  <w:r w:rsidRPr="0001007A">
                    <w:rPr>
                      <w:rFonts w:asciiTheme="majorHAnsi" w:hAnsiTheme="majorHAnsi"/>
                      <w:b/>
                      <w:color w:val="000000"/>
                      <w:sz w:val="24"/>
                    </w:rPr>
                    <w:lastRenderedPageBreak/>
                    <w:t>Criteriu de eligibilitate:</w:t>
                  </w:r>
                  <w:r w:rsidRPr="0001007A">
                    <w:rPr>
                      <w:rFonts w:asciiTheme="majorHAnsi" w:hAnsiTheme="majorHAnsi"/>
                      <w:b/>
                      <w:i/>
                      <w:color w:val="000000"/>
                      <w:sz w:val="24"/>
                    </w:rPr>
                    <w:t xml:space="preserve"> </w:t>
                  </w:r>
                </w:p>
                <w:p w14:paraId="6BF2A8E6"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 xml:space="preserve">Solicitantul deţine o exploataţie </w:t>
                  </w:r>
                  <w:r w:rsidRPr="0001007A">
                    <w:rPr>
                      <w:rFonts w:asciiTheme="majorHAnsi" w:hAnsiTheme="majorHAnsi"/>
                      <w:sz w:val="24"/>
                    </w:rPr>
                    <w:lastRenderedPageBreak/>
                    <w:t xml:space="preserve">agricolă cu dimensiunea economică cuprinsă între </w:t>
                  </w:r>
                  <w:r w:rsidRPr="0001007A">
                    <w:rPr>
                      <w:rFonts w:asciiTheme="majorHAnsi" w:hAnsiTheme="majorHAnsi"/>
                      <w:b/>
                      <w:sz w:val="24"/>
                    </w:rPr>
                    <w:t>în limitele admise</w:t>
                  </w:r>
                  <w:r w:rsidRPr="0001007A">
                    <w:rPr>
                      <w:rFonts w:asciiTheme="majorHAnsi" w:hAnsiTheme="majorHAnsi"/>
                      <w:sz w:val="24"/>
                    </w:rPr>
                    <w:t xml:space="preserve"> la momentul depunerii cererii de finantare?  </w:t>
                  </w:r>
                </w:p>
              </w:tc>
              <w:tc>
                <w:tcPr>
                  <w:tcW w:w="850" w:type="dxa"/>
                  <w:tcBorders>
                    <w:top w:val="single" w:sz="4" w:space="0" w:color="auto"/>
                    <w:left w:val="single" w:sz="4" w:space="0" w:color="auto"/>
                    <w:bottom w:val="single" w:sz="4" w:space="0" w:color="auto"/>
                    <w:right w:val="single" w:sz="4" w:space="0" w:color="auto"/>
                  </w:tcBorders>
                </w:tcPr>
                <w:p w14:paraId="57466EE6" w14:textId="77777777" w:rsidR="0001007A" w:rsidRPr="0001007A" w:rsidRDefault="0001007A" w:rsidP="0001007A">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14:paraId="44194466" w14:textId="77777777" w:rsidR="0001007A" w:rsidRPr="0001007A" w:rsidRDefault="0001007A" w:rsidP="0001007A">
                  <w:pPr>
                    <w:spacing w:before="120" w:after="120"/>
                    <w:rPr>
                      <w:rFonts w:asciiTheme="majorHAnsi" w:hAnsiTheme="majorHAnsi"/>
                      <w:b/>
                      <w:sz w:val="24"/>
                    </w:rPr>
                  </w:pPr>
                </w:p>
              </w:tc>
            </w:tr>
          </w:tbl>
          <w:p w14:paraId="79BDA08B" w14:textId="77777777" w:rsidR="0001007A" w:rsidRPr="0001007A" w:rsidRDefault="0001007A" w:rsidP="0001007A">
            <w:pPr>
              <w:overflowPunct w:val="0"/>
              <w:autoSpaceDE w:val="0"/>
              <w:autoSpaceDN w:val="0"/>
              <w:adjustRightInd w:val="0"/>
              <w:spacing w:before="120" w:after="120"/>
              <w:textAlignment w:val="baseline"/>
              <w:rPr>
                <w:rFonts w:asciiTheme="majorHAnsi" w:hAnsiTheme="majorHAnsi"/>
                <w:sz w:val="24"/>
              </w:rPr>
            </w:pPr>
          </w:p>
        </w:tc>
      </w:tr>
    </w:tbl>
    <w:p w14:paraId="746CE2FB" w14:textId="7AEA6931" w:rsidR="0001007A" w:rsidRPr="00D04503" w:rsidRDefault="0001007A" w:rsidP="0001007A">
      <w:pPr>
        <w:spacing w:before="120" w:after="120" w:line="240" w:lineRule="auto"/>
        <w:rPr>
          <w:rFonts w:asciiTheme="majorHAnsi" w:eastAsia="Times New Roman" w:hAnsiTheme="majorHAnsi" w:cs="Calibri"/>
          <w:b/>
          <w:sz w:val="24"/>
          <w:szCs w:val="24"/>
        </w:rPr>
        <w:sectPr w:rsidR="0001007A" w:rsidRPr="00D04503" w:rsidSect="001157B0">
          <w:pgSz w:w="11906" w:h="16838"/>
          <w:pgMar w:top="1417" w:right="1133" w:bottom="1417" w:left="1417" w:header="708" w:footer="708" w:gutter="0"/>
          <w:cols w:space="708"/>
          <w:docGrid w:linePitch="360"/>
        </w:sectPr>
      </w:pPr>
    </w:p>
    <w:p w14:paraId="7F21F48D" w14:textId="3368C70A" w:rsidR="00D67BB5" w:rsidRPr="00D04503" w:rsidRDefault="00D67BB5" w:rsidP="00C71F6F">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D04503">
        <w:rPr>
          <w:rFonts w:asciiTheme="majorHAnsi" w:eastAsia="Times New Roman" w:hAnsiTheme="majorHAnsi" w:cs="Calibri"/>
          <w:b/>
          <w:bCs/>
          <w:color w:val="1F497D" w:themeColor="text2"/>
          <w:sz w:val="24"/>
          <w:szCs w:val="24"/>
        </w:rPr>
        <w:lastRenderedPageBreak/>
        <w:t>DECIZIA REFERITOARE LA ELIGIBILITATEA PROIECTULUI</w:t>
      </w:r>
    </w:p>
    <w:p w14:paraId="54AFC340" w14:textId="77777777" w:rsidR="00D67BB5" w:rsidRPr="00D04503" w:rsidRDefault="00D67BB5" w:rsidP="0018121A">
      <w:pPr>
        <w:spacing w:before="120" w:after="12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Daca toate criteriile de eligibilitate aplicate proiectului au fost indeplinite, proiectul este eligibil.</w:t>
      </w:r>
    </w:p>
    <w:p w14:paraId="75E25C2B" w14:textId="77777777" w:rsidR="006538F8" w:rsidRPr="00D04503" w:rsidRDefault="00D67BB5" w:rsidP="00C71F6F">
      <w:pPr>
        <w:spacing w:before="120" w:after="120"/>
        <w:rPr>
          <w:rFonts w:asciiTheme="majorHAnsi" w:eastAsia="Times New Roman" w:hAnsiTheme="majorHAnsi" w:cs="Calibri"/>
          <w:b/>
          <w:bCs/>
          <w:sz w:val="24"/>
          <w:szCs w:val="24"/>
          <w:lang w:eastAsia="fr-FR"/>
        </w:rPr>
      </w:pPr>
      <w:r w:rsidRPr="00D04503">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D04503">
        <w:rPr>
          <w:rFonts w:asciiTheme="majorHAnsi" w:eastAsia="PMingLiU" w:hAnsiTheme="majorHAnsi" w:cs="Calibri"/>
          <w:sz w:val="24"/>
          <w:szCs w:val="24"/>
        </w:rPr>
        <w:t>\”</w:t>
      </w:r>
      <w:r w:rsidRPr="00D04503">
        <w:rPr>
          <w:rFonts w:asciiTheme="majorHAnsi" w:eastAsia="Times New Roman" w:hAnsiTheme="majorHAnsi" w:cs="Calibri"/>
          <w:sz w:val="24"/>
          <w:szCs w:val="24"/>
        </w:rPr>
        <w:t xml:space="preserve">) de la stânga sus spre dreapta jos suprapusă peste bifa expertului. </w:t>
      </w:r>
    </w:p>
    <w:sectPr w:rsidR="006538F8" w:rsidRPr="00D04503"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58A63" w14:textId="77777777" w:rsidR="003F1DC2" w:rsidRDefault="003F1DC2" w:rsidP="005A6483">
      <w:pPr>
        <w:spacing w:before="0" w:line="240" w:lineRule="auto"/>
      </w:pPr>
      <w:r>
        <w:separator/>
      </w:r>
    </w:p>
  </w:endnote>
  <w:endnote w:type="continuationSeparator" w:id="0">
    <w:p w14:paraId="1CB33BFA" w14:textId="77777777" w:rsidR="003F1DC2" w:rsidRDefault="003F1DC2"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Segoe U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DA3540" w14:paraId="03F74AC3" w14:textId="77777777" w:rsidTr="00C71F6F">
          <w:trPr>
            <w:trHeight w:val="727"/>
          </w:trPr>
          <w:tc>
            <w:tcPr>
              <w:tcW w:w="4716" w:type="pct"/>
              <w:tcBorders>
                <w:right w:val="triple" w:sz="4" w:space="0" w:color="4F81BD" w:themeColor="accent1"/>
              </w:tcBorders>
            </w:tcPr>
            <w:p w14:paraId="5E41987E" w14:textId="77777777" w:rsidR="00DA3540" w:rsidRDefault="00DA3540">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14:paraId="1583FFC1" w14:textId="00A3F89E" w:rsidR="00DA3540" w:rsidRDefault="00DA3540">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01007A">
                <w:rPr>
                  <w:noProof/>
                </w:rPr>
                <w:t>1</w:t>
              </w:r>
              <w:r>
                <w:rPr>
                  <w:noProof/>
                </w:rPr>
                <w:fldChar w:fldCharType="end"/>
              </w:r>
            </w:p>
          </w:tc>
        </w:tr>
      </w:sdtContent>
    </w:sdt>
  </w:tbl>
  <w:p w14:paraId="40FBBE6E" w14:textId="77777777" w:rsidR="00DA3540" w:rsidRDefault="00DA3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82E6E" w14:textId="77777777" w:rsidR="003F1DC2" w:rsidRDefault="003F1DC2" w:rsidP="005A6483">
      <w:pPr>
        <w:spacing w:before="0" w:line="240" w:lineRule="auto"/>
      </w:pPr>
      <w:r>
        <w:separator/>
      </w:r>
    </w:p>
  </w:footnote>
  <w:footnote w:type="continuationSeparator" w:id="0">
    <w:p w14:paraId="414D576D" w14:textId="77777777" w:rsidR="003F1DC2" w:rsidRDefault="003F1DC2" w:rsidP="005A6483">
      <w:pPr>
        <w:spacing w:before="0" w:line="240" w:lineRule="auto"/>
      </w:pPr>
      <w:r>
        <w:continuationSeparator/>
      </w:r>
    </w:p>
  </w:footnote>
  <w:footnote w:id="1">
    <w:p w14:paraId="0E6480F7" w14:textId="77777777" w:rsidR="00A27759" w:rsidRPr="009364D6" w:rsidRDefault="00A27759" w:rsidP="00A27759">
      <w:pPr>
        <w:pStyle w:val="FootnoteText"/>
        <w:rPr>
          <w:lang w:val="fr-FR"/>
        </w:rPr>
      </w:pPr>
      <w:r>
        <w:rPr>
          <w:rStyle w:val="FootnoteReference"/>
        </w:rPr>
        <w:footnoteRef/>
      </w:r>
      <w:r>
        <w:t xml:space="preserve"> </w:t>
      </w:r>
      <w:r w:rsidRPr="009364D6">
        <w:rPr>
          <w:rFonts w:ascii="Cambria" w:hAnsi="Cambria"/>
          <w:sz w:val="18"/>
          <w:szCs w:val="18"/>
          <w:lang w:val="fr-FR"/>
        </w:rPr>
        <w:t>Studiile superioare se referă şi la studiile postuniversitare (masterale și doctorale).</w:t>
      </w:r>
      <w:r w:rsidRPr="009364D6">
        <w:rPr>
          <w:lang w:val="fr-FR"/>
        </w:rPr>
        <w:t xml:space="preserve">  </w:t>
      </w:r>
    </w:p>
  </w:footnote>
  <w:footnote w:id="2">
    <w:p w14:paraId="40B42A52" w14:textId="77777777" w:rsidR="00A27759" w:rsidRPr="009364D6" w:rsidRDefault="00A27759" w:rsidP="00A27759">
      <w:pPr>
        <w:pStyle w:val="FootnoteText"/>
        <w:rPr>
          <w:lang w:val="fr-FR"/>
        </w:rPr>
      </w:pPr>
      <w:r>
        <w:rPr>
          <w:rStyle w:val="FootnoteReference"/>
        </w:rPr>
        <w:footnoteRef/>
      </w:r>
      <w:r>
        <w:t xml:space="preserve"> </w:t>
      </w:r>
      <w:r w:rsidRPr="009364D6">
        <w:rPr>
          <w:rFonts w:asciiTheme="majorHAnsi" w:hAnsiTheme="majorHAnsi"/>
          <w:sz w:val="18"/>
          <w:szCs w:val="18"/>
          <w:lang w:val="fr-FR"/>
        </w:rPr>
        <w:t xml:space="preserve">Nivelul I de calificare presupune 360 de ore de curs pentru cei care au urmat cursuri până la 1 ianuarie 2016 şi 80 de ore de curs pentru cei care au urmat cursuri după 1 ianuarie 2016.  </w:t>
      </w:r>
    </w:p>
  </w:footnote>
  <w:footnote w:id="3">
    <w:p w14:paraId="5AC8542B" w14:textId="77777777" w:rsidR="00A27759" w:rsidRPr="009364D6" w:rsidRDefault="00A27759" w:rsidP="00A27759">
      <w:pPr>
        <w:pStyle w:val="FootnoteText"/>
        <w:rPr>
          <w:lang w:val="fr-FR"/>
        </w:rPr>
      </w:pPr>
      <w:r>
        <w:rPr>
          <w:rStyle w:val="FootnoteReference"/>
        </w:rPr>
        <w:footnoteRef/>
      </w:r>
      <w:r>
        <w:t xml:space="preserve"> </w:t>
      </w:r>
      <w:r w:rsidRPr="009364D6">
        <w:rPr>
          <w:rFonts w:asciiTheme="majorHAnsi" w:hAnsiTheme="majorHAnsi"/>
          <w:sz w:val="18"/>
          <w:szCs w:val="18"/>
          <w:lang w:val="fr-FR"/>
        </w:rPr>
        <w:t>În cazul solicitanților care dețin certificate de competențe profesionale (obținute în urma procesului de evaluare și certificare a experienței profesionale) pentru calificarea de Lucrător în cultura plantelor cod NC 6111.1.1, nivelul de calificare asociat este Nivelul II.</w:t>
      </w:r>
      <w:r w:rsidRPr="009364D6">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88EF" w14:textId="77777777" w:rsidR="00DA3540" w:rsidRPr="00474698" w:rsidRDefault="00DA3540"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71D82031" wp14:editId="0B57FB9A">
          <wp:simplePos x="0" y="0"/>
          <wp:positionH relativeFrom="column">
            <wp:posOffset>2324100</wp:posOffset>
          </wp:positionH>
          <wp:positionV relativeFrom="paragraph">
            <wp:posOffset>111125</wp:posOffset>
          </wp:positionV>
          <wp:extent cx="836930" cy="551815"/>
          <wp:effectExtent l="0" t="0" r="0" b="0"/>
          <wp:wrapSquare wrapText="bothSides"/>
          <wp:docPr id="1"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95C09E7" wp14:editId="6AF4BD47">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4A0E4F3E" wp14:editId="2202E082">
          <wp:simplePos x="0" y="0"/>
          <wp:positionH relativeFrom="column">
            <wp:posOffset>5052060</wp:posOffset>
          </wp:positionH>
          <wp:positionV relativeFrom="paragraph">
            <wp:posOffset>-11430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36B8CAD" wp14:editId="3000C48E">
          <wp:extent cx="724535" cy="62103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29551A62" w14:textId="77777777" w:rsidR="00DA3540" w:rsidRPr="00A9508D" w:rsidRDefault="00DA3540" w:rsidP="00C71F6F">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1"/>
  <w:bookmarkEnd w:id="2"/>
  <w:bookmarkEnd w:id="3"/>
  <w:p w14:paraId="40E1E81C" w14:textId="77777777" w:rsidR="00DA3540" w:rsidRPr="00A9508D" w:rsidRDefault="00DA3540" w:rsidP="00C71F6F">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14:paraId="35925117" w14:textId="77777777" w:rsidR="00DA3540" w:rsidRPr="00A9508D" w:rsidRDefault="00DA3540"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3A797806"/>
    <w:multiLevelType w:val="hybridMultilevel"/>
    <w:tmpl w:val="DDB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19"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C2F0CD0"/>
    <w:multiLevelType w:val="hybridMultilevel"/>
    <w:tmpl w:val="FDCA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36187834">
    <w:abstractNumId w:val="10"/>
  </w:num>
  <w:num w:numId="2" w16cid:durableId="1172187747">
    <w:abstractNumId w:val="28"/>
  </w:num>
  <w:num w:numId="3" w16cid:durableId="962231854">
    <w:abstractNumId w:val="2"/>
  </w:num>
  <w:num w:numId="4" w16cid:durableId="1126045171">
    <w:abstractNumId w:val="27"/>
  </w:num>
  <w:num w:numId="5" w16cid:durableId="272900554">
    <w:abstractNumId w:val="24"/>
  </w:num>
  <w:num w:numId="6" w16cid:durableId="455370424">
    <w:abstractNumId w:val="18"/>
  </w:num>
  <w:num w:numId="7" w16cid:durableId="1897626446">
    <w:abstractNumId w:val="25"/>
  </w:num>
  <w:num w:numId="8" w16cid:durableId="740828757">
    <w:abstractNumId w:val="11"/>
  </w:num>
  <w:num w:numId="9" w16cid:durableId="676081919">
    <w:abstractNumId w:val="8"/>
  </w:num>
  <w:num w:numId="10" w16cid:durableId="1153331629">
    <w:abstractNumId w:val="20"/>
  </w:num>
  <w:num w:numId="11" w16cid:durableId="1029912106">
    <w:abstractNumId w:val="15"/>
  </w:num>
  <w:num w:numId="12" w16cid:durableId="1271663437">
    <w:abstractNumId w:val="4"/>
  </w:num>
  <w:num w:numId="13" w16cid:durableId="1919706762">
    <w:abstractNumId w:val="17"/>
  </w:num>
  <w:num w:numId="14" w16cid:durableId="1671639435">
    <w:abstractNumId w:val="22"/>
  </w:num>
  <w:num w:numId="15" w16cid:durableId="1877618221">
    <w:abstractNumId w:val="26"/>
  </w:num>
  <w:num w:numId="16" w16cid:durableId="1663463655">
    <w:abstractNumId w:val="9"/>
  </w:num>
  <w:num w:numId="17" w16cid:durableId="2096319995">
    <w:abstractNumId w:val="0"/>
  </w:num>
  <w:num w:numId="18" w16cid:durableId="1291934553">
    <w:abstractNumId w:val="23"/>
  </w:num>
  <w:num w:numId="19" w16cid:durableId="48966957">
    <w:abstractNumId w:val="1"/>
  </w:num>
  <w:num w:numId="20" w16cid:durableId="575356417">
    <w:abstractNumId w:val="19"/>
  </w:num>
  <w:num w:numId="21" w16cid:durableId="828443864">
    <w:abstractNumId w:val="16"/>
  </w:num>
  <w:num w:numId="22" w16cid:durableId="1114863214">
    <w:abstractNumId w:val="14"/>
  </w:num>
  <w:num w:numId="23" w16cid:durableId="623854843">
    <w:abstractNumId w:val="13"/>
  </w:num>
  <w:num w:numId="24" w16cid:durableId="352533221">
    <w:abstractNumId w:val="6"/>
  </w:num>
  <w:num w:numId="25" w16cid:durableId="717434939">
    <w:abstractNumId w:val="3"/>
  </w:num>
  <w:num w:numId="26" w16cid:durableId="1911765962">
    <w:abstractNumId w:val="12"/>
  </w:num>
  <w:num w:numId="27" w16cid:durableId="1209953580">
    <w:abstractNumId w:val="5"/>
  </w:num>
  <w:num w:numId="28" w16cid:durableId="1523402014">
    <w:abstractNumId w:val="7"/>
  </w:num>
  <w:num w:numId="29" w16cid:durableId="18558737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071335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483"/>
    <w:rsid w:val="000010F2"/>
    <w:rsid w:val="00001FA2"/>
    <w:rsid w:val="000020E2"/>
    <w:rsid w:val="0001007A"/>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1044"/>
    <w:rsid w:val="00252377"/>
    <w:rsid w:val="00252680"/>
    <w:rsid w:val="00255EA3"/>
    <w:rsid w:val="00266096"/>
    <w:rsid w:val="00275197"/>
    <w:rsid w:val="002773CC"/>
    <w:rsid w:val="002A7505"/>
    <w:rsid w:val="002B6203"/>
    <w:rsid w:val="002D65D1"/>
    <w:rsid w:val="002D6EC1"/>
    <w:rsid w:val="002E4F69"/>
    <w:rsid w:val="002E6C2D"/>
    <w:rsid w:val="002F1F2B"/>
    <w:rsid w:val="002F52FB"/>
    <w:rsid w:val="003025EA"/>
    <w:rsid w:val="00304D16"/>
    <w:rsid w:val="00312E99"/>
    <w:rsid w:val="00321EF2"/>
    <w:rsid w:val="00326020"/>
    <w:rsid w:val="003351F0"/>
    <w:rsid w:val="00340701"/>
    <w:rsid w:val="00344372"/>
    <w:rsid w:val="00352DD8"/>
    <w:rsid w:val="00356D05"/>
    <w:rsid w:val="0038127A"/>
    <w:rsid w:val="0038139A"/>
    <w:rsid w:val="00385A7E"/>
    <w:rsid w:val="00385DC5"/>
    <w:rsid w:val="00386375"/>
    <w:rsid w:val="0039214F"/>
    <w:rsid w:val="003975C4"/>
    <w:rsid w:val="003A1A87"/>
    <w:rsid w:val="003A3E39"/>
    <w:rsid w:val="003C367F"/>
    <w:rsid w:val="003C62F2"/>
    <w:rsid w:val="003C6FA9"/>
    <w:rsid w:val="003D7625"/>
    <w:rsid w:val="003F1DC2"/>
    <w:rsid w:val="003F1FE4"/>
    <w:rsid w:val="00410E2C"/>
    <w:rsid w:val="004159A5"/>
    <w:rsid w:val="00420035"/>
    <w:rsid w:val="00421693"/>
    <w:rsid w:val="00423271"/>
    <w:rsid w:val="00423A29"/>
    <w:rsid w:val="00423EAB"/>
    <w:rsid w:val="00450125"/>
    <w:rsid w:val="00457573"/>
    <w:rsid w:val="00470FE9"/>
    <w:rsid w:val="004848BA"/>
    <w:rsid w:val="004A0A03"/>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4989"/>
    <w:rsid w:val="005B5261"/>
    <w:rsid w:val="005D7D2E"/>
    <w:rsid w:val="005E6159"/>
    <w:rsid w:val="00602BBE"/>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6AFE"/>
    <w:rsid w:val="00707467"/>
    <w:rsid w:val="007340C5"/>
    <w:rsid w:val="007606A4"/>
    <w:rsid w:val="0076412C"/>
    <w:rsid w:val="00774559"/>
    <w:rsid w:val="00782E55"/>
    <w:rsid w:val="00785B25"/>
    <w:rsid w:val="0078791C"/>
    <w:rsid w:val="007B14B9"/>
    <w:rsid w:val="007B5C0F"/>
    <w:rsid w:val="007B682F"/>
    <w:rsid w:val="007C258E"/>
    <w:rsid w:val="007C2954"/>
    <w:rsid w:val="007C7270"/>
    <w:rsid w:val="007D346A"/>
    <w:rsid w:val="007D5CA4"/>
    <w:rsid w:val="007E7BF4"/>
    <w:rsid w:val="007F0540"/>
    <w:rsid w:val="007F1EDA"/>
    <w:rsid w:val="007F4612"/>
    <w:rsid w:val="007F7DBA"/>
    <w:rsid w:val="00801029"/>
    <w:rsid w:val="00801177"/>
    <w:rsid w:val="0080229B"/>
    <w:rsid w:val="0080240C"/>
    <w:rsid w:val="00804DE5"/>
    <w:rsid w:val="00807CF9"/>
    <w:rsid w:val="0081273F"/>
    <w:rsid w:val="00815771"/>
    <w:rsid w:val="00816FE0"/>
    <w:rsid w:val="00820EE0"/>
    <w:rsid w:val="0083674F"/>
    <w:rsid w:val="008375C1"/>
    <w:rsid w:val="00840645"/>
    <w:rsid w:val="0084137F"/>
    <w:rsid w:val="0084158B"/>
    <w:rsid w:val="00843E18"/>
    <w:rsid w:val="00844565"/>
    <w:rsid w:val="00856F18"/>
    <w:rsid w:val="00877D24"/>
    <w:rsid w:val="0088323F"/>
    <w:rsid w:val="0089436B"/>
    <w:rsid w:val="008B4561"/>
    <w:rsid w:val="008B5040"/>
    <w:rsid w:val="008C4B87"/>
    <w:rsid w:val="008D3F1A"/>
    <w:rsid w:val="008E0A05"/>
    <w:rsid w:val="008E2187"/>
    <w:rsid w:val="008E2345"/>
    <w:rsid w:val="008F070C"/>
    <w:rsid w:val="00901379"/>
    <w:rsid w:val="009075F4"/>
    <w:rsid w:val="009077D7"/>
    <w:rsid w:val="0091126E"/>
    <w:rsid w:val="00931C65"/>
    <w:rsid w:val="009364D6"/>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5D3F"/>
    <w:rsid w:val="009E6776"/>
    <w:rsid w:val="009F6C4F"/>
    <w:rsid w:val="00A03FC3"/>
    <w:rsid w:val="00A10850"/>
    <w:rsid w:val="00A22724"/>
    <w:rsid w:val="00A25858"/>
    <w:rsid w:val="00A262FE"/>
    <w:rsid w:val="00A27759"/>
    <w:rsid w:val="00A32A33"/>
    <w:rsid w:val="00A4149D"/>
    <w:rsid w:val="00A42FFA"/>
    <w:rsid w:val="00A67B25"/>
    <w:rsid w:val="00A822C3"/>
    <w:rsid w:val="00A85E4D"/>
    <w:rsid w:val="00A92683"/>
    <w:rsid w:val="00AA2E99"/>
    <w:rsid w:val="00AB663B"/>
    <w:rsid w:val="00AC5D6C"/>
    <w:rsid w:val="00AC6015"/>
    <w:rsid w:val="00AF165E"/>
    <w:rsid w:val="00AF1BC8"/>
    <w:rsid w:val="00B04BD4"/>
    <w:rsid w:val="00B06803"/>
    <w:rsid w:val="00B26D13"/>
    <w:rsid w:val="00B355D8"/>
    <w:rsid w:val="00B4196F"/>
    <w:rsid w:val="00B41FC1"/>
    <w:rsid w:val="00B55773"/>
    <w:rsid w:val="00B56825"/>
    <w:rsid w:val="00B6569B"/>
    <w:rsid w:val="00B7208B"/>
    <w:rsid w:val="00B77791"/>
    <w:rsid w:val="00B857FD"/>
    <w:rsid w:val="00B96158"/>
    <w:rsid w:val="00BB113A"/>
    <w:rsid w:val="00BF3199"/>
    <w:rsid w:val="00C01506"/>
    <w:rsid w:val="00C01AD7"/>
    <w:rsid w:val="00C03B07"/>
    <w:rsid w:val="00C06233"/>
    <w:rsid w:val="00C06D9D"/>
    <w:rsid w:val="00C119FF"/>
    <w:rsid w:val="00C17DD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04503"/>
    <w:rsid w:val="00D200C6"/>
    <w:rsid w:val="00D2732D"/>
    <w:rsid w:val="00D3665A"/>
    <w:rsid w:val="00D46C87"/>
    <w:rsid w:val="00D664A0"/>
    <w:rsid w:val="00D67BB5"/>
    <w:rsid w:val="00D75F54"/>
    <w:rsid w:val="00D83B12"/>
    <w:rsid w:val="00D84D43"/>
    <w:rsid w:val="00DA20F4"/>
    <w:rsid w:val="00DA3540"/>
    <w:rsid w:val="00DA43AA"/>
    <w:rsid w:val="00DB159B"/>
    <w:rsid w:val="00DB3A71"/>
    <w:rsid w:val="00DB4C95"/>
    <w:rsid w:val="00DB6532"/>
    <w:rsid w:val="00DD6C99"/>
    <w:rsid w:val="00DD7731"/>
    <w:rsid w:val="00DE3A39"/>
    <w:rsid w:val="00DF6EEF"/>
    <w:rsid w:val="00E2618F"/>
    <w:rsid w:val="00E26C9E"/>
    <w:rsid w:val="00E300DB"/>
    <w:rsid w:val="00E4200B"/>
    <w:rsid w:val="00E56CC5"/>
    <w:rsid w:val="00E92CBB"/>
    <w:rsid w:val="00E950BC"/>
    <w:rsid w:val="00E96169"/>
    <w:rsid w:val="00E97308"/>
    <w:rsid w:val="00EA1E62"/>
    <w:rsid w:val="00EA2D1F"/>
    <w:rsid w:val="00EA4B0B"/>
    <w:rsid w:val="00EB7CEF"/>
    <w:rsid w:val="00EC39DB"/>
    <w:rsid w:val="00ED38B7"/>
    <w:rsid w:val="00ED42D7"/>
    <w:rsid w:val="00EE12E5"/>
    <w:rsid w:val="00EE5773"/>
    <w:rsid w:val="00F015B1"/>
    <w:rsid w:val="00F02218"/>
    <w:rsid w:val="00F04E1E"/>
    <w:rsid w:val="00F16EE3"/>
    <w:rsid w:val="00F2040C"/>
    <w:rsid w:val="00F20D0C"/>
    <w:rsid w:val="00F2514D"/>
    <w:rsid w:val="00F33B90"/>
    <w:rsid w:val="00F36F39"/>
    <w:rsid w:val="00F5358F"/>
    <w:rsid w:val="00F6522F"/>
    <w:rsid w:val="00F80D3E"/>
    <w:rsid w:val="00F86038"/>
    <w:rsid w:val="00F87C61"/>
    <w:rsid w:val="00F96346"/>
    <w:rsid w:val="00FA0188"/>
    <w:rsid w:val="00FA0C8E"/>
    <w:rsid w:val="00FB1F5D"/>
    <w:rsid w:val="00FB255D"/>
    <w:rsid w:val="00FB78BD"/>
    <w:rsid w:val="00FC2EAF"/>
    <w:rsid w:val="00FC404A"/>
    <w:rsid w:val="00FC5A2F"/>
    <w:rsid w:val="00FD3E1B"/>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2FA5"/>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503601">
      <w:bodyDiv w:val="1"/>
      <w:marLeft w:val="0"/>
      <w:marRight w:val="0"/>
      <w:marTop w:val="0"/>
      <w:marBottom w:val="0"/>
      <w:divBdr>
        <w:top w:val="none" w:sz="0" w:space="0" w:color="auto"/>
        <w:left w:val="none" w:sz="0" w:space="0" w:color="auto"/>
        <w:bottom w:val="none" w:sz="0" w:space="0" w:color="auto"/>
        <w:right w:val="none" w:sz="0" w:space="0" w:color="auto"/>
      </w:divBdr>
    </w:div>
    <w:div w:id="941764195">
      <w:bodyDiv w:val="1"/>
      <w:marLeft w:val="0"/>
      <w:marRight w:val="0"/>
      <w:marTop w:val="0"/>
      <w:marBottom w:val="0"/>
      <w:divBdr>
        <w:top w:val="none" w:sz="0" w:space="0" w:color="auto"/>
        <w:left w:val="none" w:sz="0" w:space="0" w:color="auto"/>
        <w:bottom w:val="none" w:sz="0" w:space="0" w:color="auto"/>
        <w:right w:val="none" w:sz="0" w:space="0" w:color="auto"/>
      </w:divBdr>
    </w:div>
    <w:div w:id="119055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drdba/Reports_SPCDRDBA/report/Rapoarte%20IT%20AFIR/Status%20plati%20PNDR2020%20tranzitie" TargetMode="External"/><Relationship Id="rId5" Type="http://schemas.openxmlformats.org/officeDocument/2006/relationships/webSettings" Target="webSettings.xml"/><Relationship Id="rId10" Type="http://schemas.openxmlformats.org/officeDocument/2006/relationships/hyperlink" Target="http://spcdrdba/Reports_SPCDRDBA/Pages/Report.aspx?ItemPath=%2fRapoarte+IT+AFIR%2fStatus+plati+141"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B1486-1C04-4AF3-9036-11E30322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54</Pages>
  <Words>14001</Words>
  <Characters>79807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93621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116</cp:revision>
  <dcterms:created xsi:type="dcterms:W3CDTF">2017-06-04T06:18:00Z</dcterms:created>
  <dcterms:modified xsi:type="dcterms:W3CDTF">2023-10-12T13:51:00Z</dcterms:modified>
</cp:coreProperties>
</file>