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8F" w:rsidRPr="006550BA" w:rsidRDefault="00685FDC" w:rsidP="00685FDC">
      <w:pPr>
        <w:jc w:val="right"/>
        <w:rPr>
          <w:rFonts w:asciiTheme="majorHAnsi" w:hAnsiTheme="majorHAnsi"/>
          <w:b/>
          <w:sz w:val="24"/>
          <w:szCs w:val="24"/>
        </w:rPr>
      </w:pPr>
      <w:r w:rsidRPr="006550BA">
        <w:rPr>
          <w:rFonts w:asciiTheme="majorHAnsi" w:hAnsiTheme="majorHAnsi"/>
          <w:b/>
          <w:sz w:val="24"/>
          <w:szCs w:val="24"/>
        </w:rPr>
        <w:t xml:space="preserve">Anexa </w:t>
      </w:r>
      <w:r w:rsidR="00332772">
        <w:rPr>
          <w:rFonts w:asciiTheme="majorHAnsi" w:hAnsiTheme="majorHAnsi"/>
          <w:b/>
          <w:sz w:val="24"/>
          <w:szCs w:val="24"/>
        </w:rPr>
        <w:t>7</w:t>
      </w:r>
      <w:bookmarkStart w:id="0" w:name="_GoBack"/>
      <w:bookmarkEnd w:id="0"/>
    </w:p>
    <w:p w:rsidR="00685FDC" w:rsidRDefault="00685FDC" w:rsidP="00685FDC">
      <w:pPr>
        <w:jc w:val="center"/>
        <w:rPr>
          <w:rFonts w:asciiTheme="majorHAnsi" w:hAnsiTheme="majorHAnsi"/>
          <w:b/>
          <w:sz w:val="24"/>
          <w:szCs w:val="24"/>
        </w:rPr>
      </w:pPr>
      <w:r w:rsidRPr="006550BA">
        <w:rPr>
          <w:rFonts w:asciiTheme="majorHAnsi" w:hAnsiTheme="majorHAnsi"/>
          <w:b/>
          <w:sz w:val="24"/>
          <w:szCs w:val="24"/>
        </w:rPr>
        <w:t>Fişa de prezentare a teritoriului GAL „</w:t>
      </w:r>
      <w:r w:rsidR="00F84C01" w:rsidRPr="006550BA">
        <w:rPr>
          <w:rFonts w:asciiTheme="majorHAnsi" w:hAnsiTheme="majorHAnsi"/>
          <w:b/>
          <w:sz w:val="24"/>
          <w:szCs w:val="24"/>
        </w:rPr>
        <w:t>Câmpia Burnazului</w:t>
      </w:r>
      <w:r w:rsidRPr="006550BA">
        <w:rPr>
          <w:rFonts w:asciiTheme="majorHAnsi" w:hAnsiTheme="majorHAnsi"/>
          <w:b/>
          <w:sz w:val="24"/>
          <w:szCs w:val="24"/>
        </w:rPr>
        <w:t>”</w:t>
      </w:r>
    </w:p>
    <w:p w:rsidR="006550BA" w:rsidRPr="006550BA" w:rsidRDefault="006550BA" w:rsidP="00685FDC">
      <w:pPr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4"/>
        <w:gridCol w:w="1790"/>
        <w:gridCol w:w="4195"/>
        <w:gridCol w:w="2348"/>
        <w:gridCol w:w="2089"/>
        <w:gridCol w:w="1204"/>
      </w:tblGrid>
      <w:tr w:rsidR="0066446A" w:rsidRPr="006550BA" w:rsidTr="0066446A">
        <w:trPr>
          <w:trHeight w:val="305"/>
        </w:trPr>
        <w:tc>
          <w:tcPr>
            <w:tcW w:w="1544" w:type="dxa"/>
            <w:vMerge w:val="restart"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Codul SIRUTA</w:t>
            </w:r>
          </w:p>
        </w:tc>
        <w:tc>
          <w:tcPr>
            <w:tcW w:w="5985" w:type="dxa"/>
            <w:gridSpan w:val="2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Numele localităţii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Nr. locuitori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Suprafață</w:t>
            </w:r>
          </w:p>
        </w:tc>
        <w:tc>
          <w:tcPr>
            <w:tcW w:w="1204" w:type="dxa"/>
            <w:vMerge w:val="restart"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IDUL</w:t>
            </w:r>
          </w:p>
        </w:tc>
      </w:tr>
      <w:tr w:rsidR="0066446A" w:rsidRPr="006550BA" w:rsidTr="0066446A">
        <w:trPr>
          <w:trHeight w:val="206"/>
        </w:trPr>
        <w:tc>
          <w:tcPr>
            <w:tcW w:w="1544" w:type="dxa"/>
            <w:vMerge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Județ</w:t>
            </w:r>
          </w:p>
        </w:tc>
        <w:tc>
          <w:tcPr>
            <w:tcW w:w="4195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Comună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nr.loc./comună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km</w:t>
            </w:r>
            <w:r w:rsidRPr="006550BA">
              <w:rPr>
                <w:rFonts w:asciiTheme="majorHAnsi" w:hAnsiTheme="maj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/comună</w:t>
            </w:r>
          </w:p>
        </w:tc>
        <w:tc>
          <w:tcPr>
            <w:tcW w:w="1204" w:type="dxa"/>
            <w:vMerge/>
          </w:tcPr>
          <w:p w:rsidR="0066446A" w:rsidRPr="006550BA" w:rsidRDefault="0066446A" w:rsidP="007D2CC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66446A" w:rsidRPr="006550BA" w:rsidTr="0066446A">
        <w:trPr>
          <w:trHeight w:val="197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132137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Balaci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2.034,00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62,75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29,70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155092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Beuca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1.371,00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37,84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152332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Buzescu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3.922,00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34,98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56,05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152350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Călinești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3.473,00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80,28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39,40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152797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Drăcșenei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1.791,00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38,08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38,71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152868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Drăgănești de Vede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2.154,00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31,49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53,22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152902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Draganesti-Vlasca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4.325,00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104,98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47,40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153240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Măgura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2.811,00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67,98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38,15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153277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Măldăeni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4.092,00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76,99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53,48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153204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Mavrodin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2.693,00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51,87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50,95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154996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Nenciulești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2.477,00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41,05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43,01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153507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Orbeasca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7.625,00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111,65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51,16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153543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Peretu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6.329,00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73,06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57,90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153605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Plosca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5.900,00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49,87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54,22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153865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Rădoiești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2.187,00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39,17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36,21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154013</w:t>
            </w:r>
          </w:p>
        </w:tc>
        <w:tc>
          <w:tcPr>
            <w:tcW w:w="1790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Scrioaștea</w:t>
            </w:r>
          </w:p>
        </w:tc>
        <w:tc>
          <w:tcPr>
            <w:tcW w:w="2348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3.853,00</w:t>
            </w:r>
          </w:p>
        </w:tc>
        <w:tc>
          <w:tcPr>
            <w:tcW w:w="2089" w:type="dxa"/>
            <w:noWrap/>
            <w:vAlign w:val="center"/>
            <w:hideMark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58,02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50,19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154282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Siliștea Gumești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2.633,00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44,58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31,57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154415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Stejaru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1.968,00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60,58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38,50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154852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Vedea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3.592,00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50,75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52,21</w:t>
            </w:r>
          </w:p>
        </w:tc>
      </w:tr>
      <w:tr w:rsidR="0066446A" w:rsidRPr="006550BA" w:rsidTr="0066446A">
        <w:trPr>
          <w:trHeight w:val="279"/>
        </w:trPr>
        <w:tc>
          <w:tcPr>
            <w:tcW w:w="1544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154978</w:t>
            </w:r>
          </w:p>
        </w:tc>
        <w:tc>
          <w:tcPr>
            <w:tcW w:w="1790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Teleorman</w:t>
            </w:r>
          </w:p>
        </w:tc>
        <w:tc>
          <w:tcPr>
            <w:tcW w:w="4195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Zâmbreasca</w:t>
            </w:r>
          </w:p>
        </w:tc>
        <w:tc>
          <w:tcPr>
            <w:tcW w:w="2348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1.540,00</w:t>
            </w:r>
          </w:p>
        </w:tc>
        <w:tc>
          <w:tcPr>
            <w:tcW w:w="2089" w:type="dxa"/>
            <w:noWrap/>
            <w:vAlign w:val="center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30,08</w:t>
            </w:r>
          </w:p>
        </w:tc>
        <w:tc>
          <w:tcPr>
            <w:tcW w:w="1204" w:type="dxa"/>
            <w:vAlign w:val="bottom"/>
          </w:tcPr>
          <w:p w:rsidR="0066446A" w:rsidRPr="006550BA" w:rsidRDefault="0066446A" w:rsidP="006550BA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29,32</w:t>
            </w:r>
          </w:p>
        </w:tc>
      </w:tr>
      <w:tr w:rsidR="0066446A" w:rsidRPr="006550BA" w:rsidTr="0066446A">
        <w:trPr>
          <w:trHeight w:val="279"/>
        </w:trPr>
        <w:tc>
          <w:tcPr>
            <w:tcW w:w="7529" w:type="dxa"/>
            <w:gridSpan w:val="3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550BA">
              <w:rPr>
                <w:rFonts w:asciiTheme="majorHAnsi" w:hAnsiTheme="majorHAns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348" w:type="dxa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66.770,00</w:t>
            </w:r>
          </w:p>
        </w:tc>
        <w:tc>
          <w:tcPr>
            <w:tcW w:w="2089" w:type="dxa"/>
            <w:noWrap/>
            <w:hideMark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6550BA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1131,86</w:t>
            </w:r>
          </w:p>
        </w:tc>
        <w:tc>
          <w:tcPr>
            <w:tcW w:w="1204" w:type="dxa"/>
          </w:tcPr>
          <w:p w:rsidR="0066446A" w:rsidRPr="006550BA" w:rsidRDefault="0066446A" w:rsidP="006550BA">
            <w:pPr>
              <w:spacing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85FDC" w:rsidRPr="006550BA" w:rsidRDefault="00685FDC" w:rsidP="0066446A">
      <w:pPr>
        <w:tabs>
          <w:tab w:val="left" w:pos="4392"/>
        </w:tabs>
        <w:rPr>
          <w:rFonts w:asciiTheme="majorHAnsi" w:hAnsiTheme="majorHAnsi"/>
          <w:sz w:val="24"/>
          <w:szCs w:val="24"/>
        </w:rPr>
      </w:pPr>
    </w:p>
    <w:sectPr w:rsidR="00685FDC" w:rsidRPr="006550BA" w:rsidSect="00685FDC">
      <w:pgSz w:w="16838" w:h="11906" w:orient="landscape"/>
      <w:pgMar w:top="709" w:right="99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656" w:rsidRDefault="00A62656" w:rsidP="008076D1">
      <w:pPr>
        <w:spacing w:before="0" w:line="240" w:lineRule="auto"/>
      </w:pPr>
      <w:r>
        <w:separator/>
      </w:r>
    </w:p>
  </w:endnote>
  <w:endnote w:type="continuationSeparator" w:id="0">
    <w:p w:rsidR="00A62656" w:rsidRDefault="00A62656" w:rsidP="008076D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656" w:rsidRDefault="00A62656" w:rsidP="008076D1">
      <w:pPr>
        <w:spacing w:before="0" w:line="240" w:lineRule="auto"/>
      </w:pPr>
      <w:r>
        <w:separator/>
      </w:r>
    </w:p>
  </w:footnote>
  <w:footnote w:type="continuationSeparator" w:id="0">
    <w:p w:rsidR="00A62656" w:rsidRDefault="00A62656" w:rsidP="008076D1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FDC"/>
    <w:rsid w:val="000944B9"/>
    <w:rsid w:val="00332772"/>
    <w:rsid w:val="0040236F"/>
    <w:rsid w:val="00504190"/>
    <w:rsid w:val="00563815"/>
    <w:rsid w:val="00637B6F"/>
    <w:rsid w:val="006550BA"/>
    <w:rsid w:val="0066446A"/>
    <w:rsid w:val="0068128F"/>
    <w:rsid w:val="00685FDC"/>
    <w:rsid w:val="00695175"/>
    <w:rsid w:val="00696F19"/>
    <w:rsid w:val="007D24E2"/>
    <w:rsid w:val="008076D1"/>
    <w:rsid w:val="00886701"/>
    <w:rsid w:val="008E1930"/>
    <w:rsid w:val="00971EDD"/>
    <w:rsid w:val="00971F0C"/>
    <w:rsid w:val="009D274C"/>
    <w:rsid w:val="00A62656"/>
    <w:rsid w:val="00AA278D"/>
    <w:rsid w:val="00B04D59"/>
    <w:rsid w:val="00D86DC5"/>
    <w:rsid w:val="00E50642"/>
    <w:rsid w:val="00E805D5"/>
    <w:rsid w:val="00F52511"/>
    <w:rsid w:val="00F616AD"/>
    <w:rsid w:val="00F8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2731E"/>
  <w15:docId w15:val="{8F1A70F7-91E7-47FD-B54A-69797E30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36F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0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076D1"/>
  </w:style>
  <w:style w:type="paragraph" w:styleId="Footer">
    <w:name w:val="footer"/>
    <w:basedOn w:val="Normal"/>
    <w:link w:val="FooterChar"/>
    <w:uiPriority w:val="99"/>
    <w:unhideWhenUsed/>
    <w:rsid w:val="008076D1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13</cp:revision>
  <dcterms:created xsi:type="dcterms:W3CDTF">2017-07-20T11:17:00Z</dcterms:created>
  <dcterms:modified xsi:type="dcterms:W3CDTF">2018-05-22T22:33:00Z</dcterms:modified>
</cp:coreProperties>
</file>