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741784" w:rsidRDefault="005A6483" w:rsidP="00741784">
      <w:pPr>
        <w:keepNext/>
        <w:keepLines/>
        <w:spacing w:before="0" w:after="360"/>
        <w:jc w:val="left"/>
        <w:outlineLvl w:val="0"/>
        <w:rPr>
          <w:rFonts w:asciiTheme="majorHAnsi" w:eastAsia="Calibri" w:hAnsiTheme="majorHAnsi" w:cs="Times New Roman"/>
          <w:b/>
          <w:bCs/>
          <w:sz w:val="24"/>
          <w:szCs w:val="24"/>
        </w:rPr>
      </w:pPr>
      <w:bookmarkStart w:id="0" w:name="_Toc479144048"/>
      <w:r w:rsidRPr="00741784">
        <w:rPr>
          <w:rFonts w:asciiTheme="majorHAnsi" w:eastAsia="Calibri" w:hAnsiTheme="majorHAnsi" w:cs="Times New Roman"/>
          <w:b/>
          <w:bCs/>
          <w:sz w:val="24"/>
          <w:szCs w:val="24"/>
        </w:rPr>
        <w:t>E1.2</w:t>
      </w:r>
      <w:r w:rsidR="00A10CCC" w:rsidRPr="00741784">
        <w:rPr>
          <w:rFonts w:asciiTheme="majorHAnsi" w:eastAsia="Calibri" w:hAnsiTheme="majorHAnsi" w:cs="Times New Roman"/>
          <w:b/>
          <w:bCs/>
          <w:sz w:val="24"/>
          <w:szCs w:val="24"/>
        </w:rPr>
        <w:t>L</w:t>
      </w:r>
      <w:r w:rsidR="003C700C" w:rsidRPr="00741784">
        <w:rPr>
          <w:rFonts w:asciiTheme="majorHAnsi" w:eastAsia="Calibri" w:hAnsiTheme="majorHAnsi" w:cs="Times New Roman"/>
          <w:b/>
          <w:bCs/>
          <w:sz w:val="24"/>
          <w:szCs w:val="24"/>
        </w:rPr>
        <w:t>G</w:t>
      </w:r>
      <w:r w:rsidR="00877D24" w:rsidRPr="00741784">
        <w:rPr>
          <w:rFonts w:asciiTheme="majorHAnsi" w:eastAsia="Calibri" w:hAnsiTheme="majorHAnsi" w:cs="Times New Roman"/>
          <w:b/>
          <w:bCs/>
          <w:sz w:val="24"/>
          <w:szCs w:val="24"/>
        </w:rPr>
        <w:t xml:space="preserve"> FIȘA DE </w:t>
      </w:r>
      <w:bookmarkEnd w:id="0"/>
      <w:r w:rsidR="006A6D20" w:rsidRPr="00741784">
        <w:rPr>
          <w:rFonts w:asciiTheme="majorHAnsi" w:eastAsia="Calibri" w:hAnsiTheme="majorHAnsi" w:cs="Times New Roman"/>
          <w:b/>
          <w:bCs/>
          <w:sz w:val="24"/>
          <w:szCs w:val="24"/>
        </w:rPr>
        <w:t>VERIFICARE</w:t>
      </w:r>
      <w:r w:rsidR="002F1F2B" w:rsidRPr="00741784">
        <w:rPr>
          <w:rFonts w:asciiTheme="majorHAnsi" w:eastAsia="Calibri" w:hAnsiTheme="majorHAnsi" w:cs="Times New Roman"/>
          <w:b/>
          <w:bCs/>
          <w:sz w:val="24"/>
          <w:szCs w:val="24"/>
        </w:rPr>
        <w:t>A CRITERIILO</w:t>
      </w:r>
      <w:r w:rsidR="006C57BD">
        <w:rPr>
          <w:rFonts w:asciiTheme="majorHAnsi" w:eastAsia="Calibri" w:hAnsiTheme="majorHAnsi" w:cs="Times New Roman"/>
          <w:b/>
          <w:bCs/>
          <w:sz w:val="24"/>
          <w:szCs w:val="24"/>
        </w:rPr>
        <w:t xml:space="preserve">R DE ELIGIBILITATE </w:t>
      </w:r>
      <w:bookmarkStart w:id="1" w:name="_GoBack"/>
      <w:bookmarkEnd w:id="1"/>
    </w:p>
    <w:p w:rsidR="004A3390" w:rsidRPr="00741784" w:rsidRDefault="0001445C" w:rsidP="00741784">
      <w:pPr>
        <w:tabs>
          <w:tab w:val="left" w:pos="0"/>
        </w:tabs>
        <w:spacing w:before="0"/>
        <w:ind w:right="-108"/>
        <w:jc w:val="center"/>
        <w:rPr>
          <w:rFonts w:asciiTheme="majorHAnsi" w:eastAsia="Times New Roman" w:hAnsiTheme="majorHAnsi" w:cs="Calibri"/>
          <w:b/>
          <w:sz w:val="24"/>
          <w:szCs w:val="24"/>
        </w:rPr>
      </w:pPr>
      <w:r w:rsidRPr="00741784">
        <w:rPr>
          <w:rFonts w:asciiTheme="majorHAnsi" w:eastAsia="Times New Roman" w:hAnsiTheme="majorHAnsi" w:cs="Calibri"/>
          <w:b/>
          <w:sz w:val="24"/>
          <w:szCs w:val="24"/>
        </w:rPr>
        <w:t>Fișa</w:t>
      </w:r>
      <w:r w:rsidR="006A6D20" w:rsidRPr="00741784">
        <w:rPr>
          <w:rFonts w:asciiTheme="majorHAnsi" w:eastAsia="Times New Roman" w:hAnsiTheme="majorHAnsi" w:cs="Calibri"/>
          <w:b/>
          <w:sz w:val="24"/>
          <w:szCs w:val="24"/>
        </w:rPr>
        <w:t xml:space="preserve"> de verificare</w:t>
      </w:r>
      <w:r w:rsidR="00877D24" w:rsidRPr="00741784">
        <w:rPr>
          <w:rFonts w:asciiTheme="majorHAnsi" w:eastAsia="Times New Roman" w:hAnsiTheme="majorHAnsi" w:cs="Calibri"/>
          <w:b/>
          <w:sz w:val="24"/>
          <w:szCs w:val="24"/>
        </w:rPr>
        <w:t xml:space="preserve"> </w:t>
      </w:r>
      <w:r w:rsidR="0053303B" w:rsidRPr="00741784">
        <w:rPr>
          <w:rFonts w:asciiTheme="majorHAnsi" w:eastAsia="Times New Roman" w:hAnsiTheme="majorHAnsi" w:cs="Calibri"/>
          <w:b/>
          <w:sz w:val="24"/>
          <w:szCs w:val="24"/>
        </w:rPr>
        <w:t>a criteriilor de eligibilitate</w:t>
      </w:r>
    </w:p>
    <w:p w:rsidR="0053303B" w:rsidRPr="00741784" w:rsidRDefault="0053303B" w:rsidP="00741784">
      <w:pPr>
        <w:tabs>
          <w:tab w:val="left" w:pos="0"/>
        </w:tabs>
        <w:spacing w:before="0"/>
        <w:ind w:right="-108"/>
        <w:jc w:val="center"/>
        <w:rPr>
          <w:rFonts w:asciiTheme="majorHAnsi" w:eastAsia="Times New Roman" w:hAnsiTheme="majorHAnsi" w:cs="Calibri"/>
          <w:b/>
          <w:sz w:val="24"/>
          <w:szCs w:val="24"/>
        </w:rPr>
      </w:pPr>
      <w:r w:rsidRPr="00741784">
        <w:rPr>
          <w:rFonts w:asciiTheme="majorHAnsi" w:eastAsia="Times New Roman" w:hAnsiTheme="majorHAnsi" w:cs="Calibri"/>
          <w:b/>
          <w:sz w:val="24"/>
          <w:szCs w:val="24"/>
        </w:rPr>
        <w:t>M3/3A – Sprijinirea sectorului de procesare a produselor din sectoarele agricole din teritoriul GAL „Câmpia Burnazului”</w:t>
      </w:r>
    </w:p>
    <w:p w:rsidR="0053303B" w:rsidRPr="00741784" w:rsidRDefault="0053303B" w:rsidP="00741784">
      <w:pPr>
        <w:tabs>
          <w:tab w:val="left" w:pos="0"/>
        </w:tabs>
        <w:spacing w:before="0"/>
        <w:ind w:right="-108"/>
        <w:jc w:val="center"/>
        <w:rPr>
          <w:rFonts w:asciiTheme="majorHAnsi" w:eastAsia="Times New Roman" w:hAnsiTheme="majorHAnsi" w:cs="Calibri"/>
          <w:b/>
          <w:sz w:val="24"/>
          <w:szCs w:val="24"/>
        </w:rPr>
      </w:pPr>
    </w:p>
    <w:p w:rsidR="004F066F" w:rsidRPr="00741784" w:rsidRDefault="004F066F" w:rsidP="00741784">
      <w:pPr>
        <w:spacing w:before="0" w:after="200"/>
        <w:jc w:val="center"/>
        <w:rPr>
          <w:rFonts w:asciiTheme="majorHAnsi" w:eastAsia="Times New Roman" w:hAnsiTheme="majorHAnsi" w:cs="Calibri"/>
          <w:b/>
          <w:i/>
          <w:sz w:val="24"/>
          <w:szCs w:val="24"/>
        </w:rPr>
      </w:pP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Denumire solicitant:_____________________________________________________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Titlu proiect: ___________________________________________________________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Data lansării apelului de selecție de către GAL: 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Data înregistrării proiectului la GAL: 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Amplasare proiect:_______________________________________________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Statut juridic solicitant:_____________________________________________________</w:t>
      </w:r>
    </w:p>
    <w:p w:rsidR="00AC6015"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Nume si prenume reprezentant legal:__________________________________________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3303B" w:rsidRPr="00741784" w:rsidRDefault="0053303B" w:rsidP="00741784">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A6483" w:rsidRPr="00741784" w:rsidRDefault="005A6483" w:rsidP="00741784">
      <w:pPr>
        <w:overflowPunct w:val="0"/>
        <w:autoSpaceDE w:val="0"/>
        <w:autoSpaceDN w:val="0"/>
        <w:adjustRightInd w:val="0"/>
        <w:spacing w:before="0"/>
        <w:jc w:val="left"/>
        <w:textAlignment w:val="baseline"/>
        <w:rPr>
          <w:rFonts w:asciiTheme="majorHAnsi" w:eastAsia="Times New Roman" w:hAnsiTheme="majorHAnsi" w:cs="Calibri"/>
          <w:b/>
          <w:bCs/>
          <w:i/>
          <w:sz w:val="24"/>
          <w:szCs w:val="24"/>
          <w:lang w:eastAsia="fr-FR"/>
        </w:rPr>
      </w:pPr>
      <w:r w:rsidRPr="00741784">
        <w:rPr>
          <w:rFonts w:asciiTheme="majorHAnsi" w:eastAsia="Times New Roman" w:hAnsiTheme="majorHAnsi" w:cs="Calibri"/>
          <w:b/>
          <w:sz w:val="24"/>
          <w:szCs w:val="24"/>
        </w:rPr>
        <w:t>VERIFICAREA CRITERIILOR DE ELIGIBILITATE A PROIECTULUI</w:t>
      </w: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741784" w:rsidRPr="00741784" w:rsidTr="00DD01D2">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Rezultat verificare</w:t>
            </w:r>
          </w:p>
        </w:tc>
      </w:tr>
      <w:tr w:rsidR="00741784" w:rsidRPr="00741784" w:rsidTr="00DD01D2">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741784" w:rsidRPr="00741784" w:rsidRDefault="00741784" w:rsidP="00DD01D2">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4"/>
                <w:szCs w:val="24"/>
                <w:lang w:eastAsia="fr-FR"/>
              </w:rPr>
            </w:pPr>
            <w:r w:rsidRPr="00741784">
              <w:rPr>
                <w:rFonts w:asciiTheme="majorHAnsi" w:eastAsia="Times New Roman" w:hAnsiTheme="majorHAnsi" w:cs="Calibri"/>
                <w:b/>
                <w:bCs/>
                <w:noProof/>
                <w:spacing w:val="-20"/>
                <w:sz w:val="24"/>
                <w:szCs w:val="24"/>
                <w:lang w:eastAsia="fr-FR"/>
              </w:rPr>
              <w:t>NU ESTE CAZUL</w:t>
            </w:r>
          </w:p>
        </w:tc>
      </w:tr>
      <w:tr w:rsidR="00741784" w:rsidRPr="00741784" w:rsidTr="00DD01D2">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41784" w:rsidRPr="00221284" w:rsidRDefault="00221284" w:rsidP="00221284">
            <w:pPr>
              <w:tabs>
                <w:tab w:val="left" w:pos="168"/>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1.</w:t>
            </w:r>
            <w:r w:rsidR="00741784" w:rsidRPr="00221284">
              <w:rPr>
                <w:rFonts w:asciiTheme="majorHAnsi" w:eastAsia="Times New Roman" w:hAnsiTheme="majorHAnsi" w:cs="Calibri"/>
                <w:bCs/>
                <w:noProof/>
                <w:sz w:val="24"/>
                <w:szCs w:val="24"/>
                <w:lang w:eastAsia="fr-FR"/>
              </w:rPr>
              <w:t>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41784" w:rsidRPr="00741784" w:rsidRDefault="00741784" w:rsidP="00741784">
            <w:pPr>
              <w:pStyle w:val="ListParagraph"/>
              <w:tabs>
                <w:tab w:val="left" w:pos="168"/>
              </w:tabs>
              <w:overflowPunct w:val="0"/>
              <w:autoSpaceDE w:val="0"/>
              <w:autoSpaceDN w:val="0"/>
              <w:adjustRightInd w:val="0"/>
              <w:spacing w:before="0"/>
              <w:ind w:left="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2.</w:t>
            </w:r>
            <w:r w:rsidRPr="00741784">
              <w:rPr>
                <w:rFonts w:asciiTheme="majorHAnsi" w:eastAsia="Times New Roman" w:hAnsiTheme="majorHAnsi" w:cs="Calibri"/>
                <w:bCs/>
                <w:noProof/>
                <w:sz w:val="24"/>
                <w:szCs w:val="24"/>
                <w:lang w:eastAsia="fr-FR"/>
              </w:rPr>
              <w:t>Solicitantul şi-a însuşit în totalitate angajamentele luate în Declaraţia pe proprie raspundere F, aplicabile proiectului?</w:t>
            </w: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41784" w:rsidRPr="00221284" w:rsidRDefault="00221284" w:rsidP="00221284">
            <w:pPr>
              <w:tabs>
                <w:tab w:val="left" w:pos="240"/>
                <w:tab w:val="left" w:pos="336"/>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3.</w:t>
            </w:r>
            <w:r w:rsidR="00741784" w:rsidRPr="00221284">
              <w:rPr>
                <w:rFonts w:asciiTheme="majorHAnsi" w:eastAsia="Times New Roman" w:hAnsiTheme="majorHAnsi" w:cs="Calibri"/>
                <w:bCs/>
                <w:noProof/>
                <w:sz w:val="24"/>
                <w:szCs w:val="24"/>
                <w:lang w:eastAsia="fr-FR"/>
              </w:rPr>
              <w:t>Solicitantul are în implementare proiecte în cadrul uneia dintre măsurile 141, 112, 411-141, 411-112, aferente PNDR 2007 – 2013 sau are proiect depus pe submăsura 6.1 sau 6.3 şi nu i s-a acordat încă cea de-a doua tranşă de plată?</w:t>
            </w: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221284" w:rsidRPr="00741784"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221284" w:rsidRDefault="00221284" w:rsidP="00221284">
            <w:pPr>
              <w:tabs>
                <w:tab w:val="left" w:pos="240"/>
                <w:tab w:val="left" w:pos="336"/>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4.</w:t>
            </w:r>
            <w:r>
              <w:t xml:space="preserve"> </w:t>
            </w:r>
            <w:r w:rsidRPr="00221284">
              <w:rPr>
                <w:rFonts w:asciiTheme="majorHAnsi" w:eastAsia="Times New Roman" w:hAnsiTheme="majorHAnsi" w:cs="Calibri"/>
                <w:bCs/>
                <w:noProof/>
                <w:sz w:val="24"/>
                <w:szCs w:val="24"/>
                <w:lang w:eastAsia="fr-FR"/>
              </w:rPr>
              <w:t>Solicitantul și-a dat acordul pentru prelucrarea, de către AFIR, a datelor cu caracter personal?</w:t>
            </w:r>
          </w:p>
        </w:tc>
        <w:tc>
          <w:tcPr>
            <w:tcW w:w="567" w:type="dxa"/>
            <w:tcBorders>
              <w:top w:val="single" w:sz="6" w:space="0" w:color="auto"/>
              <w:left w:val="single" w:sz="6" w:space="0" w:color="auto"/>
              <w:bottom w:val="single" w:sz="6" w:space="0" w:color="auto"/>
              <w:right w:val="single" w:sz="6" w:space="0" w:color="auto"/>
            </w:tcBorders>
            <w:vAlign w:val="center"/>
          </w:tcPr>
          <w:p w:rsidR="00221284" w:rsidRPr="00741784" w:rsidRDefault="002212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21284" w:rsidRPr="00741784" w:rsidRDefault="002212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221284" w:rsidRPr="00741784" w:rsidRDefault="002212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2.Verificarea condițiilor de eligibilitate ale proiectului</w:t>
            </w:r>
          </w:p>
        </w:tc>
      </w:tr>
      <w:tr w:rsidR="00741784" w:rsidRPr="00741784" w:rsidTr="00DD01D2">
        <w:tc>
          <w:tcPr>
            <w:tcW w:w="8312" w:type="dxa"/>
            <w:tcBorders>
              <w:top w:val="single" w:sz="12" w:space="0" w:color="auto"/>
              <w:left w:val="single" w:sz="12" w:space="0" w:color="auto"/>
              <w:bottom w:val="single" w:sz="4" w:space="0" w:color="auto"/>
              <w:right w:val="single" w:sz="4" w:space="0" w:color="auto"/>
            </w:tcBorders>
          </w:tcPr>
          <w:p w:rsidR="00741784" w:rsidRPr="00741784" w:rsidRDefault="00741784" w:rsidP="00DD01D2">
            <w:pPr>
              <w:spacing w:before="0"/>
              <w:jc w:val="left"/>
              <w:rPr>
                <w:rFonts w:asciiTheme="majorHAnsi" w:hAnsiTheme="majorHAnsi" w:cs="Arial"/>
                <w:b/>
                <w:noProof/>
                <w:sz w:val="24"/>
                <w:szCs w:val="24"/>
              </w:rPr>
            </w:pPr>
            <w:r w:rsidRPr="00741784">
              <w:rPr>
                <w:rFonts w:asciiTheme="majorHAnsi" w:hAnsiTheme="majorHAnsi" w:cs="Arial"/>
                <w:b/>
                <w:noProof/>
                <w:sz w:val="24"/>
                <w:szCs w:val="24"/>
              </w:rPr>
              <w:t>EG1 Solicitantul trebuie să se încadreze în categoria beneficiarilor eligibili</w:t>
            </w:r>
          </w:p>
        </w:tc>
        <w:tc>
          <w:tcPr>
            <w:tcW w:w="567" w:type="dxa"/>
            <w:tcBorders>
              <w:top w:val="single" w:sz="12"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EG2 Investiția trebuie să se încadreze în cel puțin una din acțiunile eligibile prevăzute prin măsură</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lastRenderedPageBreak/>
              <w:t>EG3</w:t>
            </w:r>
            <w:r w:rsidRPr="00741784">
              <w:rPr>
                <w:rFonts w:asciiTheme="majorHAnsi" w:eastAsia="Times New Roman" w:hAnsiTheme="majorHAnsi" w:cs="Calibri"/>
                <w:b/>
                <w:bCs/>
                <w:noProof/>
                <w:sz w:val="24"/>
                <w:szCs w:val="24"/>
                <w:lang w:eastAsia="fr-FR"/>
              </w:rPr>
              <w:tab/>
              <w:t>Sediul social și punctul de lucru trebuie să fie situate în teritoriul GAL “Câmpia Burnazului”</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EG4 Proiectul să se implementeze în teritoriul GAL şi toate cheltuielile aferente implementării proiectului să fie efectuate pe teritoriul GAL</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EG5 Prin proiectul să se creeze cel puţin un loc de muncă</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EG6 Solicitantul trebuie să demonstreze capacitatea de asigurare a cofinanțării investiției</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EG7 Solicitantul trebuie să demonstreze viabilitatea economică a investiției în baza documentatiei tehnico-economice</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EG8 Solicitantul nu trebuie să fie în dificultate, în conformitate cu legislația în vigoare</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6"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EG9 Solicitantul va demonstra că profitul mediu anual (ca medie a ultimilor trei ani fiscali) nu depășește de 4 ori valoarea sprijinului solicitat</w:t>
            </w:r>
          </w:p>
        </w:tc>
        <w:tc>
          <w:tcPr>
            <w:tcW w:w="567" w:type="dxa"/>
            <w:tcBorders>
              <w:top w:val="single" w:sz="4" w:space="0" w:color="auto"/>
              <w:left w:val="single" w:sz="4" w:space="0" w:color="auto"/>
              <w:bottom w:val="single" w:sz="6"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EG10 Investiția va respecta prevederile legislației în vigoare din domeniul sănătate publică, sanitar-veterinar și siguranță alimentară</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AA7889">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EG11 Investiția va fi precedată de o evaluare a impactului preconizat asupra mediului dacă aceasta poate avea efecte negative asupra mediului, în conformitate cu legislația în vigoare menționată în cap. 8.1 din PNDR 2014-2020</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AA7889" w:rsidRPr="00741784" w:rsidTr="00DD01D2">
        <w:tc>
          <w:tcPr>
            <w:tcW w:w="8312" w:type="dxa"/>
            <w:tcBorders>
              <w:top w:val="single" w:sz="4" w:space="0" w:color="auto"/>
              <w:left w:val="single" w:sz="12" w:space="0" w:color="auto"/>
              <w:bottom w:val="single" w:sz="6" w:space="0" w:color="auto"/>
              <w:right w:val="single" w:sz="4" w:space="0" w:color="auto"/>
            </w:tcBorders>
          </w:tcPr>
          <w:p w:rsidR="00AA7889" w:rsidRPr="00741784" w:rsidRDefault="00AA7889"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AA7889">
              <w:rPr>
                <w:rFonts w:asciiTheme="majorHAnsi" w:eastAsia="Times New Roman" w:hAnsiTheme="majorHAnsi" w:cs="Calibri"/>
                <w:b/>
                <w:noProof/>
                <w:sz w:val="24"/>
                <w:szCs w:val="24"/>
              </w:rPr>
              <w:t>EG12 Sprijinul va fi limitat la investiții în procesarea produselor agricole incluse în lista cuprinsă în Anexa I la Tratatul privind Funcţionarea Uniunii Europene în scopul obținerii de produse Anexa I</w:t>
            </w:r>
          </w:p>
        </w:tc>
        <w:tc>
          <w:tcPr>
            <w:tcW w:w="567" w:type="dxa"/>
            <w:tcBorders>
              <w:top w:val="single" w:sz="4" w:space="0" w:color="auto"/>
              <w:left w:val="single" w:sz="4" w:space="0" w:color="auto"/>
              <w:bottom w:val="single" w:sz="6" w:space="0" w:color="auto"/>
              <w:right w:val="single" w:sz="4" w:space="0" w:color="auto"/>
            </w:tcBorders>
            <w:vAlign w:val="center"/>
          </w:tcPr>
          <w:p w:rsidR="00AA7889" w:rsidRPr="00741784" w:rsidRDefault="00AA7889"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4" w:space="0" w:color="auto"/>
            </w:tcBorders>
            <w:vAlign w:val="center"/>
          </w:tcPr>
          <w:p w:rsidR="00AA7889" w:rsidRPr="00741784" w:rsidRDefault="00AA7889"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12" w:space="0" w:color="auto"/>
            </w:tcBorders>
            <w:shd w:val="clear" w:color="auto" w:fill="A6A6A6"/>
          </w:tcPr>
          <w:p w:rsidR="00AA7889" w:rsidRPr="00741784" w:rsidRDefault="00AA7889"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bl>
    <w:p w:rsidR="00CC7A50" w:rsidRDefault="00CC7A50" w:rsidP="00741784">
      <w:pPr>
        <w:spacing w:before="0" w:after="120"/>
        <w:ind w:right="-1009"/>
        <w:rPr>
          <w:rFonts w:asciiTheme="majorHAnsi" w:eastAsia="Times New Roman" w:hAnsiTheme="majorHAnsi" w:cs="Calibri"/>
          <w:sz w:val="24"/>
          <w:szCs w:val="24"/>
          <w:u w:val="single"/>
        </w:rPr>
      </w:pPr>
    </w:p>
    <w:p w:rsidR="00741784" w:rsidRDefault="00741784" w:rsidP="00741784">
      <w:pPr>
        <w:spacing w:before="0" w:after="120"/>
        <w:ind w:right="-1009"/>
        <w:rPr>
          <w:rFonts w:asciiTheme="majorHAnsi" w:eastAsia="Times New Roman" w:hAnsiTheme="majorHAnsi" w:cs="Calibri"/>
          <w:sz w:val="24"/>
          <w:szCs w:val="24"/>
          <w:u w:val="single"/>
        </w:rPr>
      </w:pPr>
    </w:p>
    <w:p w:rsidR="00741784" w:rsidRDefault="00741784" w:rsidP="00741784">
      <w:pPr>
        <w:spacing w:before="0" w:after="120"/>
        <w:ind w:right="-1009"/>
        <w:rPr>
          <w:rFonts w:asciiTheme="majorHAnsi" w:eastAsia="Times New Roman" w:hAnsiTheme="majorHAnsi" w:cs="Calibri"/>
          <w:sz w:val="24"/>
          <w:szCs w:val="24"/>
          <w:u w:val="single"/>
        </w:rPr>
      </w:pPr>
    </w:p>
    <w:p w:rsidR="00741784" w:rsidRDefault="00741784" w:rsidP="00741784">
      <w:pPr>
        <w:spacing w:before="0" w:after="120"/>
        <w:ind w:right="-1009"/>
        <w:rPr>
          <w:rFonts w:asciiTheme="majorHAnsi" w:hAnsiTheme="majorHAnsi"/>
          <w:b/>
          <w:sz w:val="24"/>
          <w:szCs w:val="24"/>
        </w:rPr>
      </w:pPr>
    </w:p>
    <w:p w:rsidR="00741784" w:rsidRDefault="00741784" w:rsidP="00741784">
      <w:pPr>
        <w:spacing w:before="120" w:after="120"/>
        <w:rPr>
          <w:rFonts w:asciiTheme="majorHAnsi" w:hAnsiTheme="majorHAnsi"/>
          <w:b/>
          <w:sz w:val="24"/>
          <w:szCs w:val="24"/>
        </w:rPr>
        <w:sectPr w:rsidR="00741784" w:rsidSect="00BE114B">
          <w:headerReference w:type="default" r:id="rId8"/>
          <w:footerReference w:type="default" r:id="rId9"/>
          <w:pgSz w:w="11907" w:h="16840" w:code="9"/>
          <w:pgMar w:top="1135" w:right="1238" w:bottom="1440" w:left="1238" w:header="576" w:footer="0" w:gutter="0"/>
          <w:paperSrc w:first="15" w:other="15"/>
          <w:cols w:space="720"/>
          <w:docGrid w:linePitch="360"/>
        </w:sectPr>
      </w:pP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7"/>
      </w:tblGrid>
      <w:tr w:rsidR="00741784" w:rsidRPr="00BA07A8" w:rsidTr="00DD01D2">
        <w:trPr>
          <w:trHeight w:val="773"/>
        </w:trPr>
        <w:tc>
          <w:tcPr>
            <w:tcW w:w="5000" w:type="pct"/>
            <w:tcBorders>
              <w:left w:val="nil"/>
              <w:right w:val="nil"/>
            </w:tcBorders>
            <w:shd w:val="clear" w:color="auto" w:fill="auto"/>
          </w:tcPr>
          <w:p w:rsidR="00741784" w:rsidRPr="00D32235" w:rsidRDefault="00741784" w:rsidP="00741784">
            <w:pPr>
              <w:spacing w:before="0"/>
              <w:rPr>
                <w:rFonts w:ascii="Calibri" w:hAnsi="Calibri" w:cs="Arial"/>
                <w:b/>
              </w:rPr>
            </w:pPr>
            <w:r w:rsidRPr="00D32DAD">
              <w:rPr>
                <w:rFonts w:ascii="Calibri" w:hAnsi="Calibri" w:cs="Arial"/>
                <w:b/>
              </w:rPr>
              <w:lastRenderedPageBreak/>
              <w:t xml:space="preserve">3. </w:t>
            </w:r>
            <w:r w:rsidRPr="006720C2">
              <w:rPr>
                <w:rFonts w:ascii="Calibri" w:hAnsi="Calibri" w:cs="Arial"/>
                <w:b/>
              </w:rPr>
              <w:t xml:space="preserve">Buget indicativ </w:t>
            </w:r>
            <w:r w:rsidRPr="00A33F6B">
              <w:rPr>
                <w:rFonts w:ascii="Calibri" w:hAnsi="Calibri" w:cs="Arial"/>
                <w:b/>
              </w:rPr>
              <w:t xml:space="preserve">conform HG 28/2008 </w:t>
            </w:r>
            <w:r>
              <w:rPr>
                <w:rFonts w:ascii="Calibri" w:hAnsi="Calibri" w:cs="Arial"/>
                <w:b/>
              </w:rPr>
              <w:t xml:space="preserve"> </w:t>
            </w:r>
            <w:r w:rsidRPr="006720C2">
              <w:rPr>
                <w:rFonts w:ascii="Calibri" w:hAnsi="Calibri" w:cs="Arial"/>
                <w:b/>
              </w:rPr>
              <w:t xml:space="preserve">(Euro) </w:t>
            </w:r>
          </w:p>
          <w:p w:rsidR="00741784" w:rsidRPr="00BA07A8" w:rsidRDefault="00741784" w:rsidP="00741784">
            <w:pPr>
              <w:spacing w:before="0"/>
              <w:ind w:left="5760"/>
              <w:jc w:val="right"/>
              <w:rPr>
                <w:rFonts w:ascii="Calibri" w:hAnsi="Calibri" w:cs="Arial"/>
              </w:rPr>
            </w:pPr>
            <w:r w:rsidRPr="00BA07A8">
              <w:rPr>
                <w:rFonts w:ascii="Calibri" w:hAnsi="Calibri" w:cs="Arial"/>
              </w:rPr>
              <w:t xml:space="preserve">S-a utilizat cursul de transformare              1 Euro = …………………..LEI                                                             </w:t>
            </w:r>
          </w:p>
          <w:p w:rsidR="00741784" w:rsidRPr="00BA07A8" w:rsidRDefault="00741784" w:rsidP="00741784">
            <w:pPr>
              <w:spacing w:before="0"/>
              <w:ind w:left="6120"/>
              <w:jc w:val="right"/>
              <w:rPr>
                <w:rFonts w:ascii="Calibri" w:hAnsi="Calibri" w:cs="Arial"/>
              </w:rPr>
            </w:pPr>
            <w:r w:rsidRPr="00BA07A8">
              <w:rPr>
                <w:rFonts w:ascii="Calibri" w:hAnsi="Calibri" w:cs="Arial"/>
              </w:rPr>
              <w:t>din data de:____/_____/__________</w:t>
            </w:r>
          </w:p>
          <w:p w:rsidR="00741784" w:rsidRPr="00D32DAD" w:rsidRDefault="00741784" w:rsidP="00741784">
            <w:pPr>
              <w:spacing w:before="0"/>
              <w:jc w:val="right"/>
              <w:rPr>
                <w:rFonts w:ascii="Calibri" w:hAnsi="Calibri" w:cs="Arial"/>
              </w:rPr>
            </w:pPr>
            <w:r w:rsidRPr="00D32DAD">
              <w:rPr>
                <w:rFonts w:ascii="Calibri" w:hAnsi="Calibri" w:cs="Arial"/>
              </w:rPr>
              <w:t>Euro</w:t>
            </w:r>
          </w:p>
          <w:tbl>
            <w:tblPr>
              <w:tblW w:w="14569" w:type="dxa"/>
              <w:tblInd w:w="1" w:type="dxa"/>
              <w:tblLayout w:type="fixed"/>
              <w:tblLook w:val="0000" w:firstRow="0" w:lastRow="0" w:firstColumn="0" w:lastColumn="0" w:noHBand="0" w:noVBand="0"/>
            </w:tblPr>
            <w:tblGrid>
              <w:gridCol w:w="5029"/>
              <w:gridCol w:w="1748"/>
              <w:gridCol w:w="1131"/>
              <w:gridCol w:w="2040"/>
              <w:gridCol w:w="1203"/>
              <w:gridCol w:w="1856"/>
              <w:gridCol w:w="1562"/>
            </w:tblGrid>
            <w:tr w:rsidR="00741784" w:rsidRPr="00BA07A8" w:rsidTr="00DD01D2">
              <w:trPr>
                <w:trHeight w:val="306"/>
              </w:trPr>
              <w:tc>
                <w:tcPr>
                  <w:tcW w:w="1726" w:type="pct"/>
                  <w:tcBorders>
                    <w:top w:val="single" w:sz="8" w:space="0" w:color="008080"/>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Buget Indicativ al Proiectului (Valori fără TVA ) </w:t>
                  </w:r>
                </w:p>
              </w:tc>
              <w:tc>
                <w:tcPr>
                  <w:tcW w:w="988"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Cheltuieli conform Cererii de finanţare</w:t>
                  </w:r>
                </w:p>
              </w:tc>
              <w:tc>
                <w:tcPr>
                  <w:tcW w:w="2286" w:type="pct"/>
                  <w:gridSpan w:val="4"/>
                  <w:tcBorders>
                    <w:top w:val="single" w:sz="8" w:space="0" w:color="008080"/>
                    <w:left w:val="nil"/>
                    <w:bottom w:val="single" w:sz="8" w:space="0" w:color="008080"/>
                    <w:right w:val="single" w:sz="8" w:space="0" w:color="008080"/>
                  </w:tcBorders>
                  <w:shd w:val="clear" w:color="auto" w:fill="auto"/>
                  <w:vAlign w:val="center"/>
                </w:tcPr>
                <w:p w:rsidR="00741784" w:rsidRPr="00BA07A8" w:rsidRDefault="00741784" w:rsidP="00741784">
                  <w:pPr>
                    <w:spacing w:before="0"/>
                    <w:ind w:right="-108"/>
                    <w:jc w:val="center"/>
                    <w:rPr>
                      <w:rFonts w:ascii="Calibri" w:hAnsi="Calibri" w:cs="Arial"/>
                      <w:b/>
                      <w:bCs/>
                    </w:rPr>
                  </w:pPr>
                  <w:r w:rsidRPr="00BA07A8">
                    <w:rPr>
                      <w:rFonts w:ascii="Calibri" w:hAnsi="Calibri" w:cs="Arial"/>
                      <w:b/>
                      <w:bCs/>
                    </w:rPr>
                    <w:t xml:space="preserve">Verificare </w:t>
                  </w:r>
                  <w:r>
                    <w:rPr>
                      <w:rFonts w:ascii="Calibri" w:hAnsi="Calibri" w:cs="Arial"/>
                      <w:b/>
                      <w:i/>
                    </w:rPr>
                    <w:t>GAL</w:t>
                  </w:r>
                </w:p>
              </w:tc>
            </w:tr>
            <w:tr w:rsidR="00741784" w:rsidRPr="00BA07A8" w:rsidTr="00DD01D2">
              <w:trPr>
                <w:trHeight w:val="321"/>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Denumirea capitolelor de cheltuieli</w:t>
                  </w:r>
                </w:p>
              </w:tc>
              <w:tc>
                <w:tcPr>
                  <w:tcW w:w="988"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BA07A8" w:rsidRDefault="00741784" w:rsidP="00741784">
                  <w:pPr>
                    <w:spacing w:before="0"/>
                    <w:rPr>
                      <w:rFonts w:ascii="Calibri" w:hAnsi="Calibri" w:cs="Arial"/>
                      <w:b/>
                      <w:bCs/>
                    </w:rPr>
                  </w:pPr>
                </w:p>
              </w:tc>
              <w:tc>
                <w:tcPr>
                  <w:tcW w:w="1113"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Cheltuieli conform SF</w:t>
                  </w:r>
                </w:p>
              </w:tc>
              <w:tc>
                <w:tcPr>
                  <w:tcW w:w="1173" w:type="pct"/>
                  <w:gridSpan w:val="2"/>
                  <w:tcBorders>
                    <w:top w:val="single" w:sz="4" w:space="0" w:color="008080"/>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Diferenţe faţă de Cererea de finanţare</w:t>
                  </w:r>
                </w:p>
              </w:tc>
            </w:tr>
            <w:tr w:rsidR="00741784" w:rsidRPr="00BA07A8" w:rsidTr="00DD01D2">
              <w:trPr>
                <w:trHeight w:val="321"/>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 </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E</w:t>
                  </w:r>
                </w:p>
              </w:tc>
              <w:tc>
                <w:tcPr>
                  <w:tcW w:w="388"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N</w:t>
                  </w:r>
                </w:p>
              </w:tc>
              <w:tc>
                <w:tcPr>
                  <w:tcW w:w="700"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E</w:t>
                  </w:r>
                </w:p>
              </w:tc>
              <w:tc>
                <w:tcPr>
                  <w:tcW w:w="413"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N</w:t>
                  </w:r>
                </w:p>
              </w:tc>
              <w:tc>
                <w:tcPr>
                  <w:tcW w:w="637"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E</w:t>
                  </w:r>
                </w:p>
              </w:tc>
              <w:tc>
                <w:tcPr>
                  <w:tcW w:w="536"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N</w:t>
                  </w: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1</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2</w:t>
                  </w:r>
                </w:p>
              </w:tc>
              <w:tc>
                <w:tcPr>
                  <w:tcW w:w="388"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3</w:t>
                  </w:r>
                </w:p>
              </w:tc>
              <w:tc>
                <w:tcPr>
                  <w:tcW w:w="700"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2</w:t>
                  </w:r>
                </w:p>
              </w:tc>
              <w:tc>
                <w:tcPr>
                  <w:tcW w:w="413"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3</w:t>
                  </w:r>
                </w:p>
              </w:tc>
              <w:tc>
                <w:tcPr>
                  <w:tcW w:w="637"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2</w:t>
                  </w:r>
                </w:p>
              </w:tc>
              <w:tc>
                <w:tcPr>
                  <w:tcW w:w="536"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3</w:t>
                  </w: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1 Cheltuieli pentru obţinerea şi amenajarea terenului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w:t>
                  </w: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1.1Cheltuieli pentru obţinerea  terenului </w:t>
                  </w:r>
                  <w:r w:rsidRPr="00BA07A8">
                    <w:rPr>
                      <w:rFonts w:ascii="Calibri" w:hAnsi="Calibri" w:cs="Arial"/>
                      <w:b/>
                    </w:rPr>
                    <w:t>(N)</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cr/>
                    <w:t xml:space="preserve">.2 Cheltuieli pentru amenajarea terenului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1.3 Cheltuieli cu amenajări pentru  protecţia mediului şi aducerea la starea iniţ</w:t>
                  </w:r>
                  <w:r w:rsidRPr="00BA07A8">
                    <w:rPr>
                      <w:rFonts w:ascii="Calibri" w:hAnsi="Calibri" w:cs="Arial"/>
                    </w:rPr>
                    <w:cr/>
                    <w:t xml:space="preserve">ală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458"/>
              </w:trPr>
              <w:tc>
                <w:tcPr>
                  <w:tcW w:w="1726" w:type="pct"/>
                  <w:tcBorders>
                    <w:top w:val="nil"/>
                    <w:left w:val="single" w:sz="8" w:space="0" w:color="008080"/>
                    <w:bottom w:val="single" w:sz="4" w:space="0" w:color="008080"/>
                    <w:right w:val="nil"/>
                  </w:tcBorders>
                  <w:shd w:val="clear" w:color="auto" w:fill="auto"/>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2 Cheltuieli pentru asigurarea utilitaţilor necesare obiectivului - total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458"/>
              </w:trPr>
              <w:tc>
                <w:tcPr>
                  <w:tcW w:w="1726" w:type="pct"/>
                  <w:tcBorders>
                    <w:top w:val="nil"/>
                    <w:left w:val="single" w:sz="8" w:space="0" w:color="008080"/>
                    <w:bottom w:val="single" w:sz="4" w:space="0" w:color="008080"/>
                    <w:right w:val="nil"/>
                  </w:tcBorders>
                  <w:shd w:val="clear" w:color="auto" w:fill="auto"/>
                </w:tcPr>
                <w:p w:rsidR="00741784" w:rsidRPr="00BA07A8" w:rsidRDefault="00741784" w:rsidP="00741784">
                  <w:pPr>
                    <w:spacing w:before="0"/>
                    <w:rPr>
                      <w:rFonts w:ascii="Calibri" w:hAnsi="Calibri" w:cs="Arial"/>
                      <w:bCs/>
                    </w:rPr>
                  </w:pPr>
                  <w:r w:rsidRPr="00BA07A8">
                    <w:rPr>
                      <w:rFonts w:ascii="Calibri" w:hAnsi="Calibri" w:cs="Arial"/>
                      <w:bCs/>
                    </w:rPr>
                    <w:t xml:space="preserve"> 2.1. Cheltuieli pentru asigurarea utilităţilor necesare obiectivului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3 Cheltuieli pentru proiectare şi asistenţă tehnică - total, </w:t>
                  </w:r>
                  <w:r w:rsidRPr="00BA07A8">
                    <w:rPr>
                      <w:rFonts w:ascii="Calibri" w:hAnsi="Calibri" w:cs="Arial"/>
                      <w:b/>
                      <w:bCs/>
                    </w:rPr>
                    <w:cr/>
                    <w:t xml:space="preserve">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Cs/>
                    </w:rPr>
                  </w:pPr>
                  <w:r w:rsidRPr="00BA07A8">
                    <w:rPr>
                      <w:rFonts w:ascii="Calibri" w:hAnsi="Calibri" w:cs="Arial"/>
                      <w:bCs/>
                    </w:rPr>
                    <w:t>3.1 Studii de teren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741784">
              <w:trPr>
                <w:trHeight w:val="58"/>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3.2 Obţinere de avize, acorduri şi autorizaţii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AA7889">
              <w:trPr>
                <w:trHeight w:val="58"/>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3.3 Proiectare şi inginerie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3.4 Organizarea procedurilor de achiziţie </w:t>
                  </w:r>
                  <w:r w:rsidRPr="00BA07A8">
                    <w:rPr>
                      <w:rFonts w:ascii="Calibri" w:hAnsi="Calibri" w:cs="Arial"/>
                      <w:b/>
                      <w:bCs/>
                    </w:rPr>
                    <w:t>(N</w:t>
                  </w:r>
                  <w:r w:rsidRPr="00BA07A8">
                    <w:rPr>
                      <w:rFonts w:ascii="Calibri" w:hAnsi="Calibri" w:cs="Arial"/>
                    </w:rPr>
                    <w:t>)</w:t>
                  </w:r>
                </w:p>
              </w:tc>
              <w:tc>
                <w:tcPr>
                  <w:tcW w:w="600"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339966"/>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339966"/>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lastRenderedPageBreak/>
                    <w:t>3.5 Consultanţă</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3.6 Asistenţă tehnică</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4 Cheltuieli pentru investiţia de bază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A Construcţii şi lucrări de intervenţii – total, din care: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4.1 Construcţii şi instalaţii</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4.2 Montaj utilaj tehnologic </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4.3 Utilaje şi echipamente tehnologice cu montaj (procurare)</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489"/>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4.4 Utilaje şi echipamente fără montaj, mijloace de transport noi solicitate prin proiect, alte achiziţii specifice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4.5 Dotări </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4.6 Active necorporale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single" w:sz="4" w:space="0" w:color="008080"/>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Capitolul 5 Alte cheltuieli - total, </w:t>
                  </w:r>
                  <w:r w:rsidRPr="00BA07A8">
                    <w:rPr>
                      <w:rFonts w:ascii="Calibri" w:hAnsi="Calibri" w:cs="Arial"/>
                      <w:b/>
                      <w:bCs/>
                    </w:rPr>
                    <w:cr/>
                    <w:t xml:space="preserve">in care: </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single" w:sz="4" w:space="0" w:color="008080"/>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single" w:sz="4" w:space="0" w:color="008080"/>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single" w:sz="4" w:space="0" w:color="008080"/>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5.1 Organizare de şantier </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  5.1.1 lucrări de construcţii </w:t>
                  </w:r>
                  <w:r w:rsidRPr="00BA07A8">
                    <w:rPr>
                      <w:rFonts w:ascii="Calibri" w:hAnsi="Calibri" w:cs="Arial"/>
                      <w:b/>
                      <w:bCs/>
                    </w:rPr>
                    <w:t xml:space="preserve"> ş</w:t>
                  </w:r>
                  <w:r w:rsidRPr="00BA07A8">
                    <w:rPr>
                      <w:rFonts w:ascii="Calibri" w:hAnsi="Calibri" w:cs="Arial"/>
                    </w:rPr>
                    <w:t>i instalaţii aferente organizării de şantier</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  5.1.2 cheltuieli conexe organizării şantierului</w:t>
                  </w:r>
                  <w:r w:rsidRPr="00BA07A8">
                    <w:rPr>
                      <w:rFonts w:ascii="Calibri" w:hAnsi="Calibri" w:cs="Arial"/>
                      <w:b/>
                      <w:bCs/>
                    </w:rPr>
                    <w:t xml:space="preserve"> (E)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5.2 Comisioane, taxe, costul creditului</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5.3 Cheltuieli diverse şi neprevăzute</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6 Cheltuieli pentru darea în exploatare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vAlign w:val="center"/>
                </w:tcPr>
                <w:p w:rsidR="00741784" w:rsidRPr="00BA07A8" w:rsidRDefault="00741784" w:rsidP="00741784">
                  <w:pPr>
                    <w:spacing w:before="0"/>
                    <w:rPr>
                      <w:rFonts w:ascii="Calibri" w:hAnsi="Calibri" w:cs="Arial"/>
                    </w:rPr>
                  </w:pPr>
                  <w:r w:rsidRPr="00BA07A8">
                    <w:rPr>
                      <w:rFonts w:ascii="Calibri" w:hAnsi="Calibri" w:cs="Arial"/>
                    </w:rPr>
                    <w:t xml:space="preserve">6.1 Pregătirea personalului de exploatare </w:t>
                  </w:r>
                  <w:r w:rsidRPr="00BA07A8">
                    <w:rPr>
                      <w:rFonts w:ascii="Calibri" w:hAnsi="Calibri" w:cs="Arial"/>
                      <w:b/>
                      <w:bCs/>
                    </w:rPr>
                    <w:t>(N)</w:t>
                  </w:r>
                </w:p>
              </w:tc>
              <w:tc>
                <w:tcPr>
                  <w:tcW w:w="600" w:type="pct"/>
                  <w:tcBorders>
                    <w:top w:val="nil"/>
                    <w:left w:val="single" w:sz="8" w:space="0" w:color="008080"/>
                    <w:bottom w:val="single" w:sz="4" w:space="0" w:color="008080"/>
                    <w:right w:val="single" w:sz="4" w:space="0" w:color="008080"/>
                  </w:tcBorders>
                  <w:shd w:val="clear" w:color="auto" w:fill="00B050"/>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00B050"/>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00B050"/>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lastRenderedPageBreak/>
                    <w:t xml:space="preserve">6.2 Probe tehnologice, încercări, rodaje, expertize la recepţie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TOTAL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ACTUALIZARE Cheltuieli Eligibile (max 5%)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TOTAL GENERAL fără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Valoare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75"/>
              </w:trPr>
              <w:tc>
                <w:tcPr>
                  <w:tcW w:w="1726" w:type="pct"/>
                  <w:tcBorders>
                    <w:top w:val="nil"/>
                    <w:left w:val="single" w:sz="8" w:space="0" w:color="008080"/>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TOTAL GENERAL inclus</w:t>
                  </w:r>
                  <w:r w:rsidRPr="00BA07A8">
                    <w:rPr>
                      <w:rFonts w:ascii="Calibri" w:hAnsi="Calibri" w:cs="Arial"/>
                      <w:b/>
                      <w:bCs/>
                    </w:rPr>
                    <w:cr/>
                    <w:t xml:space="preserve">v TVA </w:t>
                  </w:r>
                </w:p>
              </w:tc>
              <w:tc>
                <w:tcPr>
                  <w:tcW w:w="988"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b/>
                      <w:bCs/>
                    </w:rPr>
                  </w:pPr>
                </w:p>
              </w:tc>
              <w:tc>
                <w:tcPr>
                  <w:tcW w:w="1113"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b/>
                      <w:bCs/>
                    </w:rPr>
                  </w:pPr>
                </w:p>
              </w:tc>
              <w:tc>
                <w:tcPr>
                  <w:tcW w:w="1173"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b/>
                      <w:bCs/>
                    </w:rPr>
                  </w:pPr>
                </w:p>
              </w:tc>
            </w:tr>
          </w:tbl>
          <w:p w:rsidR="00741784" w:rsidRPr="00D32DAD" w:rsidRDefault="00741784" w:rsidP="00741784">
            <w:pPr>
              <w:spacing w:before="0"/>
              <w:rPr>
                <w:rFonts w:ascii="Calibri" w:hAnsi="Calibri" w:cs="Arial"/>
                <w:b/>
                <w:i/>
                <w:iCs/>
              </w:rPr>
            </w:pPr>
          </w:p>
          <w:p w:rsidR="00741784" w:rsidRPr="00FA70B8" w:rsidRDefault="00741784" w:rsidP="00741784">
            <w:pPr>
              <w:spacing w:before="0"/>
              <w:rPr>
                <w:rFonts w:ascii="Calibri" w:hAnsi="Calibri" w:cs="Arial"/>
                <w:b/>
                <w:i/>
                <w:iCs/>
                <w:caps/>
                <w:u w:val="single"/>
              </w:rPr>
            </w:pPr>
            <w:r w:rsidRPr="006720C2">
              <w:rPr>
                <w:rFonts w:ascii="Calibri" w:hAnsi="Calibri" w:cs="Arial"/>
                <w:b/>
                <w:i/>
                <w:iCs/>
              </w:rPr>
              <w:t>Toate costurile vor fi exprimate în Euro, şi se vor baza pe devizul general din Studiul de fezabilitate (întocmit în Euro)</w:t>
            </w:r>
          </w:p>
          <w:p w:rsidR="00741784" w:rsidRPr="00086BE6" w:rsidRDefault="00741784" w:rsidP="00741784">
            <w:pPr>
              <w:spacing w:before="0"/>
              <w:rPr>
                <w:rFonts w:ascii="Calibri" w:eastAsia="Arial Unicode MS" w:hAnsi="Calibri" w:cs="Arial"/>
              </w:rPr>
            </w:pPr>
            <w:r w:rsidRPr="00D32235">
              <w:rPr>
                <w:rFonts w:ascii="Calibri" w:hAnsi="Calibri" w:cs="Arial"/>
              </w:rPr>
              <w:t xml:space="preserve">1 Euro = ………..LEI </w:t>
            </w:r>
            <w:r w:rsidRPr="00C7613D">
              <w:rPr>
                <w:rFonts w:ascii="Calibri" w:eastAsia="Arial Unicode MS" w:hAnsi="Calibri" w:cs="Arial"/>
              </w:rPr>
              <w:t>(</w:t>
            </w:r>
            <w:r w:rsidRPr="00457138">
              <w:rPr>
                <w:rFonts w:ascii="Calibri" w:hAnsi="Calibri" w:cs="Arial"/>
              </w:rPr>
              <w:t xml:space="preserve">Rata de conversie între Euro şi moneda naţională pentru România este cea publicată de Banca Central Europeană </w:t>
            </w:r>
            <w:r w:rsidRPr="007775F8">
              <w:rPr>
                <w:rFonts w:ascii="Calibri" w:hAnsi="Calibri" w:cs="Arial"/>
              </w:rPr>
              <w:t>pe Internet la adresa : &lt;http://www.ecb.int/index.html&gt;</w:t>
            </w:r>
            <w:r w:rsidRPr="00C40FDB">
              <w:rPr>
                <w:rFonts w:ascii="Calibri" w:hAnsi="Calibri" w:cs="Arial"/>
                <w:b/>
              </w:rPr>
              <w:t xml:space="preserve"> </w:t>
            </w:r>
            <w:r w:rsidRPr="00086BE6">
              <w:rPr>
                <w:rFonts w:ascii="Calibri" w:eastAsia="Arial Unicode MS" w:hAnsi="Calibri" w:cs="Arial"/>
              </w:rPr>
              <w:t xml:space="preserve">la data întocmirii Studiului de fezabilitate) </w:t>
            </w:r>
          </w:p>
          <w:p w:rsidR="00741784" w:rsidRPr="00086BE6"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Pr="00A33F6B" w:rsidRDefault="00741784" w:rsidP="00741784">
            <w:pPr>
              <w:spacing w:before="0"/>
              <w:ind w:hanging="120"/>
              <w:rPr>
                <w:rFonts w:ascii="Calibri" w:hAnsi="Calibri" w:cs="Arial"/>
                <w:b/>
              </w:rPr>
            </w:pPr>
            <w:r w:rsidRPr="00A33F6B">
              <w:rPr>
                <w:rFonts w:ascii="Calibri" w:hAnsi="Calibri" w:cs="Arial"/>
                <w:b/>
              </w:rPr>
              <w:t xml:space="preserve">Buget indicativ (Euro) conform HG 907/2016  </w:t>
            </w:r>
          </w:p>
          <w:p w:rsidR="00741784" w:rsidRPr="00A33F6B" w:rsidRDefault="00741784" w:rsidP="00741784">
            <w:pPr>
              <w:spacing w:before="0"/>
              <w:ind w:left="5760"/>
              <w:jc w:val="right"/>
              <w:rPr>
                <w:rFonts w:ascii="Calibri" w:hAnsi="Calibri" w:cs="Arial"/>
                <w:lang w:val="pt-BR"/>
              </w:rPr>
            </w:pPr>
            <w:r w:rsidRPr="00A33F6B">
              <w:rPr>
                <w:rFonts w:ascii="Calibri" w:hAnsi="Calibri" w:cs="Arial"/>
                <w:lang w:val="pt-BR"/>
              </w:rPr>
              <w:t>S-a utilizat cursul de transformare              1 Euro = …………………..LEI</w:t>
            </w:r>
          </w:p>
          <w:p w:rsidR="00741784" w:rsidRPr="00A33F6B" w:rsidRDefault="00741784" w:rsidP="00741784">
            <w:pPr>
              <w:spacing w:before="0"/>
              <w:ind w:left="6120"/>
              <w:jc w:val="right"/>
              <w:rPr>
                <w:rFonts w:ascii="Calibri" w:hAnsi="Calibri" w:cs="Arial"/>
                <w:lang w:val="pt-BR"/>
              </w:rPr>
            </w:pPr>
            <w:r w:rsidRPr="00A33F6B">
              <w:rPr>
                <w:rFonts w:ascii="Calibri" w:hAnsi="Calibri" w:cs="Arial"/>
                <w:lang w:val="pt-BR"/>
              </w:rPr>
              <w:t>din data de:____/_____/__________</w:t>
            </w:r>
          </w:p>
          <w:p w:rsidR="00741784" w:rsidRPr="00A33F6B" w:rsidRDefault="00741784" w:rsidP="00741784">
            <w:pPr>
              <w:spacing w:before="0"/>
              <w:jc w:val="right"/>
              <w:rPr>
                <w:rFonts w:ascii="Calibri" w:hAnsi="Calibri" w:cs="Arial"/>
              </w:rPr>
            </w:pPr>
            <w:r w:rsidRPr="00A33F6B">
              <w:rPr>
                <w:rFonts w:ascii="Calibri" w:hAnsi="Calibri" w:cs="Arial"/>
              </w:rPr>
              <w:t>Euro</w:t>
            </w:r>
          </w:p>
          <w:tbl>
            <w:tblPr>
              <w:tblW w:w="14592" w:type="dxa"/>
              <w:tblInd w:w="1" w:type="dxa"/>
              <w:tblLayout w:type="fixed"/>
              <w:tblLook w:val="0000" w:firstRow="0" w:lastRow="0" w:firstColumn="0" w:lastColumn="0" w:noHBand="0" w:noVBand="0"/>
            </w:tblPr>
            <w:tblGrid>
              <w:gridCol w:w="4981"/>
              <w:gridCol w:w="1730"/>
              <w:gridCol w:w="1121"/>
              <w:gridCol w:w="2020"/>
              <w:gridCol w:w="1194"/>
              <w:gridCol w:w="1839"/>
              <w:gridCol w:w="1707"/>
            </w:tblGrid>
            <w:tr w:rsidR="00741784" w:rsidRPr="006C31E0" w:rsidTr="00DD01D2">
              <w:trPr>
                <w:trHeight w:val="302"/>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lang w:val="it-IT"/>
                    </w:rPr>
                  </w:pPr>
                  <w:r w:rsidRPr="00A33F6B">
                    <w:rPr>
                      <w:rFonts w:ascii="Calibri" w:hAnsi="Calibri" w:cs="Arial"/>
                      <w:b/>
                      <w:bCs/>
                      <w:lang w:val="it-IT"/>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741784" w:rsidRPr="00A33F6B" w:rsidRDefault="00741784" w:rsidP="00741784">
                  <w:pPr>
                    <w:spacing w:before="0"/>
                    <w:ind w:right="-108"/>
                    <w:jc w:val="center"/>
                    <w:rPr>
                      <w:rFonts w:ascii="Calibri" w:hAnsi="Calibri" w:cs="Arial"/>
                      <w:b/>
                      <w:bCs/>
                    </w:rPr>
                  </w:pPr>
                  <w:r w:rsidRPr="00A33F6B">
                    <w:rPr>
                      <w:rFonts w:ascii="Calibri" w:hAnsi="Calibri" w:cs="Arial"/>
                      <w:b/>
                      <w:bCs/>
                    </w:rPr>
                    <w:t xml:space="preserve">Verificare </w:t>
                  </w:r>
                  <w:r>
                    <w:rPr>
                      <w:rFonts w:ascii="Calibri" w:hAnsi="Calibri" w:cs="Arial"/>
                      <w:b/>
                      <w:i/>
                    </w:rPr>
                    <w:t>GAL</w:t>
                  </w:r>
                </w:p>
              </w:tc>
            </w:tr>
            <w:tr w:rsidR="00741784" w:rsidRPr="006C31E0" w:rsidTr="00DD01D2">
              <w:trPr>
                <w:trHeight w:val="31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A33F6B" w:rsidRDefault="00741784" w:rsidP="00741784">
                  <w:pPr>
                    <w:spacing w:before="0"/>
                    <w:rPr>
                      <w:rFonts w:ascii="Calibri" w:hAnsi="Calibri" w:cs="Arial"/>
                      <w:b/>
                      <w:bCs/>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lang w:val="pt-BR"/>
                    </w:rPr>
                  </w:pPr>
                  <w:r w:rsidRPr="00A33F6B">
                    <w:rPr>
                      <w:rFonts w:ascii="Calibri" w:hAnsi="Calibri" w:cs="Arial"/>
                      <w:b/>
                      <w:bCs/>
                      <w:lang w:val="pt-BR"/>
                    </w:rPr>
                    <w:t>Diferenţe faţă de Cererea de finanţare</w:t>
                  </w:r>
                </w:p>
              </w:tc>
            </w:tr>
            <w:tr w:rsidR="00741784" w:rsidRPr="006C31E0" w:rsidTr="00DD01D2">
              <w:trPr>
                <w:trHeight w:val="31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jc w:val="center"/>
                    <w:rPr>
                      <w:rFonts w:ascii="Calibri" w:hAnsi="Calibri" w:cs="Arial"/>
                      <w:b/>
                      <w:bCs/>
                      <w:lang w:val="pt-BR"/>
                    </w:rPr>
                  </w:pPr>
                  <w:r w:rsidRPr="00A33F6B">
                    <w:rPr>
                      <w:rFonts w:ascii="Calibri" w:hAnsi="Calibri" w:cs="Arial"/>
                      <w:b/>
                      <w:bCs/>
                      <w:lang w:val="pt-BR"/>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E</w:t>
                  </w:r>
                </w:p>
              </w:tc>
              <w:tc>
                <w:tcPr>
                  <w:tcW w:w="384"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N</w:t>
                  </w:r>
                </w:p>
              </w:tc>
              <w:tc>
                <w:tcPr>
                  <w:tcW w:w="692"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E</w:t>
                  </w:r>
                </w:p>
              </w:tc>
              <w:tc>
                <w:tcPr>
                  <w:tcW w:w="409"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N</w:t>
                  </w:r>
                </w:p>
              </w:tc>
              <w:tc>
                <w:tcPr>
                  <w:tcW w:w="630"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E</w:t>
                  </w:r>
                </w:p>
              </w:tc>
              <w:tc>
                <w:tcPr>
                  <w:tcW w:w="585"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N</w:t>
                  </w: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2</w:t>
                  </w:r>
                </w:p>
              </w:tc>
              <w:tc>
                <w:tcPr>
                  <w:tcW w:w="384"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3</w:t>
                  </w:r>
                </w:p>
              </w:tc>
              <w:tc>
                <w:tcPr>
                  <w:tcW w:w="692"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2</w:t>
                  </w:r>
                </w:p>
              </w:tc>
              <w:tc>
                <w:tcPr>
                  <w:tcW w:w="409"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3</w:t>
                  </w:r>
                </w:p>
              </w:tc>
              <w:tc>
                <w:tcPr>
                  <w:tcW w:w="630"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2</w:t>
                  </w:r>
                </w:p>
              </w:tc>
              <w:tc>
                <w:tcPr>
                  <w:tcW w:w="585"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3</w:t>
                  </w: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1.1Cheltuieli pentru obţinerea  terenului </w:t>
                  </w:r>
                  <w:r w:rsidRPr="00A33F6B">
                    <w:rPr>
                      <w:rFonts w:ascii="Calibri" w:hAnsi="Calibri" w:cs="Arial"/>
                      <w:b/>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en-GB"/>
                    </w:rPr>
                  </w:pPr>
                  <w:r w:rsidRPr="00A33F6B">
                    <w:rPr>
                      <w:rFonts w:ascii="Calibri" w:hAnsi="Calibri" w:cs="Arial"/>
                      <w:lang w:val="it-IT"/>
                    </w:rPr>
                    <w:t>1.4 Cheltuieli pentru relocarea/protec</w:t>
                  </w:r>
                  <w:r w:rsidRPr="00A33F6B">
                    <w:rPr>
                      <w:rFonts w:ascii="Calibri" w:hAnsi="Calibri" w:cs="Arial"/>
                      <w:lang w:val="en-GB"/>
                    </w:rPr>
                    <w:t>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453"/>
              </w:trPr>
              <w:tc>
                <w:tcPr>
                  <w:tcW w:w="1707" w:type="pct"/>
                  <w:tcBorders>
                    <w:top w:val="nil"/>
                    <w:left w:val="single" w:sz="8" w:space="0" w:color="008080"/>
                    <w:bottom w:val="single" w:sz="4" w:space="0" w:color="008080"/>
                    <w:right w:val="nil"/>
                  </w:tcBorders>
                  <w:shd w:val="clear" w:color="auto" w:fill="auto"/>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lang w:val="it-IT"/>
                    </w:rPr>
                    <w:lastRenderedPageBreak/>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highlight w:val="darkGray"/>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center"/>
                </w:tcPr>
                <w:p w:rsidR="00741784" w:rsidRPr="00A33F6B" w:rsidRDefault="00741784" w:rsidP="00741784">
                  <w:pPr>
                    <w:spacing w:before="0"/>
                    <w:rPr>
                      <w:rFonts w:ascii="Calibri" w:hAnsi="Calibri" w:cs="Arial"/>
                      <w:bCs/>
                    </w:rPr>
                  </w:pPr>
                  <w:r w:rsidRPr="00A33F6B">
                    <w:rPr>
                      <w:rFonts w:ascii="Calibri" w:hAnsi="Calibri" w:cs="Arial"/>
                      <w:lang w:val="pt-BR"/>
                    </w:rPr>
                    <w:t xml:space="preserve">3.6 Organizarea procedurilor de achiziţie </w:t>
                  </w:r>
                  <w:r w:rsidRPr="00A33F6B">
                    <w:rPr>
                      <w:rFonts w:ascii="Calibri" w:hAnsi="Calibri" w:cs="Arial"/>
                      <w:b/>
                      <w:bCs/>
                      <w:lang w:val="pt-BR"/>
                    </w:rPr>
                    <w:t>(N</w:t>
                  </w:r>
                  <w:r w:rsidRPr="00A33F6B">
                    <w:rPr>
                      <w:rFonts w:ascii="Calibri" w:hAnsi="Calibri" w:cs="Arial"/>
                      <w:lang w:val="pt-BR"/>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 xml:space="preserve">3.7 </w:t>
                  </w:r>
                  <w:r w:rsidRPr="00A33F6B">
                    <w:rPr>
                      <w:rFonts w:ascii="Calibri" w:hAnsi="Calibri" w:cs="Arial"/>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741784">
              <w:trPr>
                <w:trHeight w:val="58"/>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highlight w:val="darkGray"/>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AA7889">
              <w:trPr>
                <w:trHeight w:val="58"/>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pt-BR"/>
                    </w:rPr>
                  </w:pPr>
                  <w:r w:rsidRPr="00A33F6B">
                    <w:rPr>
                      <w:rFonts w:ascii="Calibri" w:hAnsi="Calibri" w:cs="Arial"/>
                      <w:lang w:val="pt-BR"/>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741784" w:rsidRPr="00A33F6B" w:rsidRDefault="00741784" w:rsidP="00741784">
                  <w:pPr>
                    <w:spacing w:before="0"/>
                    <w:rPr>
                      <w:rFonts w:ascii="Calibri" w:hAnsi="Calibri" w:cs="Arial"/>
                      <w:lang w:val="pt-BR"/>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741784" w:rsidRPr="00A33F6B" w:rsidRDefault="00741784" w:rsidP="00741784">
                  <w:pPr>
                    <w:spacing w:before="0"/>
                    <w:rPr>
                      <w:rFonts w:ascii="Calibri" w:hAnsi="Calibri" w:cs="Arial"/>
                      <w:lang w:val="pt-BR"/>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741784" w:rsidRPr="00A33F6B" w:rsidRDefault="00741784" w:rsidP="00741784">
                  <w:pPr>
                    <w:spacing w:before="0"/>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3.8.1.2 pentru participarea proiectantului la fazele incluse în programul de control al lucrărilor de </w:t>
                  </w:r>
                  <w:r w:rsidRPr="00A33F6B">
                    <w:rPr>
                      <w:rFonts w:ascii="Calibri" w:hAnsi="Calibri" w:cs="Arial"/>
                    </w:rPr>
                    <w:lastRenderedPageBreak/>
                    <w:t>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2A58AC">
                    <w:rPr>
                      <w:rFonts w:ascii="Calibri" w:hAnsi="Calibri" w:cs="Arial"/>
                    </w:rPr>
                    <w:t>3.8.2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4.3 Utilaje şi echipamente tehnologice </w:t>
                  </w:r>
                  <w:r w:rsidRPr="00A33F6B">
                    <w:rPr>
                      <w:rFonts w:ascii="Calibri" w:hAnsi="Calibri" w:cs="Arial"/>
                    </w:rPr>
                    <w:t>și funcționale</w:t>
                  </w:r>
                  <w:r w:rsidRPr="00A33F6B">
                    <w:rPr>
                      <w:rFonts w:ascii="Calibri" w:hAnsi="Calibri" w:cs="Arial"/>
                      <w:lang w:val="it-IT"/>
                    </w:rPr>
                    <w:t xml:space="preserv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483"/>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4.4 Utilaje şi echipamente tehnologice </w:t>
                  </w:r>
                  <w:r w:rsidRPr="00A33F6B">
                    <w:rPr>
                      <w:rFonts w:ascii="Calibri" w:hAnsi="Calibri" w:cs="Arial"/>
                    </w:rPr>
                    <w:t xml:space="preserve">și funcționale </w:t>
                  </w:r>
                  <w:r w:rsidRPr="00A33F6B">
                    <w:rPr>
                      <w:rFonts w:ascii="Calibri" w:hAnsi="Calibri" w:cs="Arial"/>
                      <w:lang w:val="it-IT"/>
                    </w:rPr>
                    <w:t xml:space="preserve">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pt-BR"/>
                    </w:rPr>
                  </w:pPr>
                  <w:r w:rsidRPr="00A33F6B">
                    <w:rPr>
                      <w:rFonts w:ascii="Calibri" w:hAnsi="Calibri" w:cs="Arial"/>
                      <w:lang w:val="pt-BR"/>
                    </w:rPr>
                    <w:t xml:space="preserve"> 5.1.1 lucrări de construcţii </w:t>
                  </w:r>
                  <w:r w:rsidRPr="00A33F6B">
                    <w:rPr>
                      <w:rFonts w:ascii="Calibri" w:hAnsi="Calibri" w:cs="Arial"/>
                      <w:b/>
                      <w:bCs/>
                      <w:lang w:val="pt-BR"/>
                    </w:rPr>
                    <w:t xml:space="preserve"> ş</w:t>
                  </w:r>
                  <w:r w:rsidRPr="00A33F6B">
                    <w:rPr>
                      <w:rFonts w:ascii="Calibri" w:hAnsi="Calibri" w:cs="Arial"/>
                      <w:lang w:val="pt-BR"/>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5.1.2 cheltuieli conexe organizării şantierului</w:t>
                  </w:r>
                  <w:r w:rsidRPr="00A33F6B">
                    <w:rPr>
                      <w:rFonts w:ascii="Calibri" w:hAnsi="Calibri" w:cs="Arial"/>
                      <w:b/>
                      <w:bCs/>
                      <w:lang w:val="it-IT"/>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5.2.1 Comisioanele și dobânzile aferente creditului băncii finan</w:t>
                  </w:r>
                  <w:r w:rsidRPr="00A33F6B">
                    <w:rPr>
                      <w:rFonts w:ascii="Calibri" w:hAnsi="Calibri" w:cs="Arial"/>
                      <w:lang w:val="en-GB"/>
                    </w:rPr>
                    <w:t>ț</w:t>
                  </w:r>
                  <w:r w:rsidRPr="00A33F6B">
                    <w:rPr>
                      <w:rFonts w:ascii="Calibri" w:hAnsi="Calibri" w:cs="Arial"/>
                      <w:lang w:val="it-IT"/>
                    </w:rPr>
                    <w:t>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5.2.2 Cota aferentă ISC pentru controlul calității </w:t>
                  </w:r>
                  <w:r w:rsidRPr="00A33F6B">
                    <w:rPr>
                      <w:rFonts w:ascii="Calibri" w:hAnsi="Calibri" w:cs="Arial"/>
                      <w:lang w:val="it-IT"/>
                    </w:rPr>
                    <w:lastRenderedPageBreak/>
                    <w:t>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highlight w:val="darkGray"/>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vAlign w:val="center"/>
                </w:tcPr>
                <w:p w:rsidR="00741784" w:rsidRPr="00A33F6B" w:rsidRDefault="00741784" w:rsidP="00741784">
                  <w:pPr>
                    <w:spacing w:before="0"/>
                    <w:rPr>
                      <w:rFonts w:ascii="Calibri" w:hAnsi="Calibri" w:cs="Arial"/>
                      <w:lang w:val="pt-BR"/>
                    </w:rPr>
                  </w:pPr>
                  <w:r w:rsidRPr="00A33F6B">
                    <w:rPr>
                      <w:rFonts w:ascii="Calibri" w:hAnsi="Calibri" w:cs="Arial"/>
                      <w:lang w:val="pt-BR"/>
                    </w:rPr>
                    <w:t xml:space="preserve">6.1 Pregătirea personalului de exploatare </w:t>
                  </w:r>
                  <w:r w:rsidRPr="00A33F6B">
                    <w:rPr>
                      <w:rFonts w:ascii="Calibri" w:hAnsi="Calibri" w:cs="Arial"/>
                      <w:b/>
                      <w:bCs/>
                      <w:lang w:val="pt-BR"/>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741784" w:rsidRPr="00A33F6B" w:rsidRDefault="00741784" w:rsidP="00741784">
                  <w:pPr>
                    <w:spacing w:before="0"/>
                    <w:rPr>
                      <w:rFonts w:ascii="Calibri" w:hAnsi="Calibri" w:cs="Arial"/>
                      <w:lang w:val="pt-BR"/>
                    </w:rPr>
                  </w:pPr>
                </w:p>
              </w:tc>
              <w:tc>
                <w:tcPr>
                  <w:tcW w:w="384" w:type="pct"/>
                  <w:tcBorders>
                    <w:top w:val="nil"/>
                    <w:left w:val="nil"/>
                    <w:bottom w:val="single" w:sz="4" w:space="0" w:color="008080"/>
                    <w:right w:val="single" w:sz="8" w:space="0" w:color="008080"/>
                  </w:tcBorders>
                  <w:noWrap/>
                  <w:vAlign w:val="center"/>
                </w:tcPr>
                <w:p w:rsidR="00741784" w:rsidRPr="00A33F6B" w:rsidRDefault="00741784" w:rsidP="00741784">
                  <w:pPr>
                    <w:spacing w:before="0"/>
                    <w:jc w:val="right"/>
                    <w:rPr>
                      <w:rFonts w:ascii="Calibri" w:hAnsi="Calibri" w:cs="Arial"/>
                      <w:lang w:val="pt-BR"/>
                    </w:rPr>
                  </w:pPr>
                </w:p>
              </w:tc>
              <w:tc>
                <w:tcPr>
                  <w:tcW w:w="692" w:type="pct"/>
                  <w:tcBorders>
                    <w:top w:val="nil"/>
                    <w:left w:val="nil"/>
                    <w:bottom w:val="single" w:sz="4" w:space="0" w:color="008080"/>
                    <w:right w:val="single" w:sz="4" w:space="0" w:color="008080"/>
                  </w:tcBorders>
                  <w:shd w:val="clear" w:color="auto" w:fill="00B050"/>
                  <w:noWrap/>
                  <w:vAlign w:val="bottom"/>
                </w:tcPr>
                <w:p w:rsidR="00741784" w:rsidRPr="00A33F6B" w:rsidRDefault="00741784" w:rsidP="00741784">
                  <w:pPr>
                    <w:spacing w:before="0"/>
                    <w:rPr>
                      <w:rFonts w:ascii="Calibri" w:hAnsi="Calibri" w:cs="Arial"/>
                      <w:lang w:val="pt-BR"/>
                    </w:rPr>
                  </w:pPr>
                </w:p>
              </w:tc>
              <w:tc>
                <w:tcPr>
                  <w:tcW w:w="409" w:type="pct"/>
                  <w:tcBorders>
                    <w:top w:val="nil"/>
                    <w:left w:val="nil"/>
                    <w:bottom w:val="single" w:sz="4" w:space="0" w:color="008080"/>
                    <w:right w:val="single" w:sz="8" w:space="0" w:color="008080"/>
                  </w:tcBorders>
                  <w:noWrap/>
                  <w:vAlign w:val="center"/>
                </w:tcPr>
                <w:p w:rsidR="00741784" w:rsidRPr="00A33F6B" w:rsidRDefault="00741784" w:rsidP="00741784">
                  <w:pPr>
                    <w:spacing w:before="0"/>
                    <w:jc w:val="right"/>
                    <w:rPr>
                      <w:rFonts w:ascii="Calibri" w:hAnsi="Calibri" w:cs="Arial"/>
                      <w:lang w:val="pt-BR"/>
                    </w:rPr>
                  </w:pPr>
                </w:p>
              </w:tc>
              <w:tc>
                <w:tcPr>
                  <w:tcW w:w="630" w:type="pct"/>
                  <w:tcBorders>
                    <w:top w:val="nil"/>
                    <w:left w:val="nil"/>
                    <w:bottom w:val="single" w:sz="4" w:space="0" w:color="008080"/>
                    <w:right w:val="single" w:sz="4" w:space="0" w:color="008080"/>
                  </w:tcBorders>
                  <w:shd w:val="clear" w:color="auto" w:fill="00B050"/>
                  <w:noWrap/>
                  <w:vAlign w:val="bottom"/>
                </w:tcPr>
                <w:p w:rsidR="00741784" w:rsidRPr="00A33F6B" w:rsidRDefault="00741784" w:rsidP="00741784">
                  <w:pPr>
                    <w:spacing w:before="0"/>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fr-FR"/>
                    </w:rPr>
                  </w:pPr>
                  <w:r w:rsidRPr="00A33F6B">
                    <w:rPr>
                      <w:rFonts w:ascii="Calibri" w:hAnsi="Calibri" w:cs="Arial"/>
                      <w:lang w:val="fr-FR"/>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fr-F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fr-F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72"/>
              </w:trPr>
              <w:tc>
                <w:tcPr>
                  <w:tcW w:w="1707" w:type="pct"/>
                  <w:tcBorders>
                    <w:top w:val="nil"/>
                    <w:left w:val="single" w:sz="8" w:space="0" w:color="008080"/>
                    <w:bottom w:val="single" w:sz="8"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41784" w:rsidRPr="00A33F6B" w:rsidRDefault="00741784" w:rsidP="00741784">
                  <w:pPr>
                    <w:spacing w:before="0"/>
                    <w:jc w:val="center"/>
                    <w:rPr>
                      <w:rFonts w:ascii="Calibri" w:hAnsi="Calibri" w:cs="Arial"/>
                      <w:b/>
                      <w:bCs/>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A33F6B" w:rsidRDefault="00741784" w:rsidP="00741784">
                  <w:pPr>
                    <w:spacing w:before="0"/>
                    <w:jc w:val="center"/>
                    <w:rPr>
                      <w:rFonts w:ascii="Calibri" w:hAnsi="Calibri" w:cs="Arial"/>
                      <w:b/>
                      <w:bCs/>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A33F6B" w:rsidRDefault="00741784" w:rsidP="00741784">
                  <w:pPr>
                    <w:spacing w:before="0"/>
                    <w:jc w:val="center"/>
                    <w:rPr>
                      <w:rFonts w:ascii="Calibri" w:hAnsi="Calibri" w:cs="Arial"/>
                      <w:b/>
                      <w:bCs/>
                    </w:rPr>
                  </w:pPr>
                </w:p>
              </w:tc>
            </w:tr>
          </w:tbl>
          <w:p w:rsidR="00741784" w:rsidRPr="00A33F6B" w:rsidRDefault="00741784" w:rsidP="00741784">
            <w:pPr>
              <w:spacing w:before="0"/>
              <w:rPr>
                <w:rFonts w:ascii="Calibri" w:hAnsi="Calibri" w:cs="Arial"/>
                <w:b/>
                <w:i/>
                <w:iCs/>
              </w:rPr>
            </w:pPr>
          </w:p>
          <w:p w:rsidR="00741784" w:rsidRPr="00A33F6B" w:rsidRDefault="00741784" w:rsidP="00741784">
            <w:pPr>
              <w:spacing w:before="0"/>
              <w:rPr>
                <w:rFonts w:ascii="Calibri" w:hAnsi="Calibri" w:cs="Arial"/>
                <w:b/>
                <w:i/>
                <w:iCs/>
                <w:caps/>
                <w:u w:val="single"/>
              </w:rPr>
            </w:pPr>
            <w:r w:rsidRPr="00A33F6B">
              <w:rPr>
                <w:rFonts w:ascii="Calibri" w:hAnsi="Calibri" w:cs="Arial"/>
                <w:b/>
                <w:i/>
                <w:iCs/>
              </w:rPr>
              <w:t>Toate costurile vor fi exprimate în Euro, şi se vor baza pe devizul general din Studiul de fezabilitate (întocmit în Euro)</w:t>
            </w:r>
          </w:p>
          <w:p w:rsidR="00741784" w:rsidRPr="00E722B9" w:rsidRDefault="00741784" w:rsidP="00741784">
            <w:pPr>
              <w:spacing w:before="0"/>
              <w:rPr>
                <w:rFonts w:ascii="Calibri" w:eastAsia="Arial Unicode MS" w:hAnsi="Calibri" w:cs="Arial"/>
              </w:rPr>
            </w:pPr>
            <w:r w:rsidRPr="00A33F6B">
              <w:rPr>
                <w:rFonts w:ascii="Calibri" w:hAnsi="Calibri" w:cs="Arial"/>
              </w:rPr>
              <w:t xml:space="preserve">1 Euro = ………..LEI </w:t>
            </w:r>
            <w:r w:rsidRPr="00A33F6B">
              <w:rPr>
                <w:rFonts w:ascii="Calibri" w:eastAsia="Arial Unicode MS" w:hAnsi="Calibri" w:cs="Arial"/>
              </w:rPr>
              <w:t>(</w:t>
            </w:r>
            <w:r w:rsidRPr="00A33F6B">
              <w:rPr>
                <w:rFonts w:ascii="Calibri" w:hAnsi="Calibri" w:cs="Arial"/>
              </w:rPr>
              <w:t xml:space="preserve">Rata de conversie între Euro şi moneda naţională pentru România este cea publicată de Banca Central </w:t>
            </w:r>
            <w:r w:rsidR="00AA7889">
              <w:rPr>
                <w:rFonts w:ascii="Calibri" w:hAnsi="Calibri" w:cs="Arial"/>
              </w:rPr>
              <w:t>Europeană pe Internet la adresa</w:t>
            </w:r>
            <w:r w:rsidRPr="00A33F6B">
              <w:rPr>
                <w:rFonts w:ascii="Calibri" w:hAnsi="Calibri" w:cs="Arial"/>
              </w:rPr>
              <w:t>: &lt;http://www.ecb.int/index.html&gt;</w:t>
            </w:r>
            <w:r w:rsidRPr="00A33F6B">
              <w:rPr>
                <w:rFonts w:ascii="Calibri" w:eastAsia="Arial Unicode MS" w:hAnsi="Calibri" w:cs="Arial"/>
              </w:rPr>
              <w:t>la data întocmi</w:t>
            </w:r>
            <w:r>
              <w:rPr>
                <w:rFonts w:ascii="Calibri" w:eastAsia="Arial Unicode MS" w:hAnsi="Calibri" w:cs="Arial"/>
              </w:rPr>
              <w:t xml:space="preserve">rii Studiului de fezabilitate) </w:t>
            </w:r>
          </w:p>
          <w:p w:rsidR="00741784" w:rsidRPr="00BA07A8" w:rsidRDefault="00741784" w:rsidP="00741784">
            <w:pPr>
              <w:pStyle w:val="BodyText3"/>
              <w:spacing w:after="0"/>
              <w:rPr>
                <w:rFonts w:ascii="Calibri" w:hAnsi="Calibri" w:cs="Calibri"/>
                <w:b/>
                <w:sz w:val="24"/>
                <w:szCs w:val="24"/>
              </w:rPr>
            </w:pPr>
          </w:p>
          <w:tbl>
            <w:tblPr>
              <w:tblW w:w="14660" w:type="dxa"/>
              <w:tblLayout w:type="fixed"/>
              <w:tblLook w:val="04A0" w:firstRow="1" w:lastRow="0" w:firstColumn="1" w:lastColumn="0" w:noHBand="0" w:noVBand="1"/>
            </w:tblPr>
            <w:tblGrid>
              <w:gridCol w:w="487"/>
              <w:gridCol w:w="133"/>
              <w:gridCol w:w="2939"/>
              <w:gridCol w:w="1333"/>
              <w:gridCol w:w="1578"/>
              <w:gridCol w:w="146"/>
              <w:gridCol w:w="1114"/>
              <w:gridCol w:w="126"/>
              <w:gridCol w:w="1180"/>
              <w:gridCol w:w="1245"/>
              <w:gridCol w:w="1139"/>
              <w:gridCol w:w="1080"/>
              <w:gridCol w:w="90"/>
              <w:gridCol w:w="990"/>
              <w:gridCol w:w="180"/>
              <w:gridCol w:w="900"/>
            </w:tblGrid>
            <w:tr w:rsidR="00741784" w:rsidRPr="00BA07A8" w:rsidTr="00DD01D2">
              <w:trPr>
                <w:trHeight w:val="435"/>
              </w:trPr>
              <w:tc>
                <w:tcPr>
                  <w:tcW w:w="14660" w:type="dxa"/>
                  <w:gridSpan w:val="16"/>
                  <w:tcBorders>
                    <w:top w:val="single" w:sz="8" w:space="0" w:color="008080"/>
                    <w:left w:val="single" w:sz="8" w:space="0" w:color="008080"/>
                    <w:bottom w:val="single" w:sz="4" w:space="0" w:color="008080"/>
                    <w:right w:val="single" w:sz="8"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bookmarkStart w:id="5" w:name="RANGE!B2:L37"/>
                  <w:r w:rsidRPr="00BA07A8">
                    <w:rPr>
                      <w:rFonts w:ascii="Calibri" w:hAnsi="Calibri" w:cs="Arial"/>
                      <w:b/>
                      <w:bCs/>
                      <w:color w:val="008080"/>
                    </w:rPr>
                    <w:t>Matrice de verificare a viabilităţii economico-financiare a proiectului pentru Anexa B ( persoane juridice)</w:t>
                  </w:r>
                  <w:bookmarkEnd w:id="5"/>
                </w:p>
              </w:tc>
            </w:tr>
            <w:tr w:rsidR="00741784" w:rsidRPr="00BA07A8" w:rsidTr="00DD01D2">
              <w:trPr>
                <w:trHeight w:val="135"/>
              </w:trPr>
              <w:tc>
                <w:tcPr>
                  <w:tcW w:w="14660" w:type="dxa"/>
                  <w:gridSpan w:val="16"/>
                  <w:tcBorders>
                    <w:top w:val="single" w:sz="4" w:space="0" w:color="008080"/>
                    <w:left w:val="single" w:sz="8" w:space="0" w:color="008080"/>
                    <w:bottom w:val="single" w:sz="4" w:space="0" w:color="008080"/>
                    <w:right w:val="single" w:sz="8" w:space="0" w:color="008080"/>
                  </w:tcBorders>
                  <w:shd w:val="clear" w:color="000000" w:fill="008080"/>
                  <w:noWrap/>
                  <w:vAlign w:val="bottom"/>
                </w:tcPr>
                <w:p w:rsidR="00741784" w:rsidRPr="00BA07A8" w:rsidRDefault="00741784" w:rsidP="00741784">
                  <w:pPr>
                    <w:spacing w:before="0"/>
                    <w:jc w:val="center"/>
                    <w:rPr>
                      <w:rFonts w:ascii="Calibri" w:hAnsi="Calibri" w:cs="Arial"/>
                      <w:b/>
                      <w:bCs/>
                      <w:color w:val="FFFFFF"/>
                    </w:rPr>
                  </w:pPr>
                  <w:r w:rsidRPr="00BA07A8">
                    <w:rPr>
                      <w:rFonts w:ascii="Calibri" w:hAnsi="Calibri" w:cs="Arial"/>
                      <w:b/>
                      <w:bCs/>
                      <w:color w:val="FFFFFF"/>
                    </w:rPr>
                    <w:t> </w:t>
                  </w:r>
                </w:p>
              </w:tc>
            </w:tr>
            <w:tr w:rsidR="00741784" w:rsidRPr="00BA07A8" w:rsidTr="00DD01D2">
              <w:trPr>
                <w:trHeight w:val="255"/>
              </w:trPr>
              <w:tc>
                <w:tcPr>
                  <w:tcW w:w="3559" w:type="dxa"/>
                  <w:gridSpan w:val="3"/>
                  <w:tcBorders>
                    <w:top w:val="single" w:sz="4" w:space="0" w:color="008080"/>
                    <w:left w:val="single" w:sz="8" w:space="0" w:color="008080"/>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Anul</w:t>
                  </w:r>
                </w:p>
              </w:tc>
              <w:tc>
                <w:tcPr>
                  <w:tcW w:w="1333" w:type="dxa"/>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Limita indica</w:t>
                  </w:r>
                  <w:r w:rsidRPr="00BA07A8">
                    <w:rPr>
                      <w:rFonts w:ascii="Calibri" w:hAnsi="Calibri" w:cs="Arial"/>
                      <w:b/>
                      <w:bCs/>
                      <w:color w:val="008080"/>
                    </w:rPr>
                    <w:cr/>
                    <w:t>or</w:t>
                  </w:r>
                </w:p>
              </w:tc>
              <w:tc>
                <w:tcPr>
                  <w:tcW w:w="1578" w:type="dxa"/>
                  <w:vMerge w:val="restart"/>
                  <w:tcBorders>
                    <w:top w:val="nil"/>
                    <w:left w:val="single" w:sz="4" w:space="0" w:color="008080"/>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UM</w:t>
                  </w:r>
                </w:p>
              </w:tc>
              <w:tc>
                <w:tcPr>
                  <w:tcW w:w="126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1</w:t>
                  </w:r>
                </w:p>
              </w:tc>
              <w:tc>
                <w:tcPr>
                  <w:tcW w:w="1306"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2</w:t>
                  </w:r>
                </w:p>
              </w:tc>
              <w:tc>
                <w:tcPr>
                  <w:tcW w:w="1245"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3</w:t>
                  </w:r>
                </w:p>
              </w:tc>
              <w:tc>
                <w:tcPr>
                  <w:tcW w:w="11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w:t>
                  </w:r>
                  <w:r w:rsidRPr="00BA07A8">
                    <w:rPr>
                      <w:rFonts w:ascii="Calibri" w:hAnsi="Calibri" w:cs="Arial"/>
                      <w:b/>
                      <w:bCs/>
                      <w:color w:val="008080"/>
                    </w:rPr>
                    <w:cr/>
                    <w:t>an 4</w:t>
                  </w:r>
                </w:p>
              </w:tc>
              <w:tc>
                <w:tcPr>
                  <w:tcW w:w="1080"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5</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Diferente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Validare criterii</w:t>
                  </w:r>
                </w:p>
              </w:tc>
            </w:tr>
            <w:tr w:rsidR="00741784" w:rsidRPr="00BA07A8" w:rsidTr="00DD01D2">
              <w:trPr>
                <w:trHeight w:val="25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Nr.crt.</w:t>
                  </w:r>
                </w:p>
              </w:tc>
              <w:tc>
                <w:tcPr>
                  <w:tcW w:w="29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Specificaţie</w:t>
                  </w:r>
                </w:p>
              </w:tc>
              <w:tc>
                <w:tcPr>
                  <w:tcW w:w="1333" w:type="dxa"/>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578" w:type="dxa"/>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6030" w:type="dxa"/>
                  <w:gridSpan w:val="7"/>
                  <w:tcBorders>
                    <w:top w:val="single" w:sz="4" w:space="0" w:color="008080"/>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Va</w:t>
                  </w:r>
                  <w:r w:rsidRPr="00BA07A8">
                    <w:rPr>
                      <w:rFonts w:ascii="Calibri" w:hAnsi="Calibri" w:cs="Arial"/>
                      <w:b/>
                      <w:bCs/>
                      <w:color w:val="008080"/>
                    </w:rPr>
                    <w:cr/>
                    <w:t xml:space="preserve">oare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25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1</w:t>
                  </w:r>
                </w:p>
              </w:tc>
              <w:tc>
                <w:tcPr>
                  <w:tcW w:w="29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2</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3</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4</w:t>
                  </w:r>
                </w:p>
              </w:tc>
              <w:tc>
                <w:tcPr>
                  <w:tcW w:w="1386" w:type="dxa"/>
                  <w:gridSpan w:val="3"/>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5 </w:t>
                  </w:r>
                </w:p>
              </w:tc>
              <w:tc>
                <w:tcPr>
                  <w:tcW w:w="1180" w:type="dxa"/>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6 </w:t>
                  </w:r>
                </w:p>
              </w:tc>
              <w:tc>
                <w:tcPr>
                  <w:tcW w:w="1245" w:type="dxa"/>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7 </w:t>
                  </w:r>
                </w:p>
              </w:tc>
              <w:tc>
                <w:tcPr>
                  <w:tcW w:w="1139" w:type="dxa"/>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8 </w:t>
                  </w:r>
                </w:p>
              </w:tc>
              <w:tc>
                <w:tcPr>
                  <w:tcW w:w="1080"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w:t>
                  </w:r>
                  <w:r w:rsidRPr="00BA07A8">
                    <w:rPr>
                      <w:rFonts w:ascii="Calibri" w:hAnsi="Calibri" w:cs="Arial"/>
                      <w:b/>
                      <w:bCs/>
                      <w:color w:val="008080"/>
                    </w:rPr>
                    <w:cr/>
                    <w:t xml:space="preserve">9 </w:t>
                  </w:r>
                </w:p>
              </w:tc>
              <w:tc>
                <w:tcPr>
                  <w:tcW w:w="108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10</w:t>
                  </w:r>
                </w:p>
              </w:tc>
              <w:tc>
                <w:tcPr>
                  <w:tcW w:w="1080" w:type="dxa"/>
                  <w:gridSpan w:val="2"/>
                  <w:tcBorders>
                    <w:top w:val="nil"/>
                    <w:left w:val="nil"/>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11</w:t>
                  </w: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1</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Valoare investiţie (VI) - </w:t>
                  </w:r>
                  <w:r w:rsidRPr="00BA07A8">
                    <w:rPr>
                      <w:rFonts w:ascii="Calibri" w:hAnsi="Calibri" w:cs="Arial"/>
                      <w:color w:val="008080"/>
                    </w:rPr>
                    <w:t>valoare totală a proiectului fără TVA, preluată din Bugetul Indicativ Anexa G</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cr/>
                    <w:t>/A</w:t>
                  </w:r>
                </w:p>
              </w:tc>
              <w:tc>
                <w:tcPr>
                  <w:tcW w:w="1578"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diferenţe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Valoare investiţie (VI)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2</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Veniturile din exploatare (Ve)</w:t>
                  </w:r>
                  <w:r w:rsidRPr="00BA07A8">
                    <w:rPr>
                      <w:rFonts w:ascii="Calibri" w:hAnsi="Calibri" w:cs="Arial"/>
                      <w:color w:val="008080"/>
                    </w:rPr>
                    <w:t xml:space="preserve"> - se înscriu valorile din proiecţia contului de profit şi pierdere, rândul 5, aferente perioadei respective</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diferenţe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Veniturile din exploatare (Ve)</w:t>
                  </w:r>
                  <w:r w:rsidRPr="00BA07A8">
                    <w:rPr>
                      <w:rFonts w:ascii="Calibri" w:hAnsi="Calibri" w:cs="Arial"/>
                      <w:color w:val="008080"/>
                    </w:rPr>
                    <w:t xml:space="preserve"> - calculată de solicitant, conform tabelului de </w:t>
                  </w:r>
                  <w:r w:rsidRPr="00BA07A8">
                    <w:rPr>
                      <w:rFonts w:ascii="Calibri" w:hAnsi="Calibri" w:cs="Arial"/>
                      <w:color w:val="008080"/>
                    </w:rPr>
                    <w:lastRenderedPageBreak/>
                    <w:t xml:space="preserve">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lastRenderedPageBreak/>
                    <w:t>N/A</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3</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Cheltuieli de exploatare (Ce) -</w:t>
                  </w:r>
                  <w:r w:rsidRPr="00BA07A8">
                    <w:rPr>
                      <w:rFonts w:ascii="Calibri" w:hAnsi="Calibri" w:cs="Arial"/>
                      <w:color w:val="008080"/>
                    </w:rPr>
                    <w:t xml:space="preserve"> se înscriu valorile din proiecţia contului de profit şi pierdere, rândul 1</w:t>
                  </w:r>
                  <w:r>
                    <w:rPr>
                      <w:rFonts w:ascii="Calibri" w:hAnsi="Calibri" w:cs="Arial"/>
                      <w:color w:val="008080"/>
                    </w:rPr>
                    <w:t>1</w:t>
                  </w:r>
                  <w:r w:rsidRPr="00BA07A8">
                    <w:rPr>
                      <w:rFonts w:ascii="Calibri" w:hAnsi="Calibri" w:cs="Arial"/>
                      <w:color w:val="008080"/>
                    </w:rPr>
                    <w:t>, aferente perioadei respective</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diferenţe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Cheltuieli de exploatare (Ce) -</w:t>
                  </w:r>
                  <w:r w:rsidRPr="00BA07A8">
                    <w:rPr>
                      <w:rFonts w:ascii="Calibri" w:hAnsi="Calibri" w:cs="Arial"/>
                      <w:color w:val="008080"/>
                    </w:rPr>
                    <w:t xml:space="preserve">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4</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rezultatului din exploatare (rRe) - </w:t>
                  </w:r>
                  <w:r w:rsidRPr="00BA07A8">
                    <w:rPr>
                      <w:rFonts w:ascii="Calibri" w:hAnsi="Calibri" w:cs="Arial"/>
                      <w:color w:val="008080"/>
                    </w:rPr>
                    <w:t xml:space="preserve">se calculează automat diferenţa dintre Ve şi Ce introduse, raportat la Ve - </w:t>
                  </w:r>
                  <w:r w:rsidRPr="00BA07A8">
                    <w:rPr>
                      <w:rFonts w:ascii="Calibri" w:hAnsi="Calibri" w:cs="Arial"/>
                      <w:b/>
                      <w:bCs/>
                      <w:color w:val="008080"/>
                    </w:rPr>
                    <w:t>minim 10%</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10% din Ve</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w:t>
                  </w:r>
                  <w:r w:rsidRPr="00BA07A8">
                    <w:rPr>
                      <w:rFonts w:ascii="Calibri" w:hAnsi="Calibri" w:cs="Arial"/>
                      <w:b/>
                      <w:bCs/>
                      <w:color w:val="008080"/>
                    </w:rPr>
                    <w:cr/>
                    <w:t>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rezultatului din exploatare (rRe)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10% din Ve</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5</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Flux de numerar din activitatea de exploatare - </w:t>
                  </w:r>
                  <w:r w:rsidRPr="00BA07A8">
                    <w:rPr>
                      <w:rFonts w:ascii="Calibri" w:hAnsi="Calibri" w:cs="Arial"/>
                      <w:color w:val="008080"/>
                    </w:rPr>
                    <w:t>linia</w:t>
                  </w:r>
                  <w:r w:rsidRPr="00BA07A8">
                    <w:rPr>
                      <w:rFonts w:ascii="Calibri" w:hAnsi="Calibri" w:cs="Arial"/>
                      <w:b/>
                      <w:bCs/>
                      <w:color w:val="008080"/>
                    </w:rPr>
                    <w:t xml:space="preserve"> P din </w:t>
                  </w:r>
                  <w:r w:rsidRPr="00BA07A8">
                    <w:rPr>
                      <w:rFonts w:ascii="Calibri" w:hAnsi="Calibri" w:cs="Arial"/>
                      <w:color w:val="008080"/>
                    </w:rPr>
                    <w:t>Anexa</w:t>
                  </w:r>
                  <w:r w:rsidRPr="00BA07A8">
                    <w:rPr>
                      <w:rFonts w:ascii="Calibri" w:hAnsi="Calibri" w:cs="Arial"/>
                      <w:b/>
                      <w:bCs/>
                      <w:color w:val="008080"/>
                    </w:rPr>
                    <w:t xml:space="preserve"> B8</w:t>
                  </w:r>
                  <w:r w:rsidRPr="00BA07A8">
                    <w:rPr>
                      <w:rFonts w:ascii="Calibri" w:hAnsi="Calibri" w:cs="Arial"/>
                      <w:color w:val="008080"/>
                    </w:rPr>
                    <w:t xml:space="preserve"> aferent perioadei respective</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tcBorders>
                    <w:top w:val="nil"/>
                    <w:left w:val="nil"/>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93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lastRenderedPageBreak/>
                    <w:t>6</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Durata de recuperare a investiţiei (Dr) -  </w:t>
                  </w:r>
                  <w:r w:rsidRPr="00BA07A8">
                    <w:rPr>
                      <w:rFonts w:ascii="Calibri" w:hAnsi="Calibri" w:cs="Arial"/>
                      <w:color w:val="008080"/>
                    </w:rPr>
                    <w:t>se calculează automat ca raport între VI şi Fluxul de numerar net actualizat mediu pe orizontul de 12 ani</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maxim 12 </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ANI </w:t>
                  </w:r>
                </w:p>
              </w:tc>
              <w:tc>
                <w:tcPr>
                  <w:tcW w:w="6030" w:type="dxa"/>
                  <w:gridSpan w:val="7"/>
                  <w:tcBorders>
                    <w:top w:val="single" w:sz="4" w:space="0" w:color="008080"/>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93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Durata de recuperare a investiţiei (Dr)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maxim 12 </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ANI </w:t>
                  </w:r>
                </w:p>
              </w:tc>
              <w:tc>
                <w:tcPr>
                  <w:tcW w:w="6030" w:type="dxa"/>
                  <w:gridSpan w:val="7"/>
                  <w:tcBorders>
                    <w:top w:val="single" w:sz="4" w:space="0" w:color="008080"/>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7</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rentabilităţii capitalului investit (rRc) - </w:t>
                  </w:r>
                  <w:r w:rsidRPr="00BA07A8">
                    <w:rPr>
                      <w:rFonts w:ascii="Calibri" w:hAnsi="Calibri" w:cs="Arial"/>
                      <w:color w:val="008080"/>
                    </w:rPr>
                    <w:t>se calculează automat ca raport între Fluxul de numerar din activitatea de exploatare şi (VI)</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5%</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w:t>
                  </w:r>
                  <w:r w:rsidRPr="00BA07A8">
                    <w:rPr>
                      <w:rFonts w:ascii="Calibri" w:hAnsi="Calibri" w:cs="Arial"/>
                      <w:b/>
                      <w:bCs/>
                      <w:color w:val="008080"/>
                    </w:rPr>
                    <w:cr/>
                    <w:t>!</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w:t>
                  </w:r>
                  <w:r w:rsidRPr="00BA07A8">
                    <w:rPr>
                      <w:rFonts w:ascii="Calibri" w:hAnsi="Calibri" w:cs="Arial"/>
                      <w:b/>
                      <w:bCs/>
                      <w:color w:val="008080"/>
                    </w:rPr>
                    <w:cr/>
                    <w:t>/0!</w:t>
                  </w: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rentabilităţii capitalului investit (rRc)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5%</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8</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Flux de lichidităţi net al perioadei - </w:t>
                  </w:r>
                  <w:r w:rsidRPr="00BA07A8">
                    <w:rPr>
                      <w:rFonts w:ascii="Calibri" w:hAnsi="Calibri" w:cs="Arial"/>
                      <w:color w:val="008080"/>
                    </w:rPr>
                    <w:t>linia Q</w:t>
                  </w:r>
                  <w:r w:rsidRPr="00BA07A8">
                    <w:rPr>
                      <w:rFonts w:ascii="Calibri" w:hAnsi="Calibri" w:cs="Arial"/>
                      <w:b/>
                      <w:bCs/>
                      <w:color w:val="008080"/>
                    </w:rPr>
                    <w:t xml:space="preserve"> </w:t>
                  </w:r>
                  <w:r w:rsidRPr="00BA07A8">
                    <w:rPr>
                      <w:rFonts w:ascii="Calibri" w:hAnsi="Calibri" w:cs="Arial"/>
                      <w:color w:val="008080"/>
                    </w:rPr>
                    <w:t>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90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(PDCTML) Plăţi de dobânzi la credite pe termen mediu şi lung - </w:t>
                  </w:r>
                  <w:r w:rsidRPr="00BA07A8">
                    <w:rPr>
                      <w:rFonts w:ascii="Calibri" w:hAnsi="Calibri" w:cs="Arial"/>
                      <w:color w:val="008080"/>
                    </w:rPr>
                    <w:t xml:space="preserve">linia </w:t>
                  </w:r>
                  <w:r w:rsidRPr="00BA07A8">
                    <w:rPr>
                      <w:rFonts w:ascii="Calibri" w:hAnsi="Calibri" w:cs="Arial"/>
                      <w:b/>
                      <w:bCs/>
                      <w:color w:val="008080"/>
                    </w:rPr>
                    <w:t xml:space="preserve">C2 </w:t>
                  </w:r>
                  <w:r w:rsidRPr="00BA07A8">
                    <w:rPr>
                      <w:rFonts w:ascii="Calibri" w:hAnsi="Calibri" w:cs="Arial"/>
                      <w:color w:val="008080"/>
                    </w:rPr>
                    <w:t>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w:t>
                  </w:r>
                  <w:r w:rsidRPr="00BA07A8">
                    <w:rPr>
                      <w:rFonts w:ascii="Calibri" w:hAnsi="Calibri" w:cs="Arial"/>
                      <w:b/>
                      <w:bCs/>
                      <w:color w:val="008080"/>
                    </w:rPr>
                    <w:cr/>
                    <w:t xml:space="preserve">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(RCTML) Rambursări de credite pe termen mediu şi lung -</w:t>
                  </w:r>
                  <w:r w:rsidRPr="00BA07A8">
                    <w:rPr>
                      <w:rFonts w:ascii="Calibri" w:hAnsi="Calibri" w:cs="Arial"/>
                      <w:color w:val="008080"/>
                    </w:rPr>
                    <w:t xml:space="preserve"> linia </w:t>
                  </w:r>
                  <w:r w:rsidRPr="00BA07A8">
                    <w:rPr>
                      <w:rFonts w:ascii="Calibri" w:hAnsi="Calibri" w:cs="Arial"/>
                      <w:b/>
                      <w:bCs/>
                      <w:color w:val="008080"/>
                    </w:rPr>
                    <w:t>C1</w:t>
                  </w:r>
                  <w:r w:rsidRPr="00BA07A8">
                    <w:rPr>
                      <w:rFonts w:ascii="Calibri" w:hAnsi="Calibri" w:cs="Arial"/>
                      <w:color w:val="008080"/>
                    </w:rPr>
                    <w:t xml:space="preserve"> 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112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Rata acoperirii prin fluxul de numerar (RAFN) - </w:t>
                  </w:r>
                  <w:r w:rsidRPr="00BA07A8">
                    <w:rPr>
                      <w:rFonts w:ascii="Calibri" w:hAnsi="Calibri" w:cs="Arial"/>
                      <w:color w:val="008080"/>
                    </w:rPr>
                    <w:t xml:space="preserve">se calculează automat ca raport între Fluxul de numerar din exploatare aferent perioadei respective şi suma (PDCTML+RCTML) -  trebuie să fie &gt;= cu </w:t>
                  </w:r>
                  <w:r w:rsidRPr="00BA07A8">
                    <w:rPr>
                      <w:rFonts w:ascii="Calibri" w:hAnsi="Calibri" w:cs="Arial"/>
                      <w:b/>
                      <w:bCs/>
                      <w:color w:val="008080"/>
                    </w:rPr>
                    <w:t>1.2</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&gt;=1,2</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Rata acoperirii prin fluxul de numerar (RAFN)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&gt;=1,</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lastRenderedPageBreak/>
                    <w:t> </w:t>
                  </w:r>
                  <w:r>
                    <w:rPr>
                      <w:rFonts w:ascii="Calibri" w:hAnsi="Calibri" w:cs="Arial"/>
                      <w:color w:val="008080"/>
                    </w:rPr>
                    <w:t>9.</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(D&gt;1)Datorii ce trebuie plătite într-o perioadă mai mare de un an -</w:t>
                  </w:r>
                  <w:r w:rsidRPr="00BA07A8">
                    <w:rPr>
                      <w:rFonts w:ascii="Calibri" w:hAnsi="Calibri" w:cs="Arial"/>
                      <w:color w:val="008080"/>
                    </w:rPr>
                    <w:t xml:space="preserve"> linia IV din sheetul bilanţ -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(A) Total activ  </w:t>
                  </w:r>
                  <w:r w:rsidRPr="00BA07A8">
                    <w:rPr>
                      <w:rFonts w:ascii="Calibri" w:hAnsi="Calibri" w:cs="Arial"/>
                      <w:color w:val="008080"/>
                    </w:rPr>
                    <w:t>- din sheetul bilanţ şi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Rata îndatorării (rI) - </w:t>
                  </w:r>
                  <w:r w:rsidRPr="00BA07A8">
                    <w:rPr>
                      <w:rFonts w:ascii="Calibri" w:hAnsi="Calibri" w:cs="Arial"/>
                      <w:color w:val="008080"/>
                    </w:rPr>
                    <w:t xml:space="preserve">se calculează automat ca raport între (D&gt;1) şi total activ (A) -  trebuie să fie </w:t>
                  </w:r>
                  <w:r w:rsidRPr="00BA07A8">
                    <w:rPr>
                      <w:rFonts w:ascii="Calibri" w:hAnsi="Calibri" w:cs="Arial"/>
                      <w:b/>
                      <w:bCs/>
                      <w:color w:val="008080"/>
                    </w:rPr>
                    <w:t>maxim 60%</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maxim 60%</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xml:space="preserve"> %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w:t>
                  </w:r>
                  <w:r w:rsidRPr="00BA07A8">
                    <w:rPr>
                      <w:rFonts w:ascii="Calibri" w:hAnsi="Calibri" w:cs="Arial"/>
                      <w:color w:val="008080"/>
                    </w:rPr>
                    <w:cr/>
                    <w:t>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Rata îndatorării (rI) -</w:t>
                  </w:r>
                  <w:r w:rsidRPr="00BA07A8">
                    <w:rPr>
                      <w:rFonts w:ascii="Calibri" w:hAnsi="Calibri" w:cs="Arial"/>
                      <w:color w:val="008080"/>
                    </w:rPr>
                    <w:t xml:space="preserve">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maxi</w:t>
                  </w:r>
                  <w:r w:rsidRPr="00BA07A8">
                    <w:rPr>
                      <w:rFonts w:ascii="Calibri" w:hAnsi="Calibri" w:cs="Arial"/>
                      <w:b/>
                      <w:bCs/>
                      <w:color w:val="008080"/>
                    </w:rPr>
                    <w:cr/>
                  </w:r>
                  <w:r w:rsidRPr="00BA07A8">
                    <w:rPr>
                      <w:rFonts w:ascii="Calibri" w:hAnsi="Calibri" w:cs="Arial"/>
                      <w:b/>
                      <w:bCs/>
                      <w:color w:val="008080"/>
                    </w:rPr>
                    <w:cr/>
                    <w:t>60%</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xml:space="preserve"> %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25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10</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Rata de actualizare</w:t>
                  </w:r>
                </w:p>
              </w:tc>
              <w:tc>
                <w:tcPr>
                  <w:tcW w:w="1333"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N/A </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6030" w:type="dxa"/>
                  <w:gridSpan w:val="7"/>
                  <w:tcBorders>
                    <w:top w:val="single" w:sz="4" w:space="0" w:color="008080"/>
                    <w:left w:val="nil"/>
                    <w:bottom w:val="single" w:sz="4" w:space="0" w:color="008080"/>
                    <w:right w:val="single" w:sz="4" w:space="0" w:color="008080"/>
                  </w:tcBorders>
                  <w:shd w:val="clear" w:color="000000" w:fill="008080"/>
                  <w:noWrap/>
                  <w:vAlign w:val="center"/>
                </w:tcPr>
                <w:p w:rsidR="00741784" w:rsidRPr="00BA07A8" w:rsidRDefault="00741784" w:rsidP="00741784">
                  <w:pPr>
                    <w:spacing w:before="0"/>
                    <w:jc w:val="center"/>
                    <w:rPr>
                      <w:rFonts w:ascii="Calibri" w:hAnsi="Calibri" w:cs="Arial"/>
                      <w:b/>
                      <w:bCs/>
                      <w:color w:val="FFFFFF"/>
                    </w:rPr>
                  </w:pPr>
                  <w:r w:rsidRPr="00BA07A8">
                    <w:rPr>
                      <w:rFonts w:ascii="Calibri" w:hAnsi="Calibri" w:cs="Arial"/>
                      <w:b/>
                      <w:bCs/>
                      <w:color w:val="FFFFFF"/>
                    </w:rPr>
                    <w:t>8%</w:t>
                  </w:r>
                </w:p>
              </w:tc>
              <w:tc>
                <w:tcPr>
                  <w:tcW w:w="108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tcBorders>
                    <w:top w:val="nil"/>
                    <w:left w:val="nil"/>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N/A</w:t>
                  </w:r>
                </w:p>
              </w:tc>
            </w:tr>
            <w:tr w:rsidR="00741784" w:rsidRPr="00BA07A8" w:rsidTr="00DD01D2">
              <w:trPr>
                <w:trHeight w:val="45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Pr>
                      <w:rFonts w:ascii="Calibri" w:hAnsi="Calibri" w:cs="Arial"/>
                      <w:color w:val="008080"/>
                    </w:rPr>
                    <w:t>11.</w:t>
                  </w:r>
                  <w:r w:rsidRPr="00BA07A8">
                    <w:rPr>
                      <w:rFonts w:ascii="Calibri" w:hAnsi="Calibri" w:cs="Arial"/>
                      <w:color w:val="008080"/>
                    </w:rPr>
                    <w:t> </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Valoare actualizată neta (VAN) - </w:t>
                  </w:r>
                  <w:r w:rsidRPr="00BA07A8">
                    <w:rPr>
                      <w:rFonts w:ascii="Calibri" w:hAnsi="Calibri" w:cs="Arial"/>
                      <w:color w:val="008080"/>
                    </w:rPr>
                    <w:t xml:space="preserve">trebuie să fie </w:t>
                  </w:r>
                  <w:r w:rsidRPr="00BA07A8">
                    <w:rPr>
                      <w:rFonts w:ascii="Calibri" w:hAnsi="Calibri" w:cs="Arial"/>
                      <w:b/>
                      <w:bCs/>
                      <w:color w:val="008080"/>
                    </w:rPr>
                    <w:t>pozitivă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&gt;=0</w:t>
                  </w:r>
                </w:p>
              </w:tc>
              <w:tc>
                <w:tcPr>
                  <w:tcW w:w="1578"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diferente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Res</w:t>
                  </w:r>
                  <w:r w:rsidRPr="00BA07A8">
                    <w:rPr>
                      <w:rFonts w:ascii="Calibri" w:hAnsi="Calibri" w:cs="Arial"/>
                      <w:b/>
                      <w:bCs/>
                      <w:color w:val="008080"/>
                    </w:rPr>
                    <w:cr/>
                  </w:r>
                  <w:r>
                    <w:rPr>
                      <w:rFonts w:ascii="Calibri" w:hAnsi="Calibri" w:cs="Arial"/>
                      <w:b/>
                      <w:bCs/>
                      <w:color w:val="008080"/>
                    </w:rPr>
                    <w:t>p</w:t>
                  </w:r>
                  <w:r w:rsidRPr="00BA07A8">
                    <w:rPr>
                      <w:rFonts w:ascii="Calibri" w:hAnsi="Calibri" w:cs="Arial"/>
                      <w:b/>
                      <w:bCs/>
                      <w:color w:val="008080"/>
                    </w:rPr>
                    <w:t>ecta criteriu</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Valoare actualizată netă (VAN)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&gt;=0</w:t>
                  </w:r>
                </w:p>
              </w:tc>
              <w:tc>
                <w:tcPr>
                  <w:tcW w:w="1578"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12</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Disponibil de numerar la sfârşitul perioadei - </w:t>
                  </w:r>
                  <w:r w:rsidRPr="00BA07A8">
                    <w:rPr>
                      <w:rFonts w:ascii="Calibri" w:hAnsi="Calibri" w:cs="Arial"/>
                      <w:color w:val="008080"/>
                    </w:rPr>
                    <w:t xml:space="preserve">se preiau valorile din linia </w:t>
                  </w:r>
                  <w:r w:rsidRPr="00BA07A8">
                    <w:rPr>
                      <w:rFonts w:ascii="Calibri" w:hAnsi="Calibri" w:cs="Arial"/>
                      <w:b/>
                      <w:bCs/>
                      <w:color w:val="008080"/>
                    </w:rPr>
                    <w:t>S,</w:t>
                  </w:r>
                  <w:r w:rsidRPr="00BA07A8">
                    <w:rPr>
                      <w:rFonts w:ascii="Calibri" w:hAnsi="Calibri" w:cs="Arial"/>
                      <w:color w:val="008080"/>
                    </w:rPr>
                    <w:t xml:space="preserve"> Anexa B7, aferente perioadei respective </w:t>
                  </w:r>
                  <w:r w:rsidRPr="00BA07A8">
                    <w:rPr>
                      <w:rFonts w:ascii="Calibri" w:hAnsi="Calibri" w:cs="Arial"/>
                      <w:color w:val="008080"/>
                    </w:rPr>
                    <w:lastRenderedPageBreak/>
                    <w:t>- trebuie să fie</w:t>
                  </w:r>
                  <w:r w:rsidRPr="00BA07A8">
                    <w:rPr>
                      <w:rFonts w:ascii="Calibri" w:hAnsi="Calibri" w:cs="Arial"/>
                      <w:b/>
                      <w:bCs/>
                      <w:color w:val="008080"/>
                    </w:rPr>
                    <w:t xml:space="preserve"> pozitiv</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lastRenderedPageBreak/>
                    <w:t>&gt;=0</w:t>
                  </w:r>
                </w:p>
              </w:tc>
              <w:tc>
                <w:tcPr>
                  <w:tcW w:w="1578"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w:t>
                  </w:r>
                  <w:r w:rsidRPr="00BA07A8">
                    <w:rPr>
                      <w:rFonts w:ascii="Calibri" w:hAnsi="Calibri" w:cs="Arial"/>
                      <w:b/>
                      <w:bCs/>
                      <w:color w:val="008080"/>
                    </w:rPr>
                    <w:cr/>
                    <w:t>difer</w:t>
                  </w:r>
                  <w:r w:rsidRPr="00BA07A8">
                    <w:rPr>
                      <w:rFonts w:ascii="Calibri" w:hAnsi="Calibri" w:cs="Arial"/>
                      <w:b/>
                      <w:bCs/>
                      <w:color w:val="008080"/>
                    </w:rPr>
                    <w:cr/>
                    <w:t>nte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Respecta criteriu</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Disponibil de numerar la sfârşitul perioadei, conform tabelului</w:t>
                  </w:r>
                  <w:r>
                    <w:rPr>
                      <w:rFonts w:ascii="Calibri" w:hAnsi="Calibri" w:cs="Arial"/>
                      <w:b/>
                      <w:bCs/>
                      <w:color w:val="008080"/>
                    </w:rPr>
                    <w:t xml:space="preserve"> d</w:t>
                  </w:r>
                  <w:r w:rsidRPr="00BA07A8">
                    <w:rPr>
                      <w:rFonts w:ascii="Calibri" w:hAnsi="Calibri" w:cs="Arial"/>
                      <w:b/>
                      <w:bCs/>
                      <w:color w:val="008080"/>
                    </w:rPr>
                    <w:cr/>
                  </w:r>
                  <w:r w:rsidRPr="00BA07A8">
                    <w:rPr>
                      <w:rFonts w:ascii="Calibri" w:hAnsi="Calibri" w:cs="Arial"/>
                      <w:b/>
                      <w:bCs/>
                      <w:color w:val="008080"/>
                    </w:rPr>
                    <w:cr/>
                    <w:t xml:space="preserve">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&gt;=0</w:t>
                  </w:r>
                </w:p>
              </w:tc>
              <w:tc>
                <w:tcPr>
                  <w:tcW w:w="1578"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225"/>
              </w:trPr>
              <w:tc>
                <w:tcPr>
                  <w:tcW w:w="620" w:type="dxa"/>
                  <w:gridSpan w:val="2"/>
                  <w:tcBorders>
                    <w:top w:val="single" w:sz="4" w:space="0" w:color="FFFFFF"/>
                    <w:left w:val="single" w:sz="8" w:space="0" w:color="008080"/>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2939"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333" w:type="dxa"/>
                  <w:tcBorders>
                    <w:top w:val="nil"/>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578"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386" w:type="dxa"/>
                  <w:gridSpan w:val="3"/>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8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80" w:type="dxa"/>
                  <w:gridSpan w:val="2"/>
                  <w:tcBorders>
                    <w:top w:val="nil"/>
                    <w:left w:val="nil"/>
                    <w:bottom w:val="nil"/>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r w:rsidR="00741784" w:rsidRPr="00BA07A8" w:rsidTr="00DD01D2">
              <w:trPr>
                <w:trHeight w:val="285"/>
              </w:trPr>
              <w:tc>
                <w:tcPr>
                  <w:tcW w:w="14660" w:type="dxa"/>
                  <w:gridSpan w:val="16"/>
                  <w:tcBorders>
                    <w:top w:val="nil"/>
                    <w:left w:val="single" w:sz="8" w:space="0" w:color="008080"/>
                    <w:bottom w:val="nil"/>
                    <w:right w:val="single" w:sz="8" w:space="0" w:color="008080"/>
                  </w:tcBorders>
                  <w:shd w:val="clear" w:color="000000" w:fill="FFFFFF"/>
                  <w:noWrap/>
                  <w:vAlign w:val="bottom"/>
                </w:tcPr>
                <w:p w:rsidR="00741784" w:rsidRPr="00BA07A8" w:rsidRDefault="00741784" w:rsidP="00741784">
                  <w:pPr>
                    <w:spacing w:before="0"/>
                    <w:rPr>
                      <w:rFonts w:ascii="Calibri" w:hAnsi="Calibri" w:cs="Arial"/>
                      <w:color w:val="008080"/>
                    </w:rPr>
                  </w:pPr>
                  <w:r w:rsidRPr="00BA07A8">
                    <w:rPr>
                      <w:rFonts w:ascii="Calibri" w:hAnsi="Calibri" w:cs="Arial"/>
                      <w:color w:val="008080"/>
                    </w:rPr>
                    <w:t>Proiectul respectă obiectivul de ordin economico-financiar "creşterea viabilităţii economice"?</w:t>
                  </w:r>
                </w:p>
              </w:tc>
            </w:tr>
            <w:tr w:rsidR="00741784" w:rsidRPr="00BA07A8" w:rsidTr="00DD01D2">
              <w:trPr>
                <w:trHeight w:val="285"/>
              </w:trPr>
              <w:tc>
                <w:tcPr>
                  <w:tcW w:w="487" w:type="dxa"/>
                  <w:tcBorders>
                    <w:top w:val="single" w:sz="4" w:space="0" w:color="FFFFFF"/>
                    <w:left w:val="single" w:sz="8" w:space="0" w:color="008080"/>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3072"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rPr>
                      <w:rFonts w:ascii="Calibri" w:hAnsi="Calibri" w:cs="Arial"/>
                      <w:color w:val="008080"/>
                    </w:rPr>
                  </w:pPr>
                </w:p>
              </w:tc>
              <w:tc>
                <w:tcPr>
                  <w:tcW w:w="1333"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724"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7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17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900" w:type="dxa"/>
                  <w:tcBorders>
                    <w:top w:val="nil"/>
                    <w:left w:val="nil"/>
                    <w:bottom w:val="nil"/>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r w:rsidR="00741784" w:rsidRPr="00BA07A8" w:rsidTr="00DD01D2">
              <w:trPr>
                <w:trHeight w:val="330"/>
              </w:trPr>
              <w:tc>
                <w:tcPr>
                  <w:tcW w:w="4892" w:type="dxa"/>
                  <w:gridSpan w:val="4"/>
                  <w:tcBorders>
                    <w:top w:val="single" w:sz="4" w:space="0" w:color="FFFFFF"/>
                    <w:left w:val="single" w:sz="8" w:space="0" w:color="008080"/>
                    <w:bottom w:val="single" w:sz="8" w:space="0" w:color="008080"/>
                    <w:right w:val="single" w:sz="4" w:space="0" w:color="FFFFFF"/>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sidRPr="00BA07A8">
                    <w:rPr>
                      <w:rFonts w:ascii="Calibri" w:hAnsi="Calibri" w:cs="Arial"/>
                      <w:b/>
                      <w:bCs/>
                      <w:i/>
                      <w:iCs/>
                      <w:color w:val="008080"/>
                    </w:rPr>
                    <w:t xml:space="preserve">Verificare la </w:t>
                  </w:r>
                  <w:r>
                    <w:rPr>
                      <w:rFonts w:ascii="Calibri" w:hAnsi="Calibri" w:cs="Arial"/>
                      <w:b/>
                      <w:bCs/>
                      <w:i/>
                      <w:iCs/>
                      <w:color w:val="008080"/>
                    </w:rPr>
                    <w:t>GAL</w:t>
                  </w:r>
                </w:p>
              </w:tc>
              <w:tc>
                <w:tcPr>
                  <w:tcW w:w="1724" w:type="dxa"/>
                  <w:gridSpan w:val="2"/>
                  <w:tcBorders>
                    <w:top w:val="nil"/>
                    <w:left w:val="nil"/>
                    <w:bottom w:val="single" w:sz="8" w:space="0" w:color="008080"/>
                    <w:right w:val="nil"/>
                  </w:tcBorders>
                  <w:shd w:val="clear" w:color="000000" w:fill="FFFFFF"/>
                  <w:noWrap/>
                  <w:vAlign w:val="bottom"/>
                </w:tcPr>
                <w:p w:rsidR="00741784" w:rsidRPr="00BA07A8" w:rsidRDefault="00741784" w:rsidP="00741784">
                  <w:pPr>
                    <w:spacing w:before="0"/>
                    <w:jc w:val="right"/>
                    <w:rPr>
                      <w:rFonts w:ascii="Calibri" w:hAnsi="Calibri" w:cs="Arial"/>
                      <w:b/>
                      <w:bCs/>
                      <w:i/>
                      <w:iCs/>
                      <w:color w:val="008080"/>
                    </w:rPr>
                  </w:pPr>
                  <w:r w:rsidRPr="00BA07A8">
                    <w:rPr>
                      <w:rFonts w:ascii="Calibri" w:hAnsi="Calibri" w:cs="Arial"/>
                      <w:b/>
                      <w:bCs/>
                      <w:i/>
                      <w:iCs/>
                      <w:color w:val="008080"/>
                    </w:rPr>
                    <w:t xml:space="preserve">                       DA </w:t>
                  </w:r>
                </w:p>
              </w:tc>
              <w:tc>
                <w:tcPr>
                  <w:tcW w:w="124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sidRPr="00BA07A8">
                    <w:rPr>
                      <w:noProof/>
                      <w:lang w:val="en-US"/>
                    </w:rPr>
                    <w:drawing>
                      <wp:anchor distT="0" distB="0" distL="114300" distR="114300" simplePos="0" relativeHeight="251650048" behindDoc="0" locked="0" layoutInCell="1" allowOverlap="1">
                        <wp:simplePos x="0" y="0"/>
                        <wp:positionH relativeFrom="column">
                          <wp:posOffset>0</wp:posOffset>
                        </wp:positionH>
                        <wp:positionV relativeFrom="paragraph">
                          <wp:posOffset>38100</wp:posOffset>
                        </wp:positionV>
                        <wp:extent cx="114300" cy="10477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0" w:type="dxa"/>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sau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noProof/>
                      <w:lang w:val="en-US"/>
                    </w:rPr>
                    <w:drawing>
                      <wp:anchor distT="0" distB="0" distL="114300" distR="114300" simplePos="0" relativeHeight="251655168" behindDoc="0" locked="0" layoutInCell="1" allowOverlap="1">
                        <wp:simplePos x="0" y="0"/>
                        <wp:positionH relativeFrom="column">
                          <wp:posOffset>619125</wp:posOffset>
                        </wp:positionH>
                        <wp:positionV relativeFrom="paragraph">
                          <wp:posOffset>47625</wp:posOffset>
                        </wp:positionV>
                        <wp:extent cx="114300" cy="10477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741784" w:rsidRPr="00BA07A8" w:rsidTr="00DD01D2">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i/>
                            <w:iCs/>
                            <w:color w:val="008080"/>
                          </w:rPr>
                        </w:pPr>
                        <w:r w:rsidRPr="00BA07A8">
                          <w:rPr>
                            <w:rFonts w:ascii="Calibri" w:hAnsi="Calibri" w:cs="Arial"/>
                            <w:b/>
                            <w:bCs/>
                            <w:i/>
                            <w:iCs/>
                            <w:color w:val="008080"/>
                          </w:rPr>
                          <w:t>NU</w:t>
                        </w:r>
                      </w:p>
                    </w:tc>
                  </w:tr>
                </w:tbl>
                <w:p w:rsidR="00741784" w:rsidRPr="00BA07A8" w:rsidRDefault="00741784" w:rsidP="00741784">
                  <w:pPr>
                    <w:spacing w:before="0"/>
                    <w:jc w:val="center"/>
                    <w:rPr>
                      <w:rFonts w:ascii="Calibri" w:hAnsi="Calibri" w:cs="Arial"/>
                      <w:color w:val="008080"/>
                    </w:rPr>
                  </w:pPr>
                </w:p>
              </w:tc>
              <w:tc>
                <w:tcPr>
                  <w:tcW w:w="1139" w:type="dxa"/>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7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7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900" w:type="dxa"/>
                  <w:tcBorders>
                    <w:top w:val="nil"/>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bl>
          <w:p w:rsidR="00741784" w:rsidRPr="00BA07A8"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tbl>
            <w:tblPr>
              <w:tblW w:w="15112" w:type="dxa"/>
              <w:tblLayout w:type="fixed"/>
              <w:tblLook w:val="04A0" w:firstRow="1" w:lastRow="0" w:firstColumn="1" w:lastColumn="0" w:noHBand="0" w:noVBand="1"/>
            </w:tblPr>
            <w:tblGrid>
              <w:gridCol w:w="237"/>
              <w:gridCol w:w="451"/>
              <w:gridCol w:w="44"/>
              <w:gridCol w:w="3092"/>
              <w:gridCol w:w="617"/>
              <w:gridCol w:w="651"/>
              <w:gridCol w:w="843"/>
              <w:gridCol w:w="630"/>
              <w:gridCol w:w="251"/>
              <w:gridCol w:w="1149"/>
              <w:gridCol w:w="91"/>
              <w:gridCol w:w="1106"/>
              <w:gridCol w:w="74"/>
              <w:gridCol w:w="1163"/>
              <w:gridCol w:w="288"/>
              <w:gridCol w:w="928"/>
              <w:gridCol w:w="272"/>
              <w:gridCol w:w="965"/>
              <w:gridCol w:w="255"/>
              <w:gridCol w:w="658"/>
              <w:gridCol w:w="342"/>
              <w:gridCol w:w="558"/>
              <w:gridCol w:w="447"/>
            </w:tblGrid>
            <w:tr w:rsidR="00741784" w:rsidRPr="00E8050F" w:rsidTr="00741784">
              <w:trPr>
                <w:gridAfter w:val="1"/>
                <w:wAfter w:w="447" w:type="dxa"/>
                <w:trHeight w:val="660"/>
              </w:trPr>
              <w:tc>
                <w:tcPr>
                  <w:tcW w:w="237" w:type="dxa"/>
                  <w:vMerge w:val="restart"/>
                  <w:tcBorders>
                    <w:top w:val="nil"/>
                    <w:left w:val="single" w:sz="4" w:space="0" w:color="FFFFFF"/>
                    <w:bottom w:val="nil"/>
                    <w:right w:val="nil"/>
                  </w:tcBorders>
                  <w:shd w:val="clear" w:color="000000" w:fill="C0C0C0"/>
                  <w:noWrap/>
                  <w:vAlign w:val="bottom"/>
                  <w:hideMark/>
                </w:tcPr>
                <w:p w:rsidR="00741784" w:rsidRPr="00E8050F" w:rsidRDefault="00741784" w:rsidP="00741784">
                  <w:pPr>
                    <w:spacing w:before="0"/>
                    <w:jc w:val="center"/>
                    <w:rPr>
                      <w:rFonts w:ascii="Arial" w:hAnsi="Arial" w:cs="Arial"/>
                      <w:color w:val="008080"/>
                      <w:sz w:val="20"/>
                      <w:szCs w:val="20"/>
                    </w:rPr>
                  </w:pPr>
                  <w:r w:rsidRPr="00E8050F">
                    <w:rPr>
                      <w:rFonts w:ascii="Arial" w:hAnsi="Arial" w:cs="Arial"/>
                      <w:color w:val="008080"/>
                      <w:sz w:val="20"/>
                      <w:szCs w:val="20"/>
                    </w:rPr>
                    <w:lastRenderedPageBreak/>
                    <w:t> </w:t>
                  </w:r>
                </w:p>
              </w:tc>
              <w:tc>
                <w:tcPr>
                  <w:tcW w:w="14428" w:type="dxa"/>
                  <w:gridSpan w:val="21"/>
                  <w:tcBorders>
                    <w:top w:val="single" w:sz="8" w:space="0" w:color="008080"/>
                    <w:left w:val="single" w:sz="8"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Matrice de verificare a viabilitatii economico-financiare a proiectului pentru Anexa C (persoane fizice autorizate, intreprinderi individuale, intreprinderi familiale)</w:t>
                  </w: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204" w:type="dxa"/>
                  <w:gridSpan w:val="4"/>
                  <w:tcBorders>
                    <w:top w:val="single" w:sz="4" w:space="0" w:color="008080"/>
                    <w:left w:val="single" w:sz="8" w:space="0" w:color="008080"/>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Anul</w:t>
                  </w:r>
                </w:p>
              </w:tc>
              <w:tc>
                <w:tcPr>
                  <w:tcW w:w="1494"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Limita indicator</w:t>
                  </w:r>
                </w:p>
              </w:tc>
              <w:tc>
                <w:tcPr>
                  <w:tcW w:w="630" w:type="dxa"/>
                  <w:vMerge w:val="restart"/>
                  <w:tcBorders>
                    <w:top w:val="nil"/>
                    <w:left w:val="single" w:sz="4" w:space="0" w:color="008080"/>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UM</w:t>
                  </w:r>
                </w:p>
              </w:tc>
              <w:tc>
                <w:tcPr>
                  <w:tcW w:w="1400"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1</w:t>
                  </w:r>
                </w:p>
              </w:tc>
              <w:tc>
                <w:tcPr>
                  <w:tcW w:w="1197"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2</w:t>
                  </w:r>
                </w:p>
              </w:tc>
              <w:tc>
                <w:tcPr>
                  <w:tcW w:w="1237"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3</w:t>
                  </w:r>
                </w:p>
              </w:tc>
              <w:tc>
                <w:tcPr>
                  <w:tcW w:w="1216"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4</w:t>
                  </w:r>
                </w:p>
              </w:tc>
              <w:tc>
                <w:tcPr>
                  <w:tcW w:w="1237"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5</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Diferente</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Validare criterii</w:t>
                  </w: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Nr.crt.</w:t>
                  </w:r>
                </w:p>
              </w:tc>
              <w:tc>
                <w:tcPr>
                  <w:tcW w:w="3709"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Specificatie</w:t>
                  </w:r>
                </w:p>
              </w:tc>
              <w:tc>
                <w:tcPr>
                  <w:tcW w:w="1494"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630" w:type="dxa"/>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Valoare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1</w:t>
                  </w:r>
                </w:p>
              </w:tc>
              <w:tc>
                <w:tcPr>
                  <w:tcW w:w="3709"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2</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3</w:t>
                  </w:r>
                </w:p>
              </w:tc>
              <w:tc>
                <w:tcPr>
                  <w:tcW w:w="630" w:type="dxa"/>
                  <w:tcBorders>
                    <w:top w:val="nil"/>
                    <w:left w:val="nil"/>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4</w:t>
                  </w:r>
                </w:p>
              </w:tc>
              <w:tc>
                <w:tcPr>
                  <w:tcW w:w="1400"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5 </w:t>
                  </w:r>
                </w:p>
              </w:tc>
              <w:tc>
                <w:tcPr>
                  <w:tcW w:w="1197"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6 </w:t>
                  </w:r>
                </w:p>
              </w:tc>
              <w:tc>
                <w:tcPr>
                  <w:tcW w:w="1237"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7 </w:t>
                  </w:r>
                </w:p>
              </w:tc>
              <w:tc>
                <w:tcPr>
                  <w:tcW w:w="1216"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8 </w:t>
                  </w:r>
                </w:p>
              </w:tc>
              <w:tc>
                <w:tcPr>
                  <w:tcW w:w="1237" w:type="dxa"/>
                  <w:gridSpan w:val="2"/>
                  <w:tcBorders>
                    <w:top w:val="nil"/>
                    <w:left w:val="nil"/>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9 </w:t>
                  </w:r>
                </w:p>
              </w:tc>
              <w:tc>
                <w:tcPr>
                  <w:tcW w:w="913"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10</w:t>
                  </w:r>
                </w:p>
              </w:tc>
              <w:tc>
                <w:tcPr>
                  <w:tcW w:w="900" w:type="dxa"/>
                  <w:gridSpan w:val="2"/>
                  <w:tcBorders>
                    <w:top w:val="nil"/>
                    <w:left w:val="nil"/>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11</w:t>
                  </w: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1</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investitie (VI) - </w:t>
                  </w:r>
                  <w:r w:rsidRPr="00E8050F">
                    <w:rPr>
                      <w:rFonts w:ascii="Arial" w:hAnsi="Arial" w:cs="Arial"/>
                      <w:color w:val="008080"/>
                      <w:sz w:val="16"/>
                      <w:szCs w:val="16"/>
                    </w:rPr>
                    <w:t xml:space="preserve">valoare totala a proiectului fara TVA, preluata din Bugetul Indicativ </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Nu sunt diferente</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r>
            <w:tr w:rsidR="00741784" w:rsidRPr="00E8050F" w:rsidTr="00741784">
              <w:trPr>
                <w:gridAfter w:val="1"/>
                <w:wAfter w:w="447" w:type="dxa"/>
                <w:trHeight w:val="45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investitie (VI)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45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2</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EXCEDENT/DEFICIT  (linia 58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Nu sunt diferente</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Respecta criteriu</w:t>
                  </w: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EXCEDENT/DEFICIT  (linia 58 din sheetul "Incasari_platiAnii1-5 prognoza") calculata de solicitant, conform Anexei C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1400"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94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3</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Durata de recuperare a investitiei (Dr) -  </w:t>
                  </w:r>
                  <w:r w:rsidRPr="00E8050F">
                    <w:rPr>
                      <w:rFonts w:ascii="Arial" w:hAnsi="Arial" w:cs="Arial"/>
                      <w:color w:val="008080"/>
                      <w:sz w:val="16"/>
                      <w:szCs w:val="16"/>
                    </w:rPr>
                    <w:t>se calculeaza automat ca raport intre VI si Fluxul de numerar net actualizat mediu pe orizontul de 12 ani</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maxim 12 </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ANI </w:t>
                  </w:r>
                </w:p>
              </w:tc>
              <w:tc>
                <w:tcPr>
                  <w:tcW w:w="6287" w:type="dxa"/>
                  <w:gridSpan w:val="10"/>
                  <w:tcBorders>
                    <w:top w:val="single" w:sz="4" w:space="0" w:color="008080"/>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r>
            <w:tr w:rsidR="00741784" w:rsidRPr="00E8050F" w:rsidTr="00741784">
              <w:trPr>
                <w:gridAfter w:val="1"/>
                <w:wAfter w:w="447" w:type="dxa"/>
                <w:trHeight w:val="84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Durata de recuperare a investitiei (Dr)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maxim 12 </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ANI </w:t>
                  </w:r>
                </w:p>
              </w:tc>
              <w:tc>
                <w:tcPr>
                  <w:tcW w:w="6287" w:type="dxa"/>
                  <w:gridSpan w:val="10"/>
                  <w:tcBorders>
                    <w:top w:val="single" w:sz="4" w:space="0" w:color="008080"/>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4</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Rata de actualizare</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8%</w:t>
                  </w:r>
                </w:p>
              </w:tc>
              <w:tc>
                <w:tcPr>
                  <w:tcW w:w="913"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900" w:type="dxa"/>
                  <w:gridSpan w:val="2"/>
                  <w:tcBorders>
                    <w:top w:val="nil"/>
                    <w:left w:val="nil"/>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r>
            <w:tr w:rsidR="00741784" w:rsidRPr="00E8050F" w:rsidTr="00741784">
              <w:trPr>
                <w:gridAfter w:val="1"/>
                <w:wAfter w:w="447" w:type="dxa"/>
                <w:trHeight w:val="94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5</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Credite contractate la bănci şi dobânzile aferente (rate şi dobânzi), inclusiv cele aferente proiectului (linia 42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r>
            <w:tr w:rsidR="00741784" w:rsidRPr="00E8050F" w:rsidTr="00741784">
              <w:trPr>
                <w:gridAfter w:val="1"/>
                <w:wAfter w:w="447" w:type="dxa"/>
                <w:trHeight w:val="214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Incasari  din activitatea agricolă +Incasari din activităţi productive, prestări servicii etc.(linia 33 din sheetul "Incasari_platiAnii1-5 prognoza")+Subventii (linia 35 din sheetul "Incasari_platiAnii1-5 prognoza")+Alte venituri (linia 36 din sheetul "Incasari_platiAnii1-5 prognoza")+Vanzari de active (linia 37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72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Plati pentru desfăşurarea activităţilor productive(linia 44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Plati pentru desfăşurarea activităţilor agricole(linia 48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5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Rata acoperirii prin fluxul de numerar (RAFN) </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&gt;=1,2</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Rata acoperirii prin fluxul de numerar (RAFN)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&gt;=1,2</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45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8"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6</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actualizata neta (VAN) - </w:t>
                  </w:r>
                  <w:r w:rsidRPr="00E8050F">
                    <w:rPr>
                      <w:rFonts w:ascii="Arial" w:hAnsi="Arial" w:cs="Arial"/>
                      <w:color w:val="008080"/>
                      <w:sz w:val="16"/>
                      <w:szCs w:val="16"/>
                    </w:rPr>
                    <w:t xml:space="preserve">trebuie sa fie </w:t>
                  </w:r>
                  <w:r w:rsidRPr="00E8050F">
                    <w:rPr>
                      <w:rFonts w:ascii="Arial" w:hAnsi="Arial" w:cs="Arial"/>
                      <w:b/>
                      <w:bCs/>
                      <w:color w:val="008080"/>
                      <w:sz w:val="16"/>
                      <w:szCs w:val="16"/>
                    </w:rPr>
                    <w:t>pozitiva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val="restart"/>
                  <w:tcBorders>
                    <w:top w:val="nil"/>
                    <w:left w:val="single" w:sz="4" w:space="0" w:color="008080"/>
                    <w:bottom w:val="single" w:sz="8"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Nu sunt diferente</w:t>
                  </w:r>
                </w:p>
              </w:tc>
              <w:tc>
                <w:tcPr>
                  <w:tcW w:w="900" w:type="dxa"/>
                  <w:gridSpan w:val="2"/>
                  <w:vMerge w:val="restart"/>
                  <w:tcBorders>
                    <w:top w:val="nil"/>
                    <w:left w:val="single" w:sz="4" w:space="0" w:color="008080"/>
                    <w:bottom w:val="single" w:sz="8"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Respecta criteriu</w:t>
                  </w:r>
                </w:p>
              </w:tc>
            </w:tr>
            <w:tr w:rsidR="00741784" w:rsidRPr="00E8050F" w:rsidTr="00741784">
              <w:trPr>
                <w:gridAfter w:val="1"/>
                <w:wAfter w:w="447" w:type="dxa"/>
                <w:trHeight w:val="46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8"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8"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actualizata neta (VAN)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8"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8"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8"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tcBorders>
                    <w:top w:val="nil"/>
                    <w:left w:val="single" w:sz="4" w:space="0" w:color="008080"/>
                    <w:bottom w:val="single" w:sz="8"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8"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BA07A8" w:rsidTr="00741784">
              <w:trPr>
                <w:trHeight w:val="345"/>
              </w:trPr>
              <w:tc>
                <w:tcPr>
                  <w:tcW w:w="15107" w:type="dxa"/>
                  <w:gridSpan w:val="23"/>
                  <w:tcBorders>
                    <w:top w:val="nil"/>
                    <w:left w:val="single" w:sz="8" w:space="0" w:color="008080"/>
                    <w:bottom w:val="nil"/>
                    <w:right w:val="single" w:sz="8" w:space="0" w:color="008080"/>
                  </w:tcBorders>
                  <w:shd w:val="clear" w:color="000000" w:fill="FFFFFF"/>
                  <w:noWrap/>
                  <w:vAlign w:val="bottom"/>
                </w:tcPr>
                <w:p w:rsidR="00741784" w:rsidRPr="00BA07A8" w:rsidRDefault="00741784" w:rsidP="00741784">
                  <w:pPr>
                    <w:spacing w:before="0"/>
                    <w:rPr>
                      <w:rFonts w:ascii="Calibri" w:hAnsi="Calibri" w:cs="Arial"/>
                      <w:color w:val="008080"/>
                    </w:rPr>
                  </w:pPr>
                  <w:r w:rsidRPr="00BA07A8">
                    <w:rPr>
                      <w:rFonts w:ascii="Calibri" w:hAnsi="Calibri" w:cs="Arial"/>
                      <w:color w:val="008080"/>
                    </w:rPr>
                    <w:t>Proiectul respectă obiectivul de ordin</w:t>
                  </w:r>
                  <w:r w:rsidRPr="00BA07A8">
                    <w:rPr>
                      <w:rFonts w:ascii="Calibri" w:hAnsi="Calibri" w:cs="Arial"/>
                      <w:color w:val="008080"/>
                    </w:rPr>
                    <w:cr/>
                    <w:t xml:space="preserve"> ec</w:t>
                  </w:r>
                  <w:r w:rsidRPr="00BA07A8">
                    <w:rPr>
                      <w:rFonts w:ascii="Calibri" w:hAnsi="Calibri" w:cs="Arial"/>
                      <w:color w:val="008080"/>
                    </w:rPr>
                    <w:cr/>
                    <w:t>onom</w:t>
                  </w:r>
                  <w:r w:rsidRPr="00BA07A8">
                    <w:rPr>
                      <w:rFonts w:ascii="Calibri" w:hAnsi="Calibri" w:cs="Arial"/>
                      <w:color w:val="008080"/>
                    </w:rPr>
                    <w:cr/>
                    <w:t>ico-financiar "creşterea viabilităţii economice"?</w:t>
                  </w:r>
                </w:p>
              </w:tc>
            </w:tr>
            <w:tr w:rsidR="00741784" w:rsidRPr="00BA07A8" w:rsidTr="00741784">
              <w:trPr>
                <w:trHeight w:val="285"/>
              </w:trPr>
              <w:tc>
                <w:tcPr>
                  <w:tcW w:w="688" w:type="dxa"/>
                  <w:gridSpan w:val="2"/>
                  <w:tcBorders>
                    <w:top w:val="single" w:sz="4" w:space="0" w:color="FFFFFF"/>
                    <w:left w:val="single" w:sz="8" w:space="0" w:color="008080"/>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3136"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68"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724" w:type="dxa"/>
                  <w:gridSpan w:val="3"/>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451"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0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2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0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00" w:type="dxa"/>
                  <w:gridSpan w:val="2"/>
                  <w:tcBorders>
                    <w:top w:val="nil"/>
                    <w:left w:val="nil"/>
                    <w:bottom w:val="nil"/>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r w:rsidR="00741784" w:rsidRPr="00BA07A8" w:rsidTr="00741784">
              <w:trPr>
                <w:trHeight w:val="330"/>
              </w:trPr>
              <w:tc>
                <w:tcPr>
                  <w:tcW w:w="5092" w:type="dxa"/>
                  <w:gridSpan w:val="6"/>
                  <w:tcBorders>
                    <w:top w:val="single" w:sz="4" w:space="0" w:color="FFFFFF"/>
                    <w:left w:val="single" w:sz="8" w:space="0" w:color="008080"/>
                    <w:bottom w:val="single" w:sz="8" w:space="0" w:color="008080"/>
                    <w:right w:val="single" w:sz="4" w:space="0" w:color="FFFFFF"/>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Pr>
                      <w:rFonts w:ascii="Calibri" w:hAnsi="Calibri" w:cs="Arial"/>
                      <w:b/>
                      <w:bCs/>
                      <w:i/>
                      <w:iCs/>
                      <w:color w:val="008080"/>
                    </w:rPr>
                    <w:t>Verificare la GAL</w:t>
                  </w:r>
                </w:p>
              </w:tc>
              <w:tc>
                <w:tcPr>
                  <w:tcW w:w="1724" w:type="dxa"/>
                  <w:gridSpan w:val="3"/>
                  <w:tcBorders>
                    <w:top w:val="nil"/>
                    <w:left w:val="nil"/>
                    <w:bottom w:val="single" w:sz="8" w:space="0" w:color="008080"/>
                    <w:right w:val="nil"/>
                  </w:tcBorders>
                  <w:shd w:val="clear" w:color="000000" w:fill="FFFFFF"/>
                  <w:noWrap/>
                  <w:vAlign w:val="bottom"/>
                </w:tcPr>
                <w:p w:rsidR="00741784" w:rsidRPr="00BA07A8" w:rsidRDefault="00741784" w:rsidP="00741784">
                  <w:pPr>
                    <w:spacing w:before="0"/>
                    <w:jc w:val="right"/>
                    <w:rPr>
                      <w:rFonts w:ascii="Calibri" w:hAnsi="Calibri" w:cs="Arial"/>
                      <w:b/>
                      <w:bCs/>
                      <w:i/>
                      <w:iCs/>
                      <w:color w:val="008080"/>
                    </w:rPr>
                  </w:pPr>
                  <w:r w:rsidRPr="00BA07A8">
                    <w:rPr>
                      <w:rFonts w:ascii="Calibri" w:hAnsi="Calibri" w:cs="Arial"/>
                      <w:b/>
                      <w:bCs/>
                      <w:i/>
                      <w:iCs/>
                      <w:color w:val="008080"/>
                    </w:rPr>
                    <w:t xml:space="preserve">                       D</w:t>
                  </w:r>
                  <w:r w:rsidRPr="00BA07A8">
                    <w:rPr>
                      <w:rFonts w:ascii="Calibri" w:hAnsi="Calibri" w:cs="Arial"/>
                      <w:b/>
                      <w:bCs/>
                      <w:i/>
                      <w:iCs/>
                      <w:color w:val="008080"/>
                    </w:rPr>
                    <w:cr/>
                    <w:t xml:space="preserve">A </w:t>
                  </w:r>
                </w:p>
              </w:tc>
              <w:tc>
                <w:tcPr>
                  <w:tcW w:w="124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sidRPr="00BA07A8">
                    <w:rPr>
                      <w:noProof/>
                      <w:lang w:val="en-US"/>
                    </w:rPr>
                    <w:drawing>
                      <wp:anchor distT="0" distB="0" distL="114300" distR="114300" simplePos="0" relativeHeight="251657216" behindDoc="0" locked="0" layoutInCell="1" allowOverlap="1">
                        <wp:simplePos x="0" y="0"/>
                        <wp:positionH relativeFrom="column">
                          <wp:posOffset>0</wp:posOffset>
                        </wp:positionH>
                        <wp:positionV relativeFrom="paragraph">
                          <wp:posOffset>38100</wp:posOffset>
                        </wp:positionV>
                        <wp:extent cx="114300" cy="10477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sau </w:t>
                  </w:r>
                </w:p>
              </w:tc>
              <w:tc>
                <w:tcPr>
                  <w:tcW w:w="1451"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noProof/>
                      <w:lang w:val="en-US"/>
                    </w:rPr>
                    <w:drawing>
                      <wp:anchor distT="0" distB="0" distL="114300" distR="114300" simplePos="0" relativeHeight="251663360" behindDoc="0" locked="0" layoutInCell="1" allowOverlap="1">
                        <wp:simplePos x="0" y="0"/>
                        <wp:positionH relativeFrom="column">
                          <wp:posOffset>619125</wp:posOffset>
                        </wp:positionH>
                        <wp:positionV relativeFrom="paragraph">
                          <wp:posOffset>47625</wp:posOffset>
                        </wp:positionV>
                        <wp:extent cx="114300" cy="104775"/>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741784" w:rsidRPr="00BA07A8" w:rsidTr="00DD01D2">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i/>
                            <w:iCs/>
                            <w:color w:val="008080"/>
                          </w:rPr>
                        </w:pPr>
                        <w:r w:rsidRPr="00BA07A8">
                          <w:rPr>
                            <w:rFonts w:ascii="Calibri" w:hAnsi="Calibri" w:cs="Arial"/>
                            <w:b/>
                            <w:bCs/>
                            <w:i/>
                            <w:iCs/>
                            <w:color w:val="008080"/>
                          </w:rPr>
                          <w:t>NU</w:t>
                        </w:r>
                      </w:p>
                    </w:tc>
                  </w:tr>
                </w:tbl>
                <w:p w:rsidR="00741784" w:rsidRPr="00BA07A8" w:rsidRDefault="00741784" w:rsidP="00741784">
                  <w:pPr>
                    <w:spacing w:before="0"/>
                    <w:jc w:val="center"/>
                    <w:rPr>
                      <w:rFonts w:ascii="Calibri" w:hAnsi="Calibri" w:cs="Arial"/>
                      <w:color w:val="008080"/>
                    </w:rPr>
                  </w:pPr>
                </w:p>
              </w:tc>
              <w:tc>
                <w:tcPr>
                  <w:tcW w:w="120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2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0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00" w:type="dxa"/>
                  <w:gridSpan w:val="2"/>
                  <w:tcBorders>
                    <w:top w:val="nil"/>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bl>
          <w:p w:rsidR="00741784" w:rsidRPr="00BA07A8" w:rsidRDefault="00741784" w:rsidP="00741784">
            <w:pPr>
              <w:pStyle w:val="BodyText3"/>
              <w:spacing w:after="0"/>
              <w:rPr>
                <w:rFonts w:ascii="Calibri" w:hAnsi="Calibri" w:cs="Calibri"/>
                <w:b/>
                <w:sz w:val="24"/>
                <w:szCs w:val="24"/>
              </w:rPr>
            </w:pPr>
          </w:p>
        </w:tc>
      </w:tr>
    </w:tbl>
    <w:p w:rsidR="00741784" w:rsidRDefault="00741784" w:rsidP="00741784">
      <w:pPr>
        <w:spacing w:before="120" w:after="120"/>
        <w:rPr>
          <w:rFonts w:asciiTheme="majorHAnsi" w:hAnsiTheme="majorHAnsi"/>
          <w:b/>
          <w:sz w:val="24"/>
          <w:szCs w:val="24"/>
        </w:rPr>
      </w:pPr>
    </w:p>
    <w:p w:rsidR="00741784" w:rsidRDefault="00741784" w:rsidP="00741784">
      <w:pPr>
        <w:spacing w:before="120" w:after="120"/>
        <w:rPr>
          <w:rFonts w:asciiTheme="majorHAnsi" w:hAnsiTheme="majorHAnsi"/>
          <w:b/>
          <w:sz w:val="24"/>
          <w:szCs w:val="24"/>
        </w:rPr>
      </w:pPr>
    </w:p>
    <w:p w:rsidR="00741784" w:rsidRDefault="00741784" w:rsidP="00741784">
      <w:pPr>
        <w:spacing w:before="120" w:after="120"/>
        <w:rPr>
          <w:rFonts w:asciiTheme="majorHAnsi" w:hAnsiTheme="majorHAnsi"/>
          <w:b/>
          <w:sz w:val="24"/>
          <w:szCs w:val="24"/>
        </w:rPr>
        <w:sectPr w:rsidR="00741784" w:rsidSect="00741784">
          <w:pgSz w:w="16840" w:h="11907" w:orient="landscape" w:code="9"/>
          <w:pgMar w:top="1238" w:right="1135" w:bottom="1238" w:left="1440" w:header="576" w:footer="0" w:gutter="0"/>
          <w:paperSrc w:first="15" w:other="15"/>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7"/>
        <w:gridCol w:w="920"/>
        <w:gridCol w:w="922"/>
        <w:gridCol w:w="1098"/>
      </w:tblGrid>
      <w:tr w:rsidR="00741784" w:rsidRPr="00741784" w:rsidTr="00DD01D2">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rsidR="00741784" w:rsidRPr="00741784" w:rsidRDefault="00741784" w:rsidP="00DD01D2">
            <w:pPr>
              <w:pStyle w:val="NormalWeb"/>
              <w:spacing w:before="120" w:after="120" w:line="276" w:lineRule="auto"/>
              <w:rPr>
                <w:rFonts w:asciiTheme="majorHAnsi" w:hAnsiTheme="majorHAnsi"/>
                <w:u w:val="single"/>
                <w:lang w:val="ro-RO"/>
              </w:rPr>
            </w:pPr>
            <w:r w:rsidRPr="00741784">
              <w:rPr>
                <w:rFonts w:asciiTheme="majorHAnsi" w:hAnsiTheme="majorHAnsi"/>
                <w:b/>
                <w:u w:val="single"/>
                <w:lang w:val="ro-RO"/>
              </w:rPr>
              <w:lastRenderedPageBreak/>
              <w:t>C. Verificarea bugetului indicativ</w:t>
            </w:r>
          </w:p>
          <w:p w:rsidR="00741784" w:rsidRPr="00741784" w:rsidRDefault="00741784" w:rsidP="00DD01D2">
            <w:pPr>
              <w:pStyle w:val="NormalWeb"/>
              <w:spacing w:before="120" w:after="120" w:line="276" w:lineRule="auto"/>
              <w:jc w:val="both"/>
              <w:rPr>
                <w:rFonts w:asciiTheme="majorHAnsi" w:hAnsiTheme="majorHAnsi"/>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cs="Calibri"/>
              </w:rPr>
              <w:t>Verificare efectuată</w:t>
            </w:r>
          </w:p>
        </w:tc>
      </w:tr>
      <w:tr w:rsidR="00741784" w:rsidRPr="00741784" w:rsidTr="00DD01D2">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1784" w:rsidRPr="00741784" w:rsidRDefault="00741784" w:rsidP="00DD01D2">
            <w:pPr>
              <w:spacing w:before="120" w:after="120"/>
              <w:rPr>
                <w:rFonts w:asciiTheme="majorHAnsi" w:hAnsiTheme="majorHAnsi"/>
                <w:b/>
                <w:sz w:val="24"/>
                <w:szCs w:val="24"/>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b/>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b/>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b/>
                <w:lang w:val="ro-RO"/>
              </w:rPr>
              <w:t>NU ESTE CAZUL</w:t>
            </w: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3.1 Informaţiile furnizate în cadrul bugetului indicativ din cererea de finanţare sunt corecte şi sunt în conformitate cu devizul general şi devizele pe obiect precizate în Studiul de fezabilitate/ Memoriul Justificativ?</w:t>
            </w:r>
          </w:p>
          <w:p w:rsidR="00741784" w:rsidRPr="00741784" w:rsidRDefault="00741784" w:rsidP="00DD01D2">
            <w:pPr>
              <w:spacing w:before="120" w:after="120"/>
              <w:rPr>
                <w:rFonts w:asciiTheme="majorHAnsi" w:hAnsiTheme="majorHAnsi"/>
                <w:b/>
                <w:i/>
                <w:caps/>
                <w:sz w:val="24"/>
                <w:szCs w:val="24"/>
              </w:rPr>
            </w:pPr>
            <w:r w:rsidRPr="00741784">
              <w:rPr>
                <w:rFonts w:asciiTheme="majorHAnsi" w:hAnsiTheme="majorHAnsi"/>
                <w:b/>
                <w:i/>
                <w:sz w:val="24"/>
                <w:szCs w:val="24"/>
              </w:rPr>
              <w:t>Da cu diferenţe</w:t>
            </w:r>
            <w:r w:rsidRPr="00741784">
              <w:rPr>
                <w:rFonts w:asciiTheme="majorHAnsi" w:hAnsiTheme="majorHAnsi"/>
                <w:b/>
                <w:i/>
                <w:caps/>
                <w:sz w:val="24"/>
                <w:szCs w:val="24"/>
              </w:rPr>
              <w:t>*</w:t>
            </w:r>
          </w:p>
          <w:p w:rsidR="00741784" w:rsidRPr="00741784" w:rsidRDefault="00741784" w:rsidP="00DD01D2">
            <w:pPr>
              <w:spacing w:before="120" w:after="120"/>
              <w:rPr>
                <w:rFonts w:asciiTheme="majorHAnsi" w:hAnsiTheme="majorHAnsi"/>
                <w:b/>
                <w:sz w:val="24"/>
                <w:szCs w:val="24"/>
                <w:u w:val="single"/>
              </w:rPr>
            </w:pPr>
            <w:r w:rsidRPr="00741784">
              <w:rPr>
                <w:rFonts w:asciiTheme="majorHAnsi" w:hAnsiTheme="majorHAnsi"/>
                <w:b/>
                <w:i/>
                <w:caps/>
                <w:sz w:val="24"/>
                <w:szCs w:val="24"/>
              </w:rPr>
              <w:t xml:space="preserve"> * </w:t>
            </w:r>
            <w:r w:rsidRPr="00741784">
              <w:rPr>
                <w:rFonts w:asciiTheme="majorHAnsi" w:hAnsiTheme="majorHAnsi"/>
                <w:sz w:val="24"/>
                <w:szCs w:val="24"/>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rsidR="00741784" w:rsidRPr="00741784" w:rsidRDefault="00741784" w:rsidP="00DD01D2">
            <w:pPr>
              <w:pStyle w:val="NormalWeb"/>
              <w:spacing w:before="120" w:after="120" w:line="276" w:lineRule="auto"/>
              <w:jc w:val="center"/>
              <w:rPr>
                <w:rFonts w:asciiTheme="majorHAnsi" w:hAnsiTheme="majorHAnsi"/>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3.2. Verificarea corectitudinii ratei de schimb. </w:t>
            </w:r>
          </w:p>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Rata de conversie între Euro şi moneda naţională pentru România este cea publicată de Banca Central Europeană pe Internet la adresa: </w:t>
            </w:r>
            <w:hyperlink r:id="rId11" w:history="1">
              <w:r w:rsidRPr="00741784">
                <w:rPr>
                  <w:rStyle w:val="Hyperlink"/>
                  <w:rFonts w:asciiTheme="majorHAnsi" w:hAnsiTheme="majorHAnsi"/>
                  <w:sz w:val="24"/>
                  <w:szCs w:val="24"/>
                </w:rPr>
                <w:t>http://www.ecb.int/index.html</w:t>
              </w:r>
            </w:hyperlink>
            <w:r w:rsidRPr="00741784">
              <w:rPr>
                <w:rFonts w:asciiTheme="majorHAnsi" w:hAnsiTheme="majorHAnsi"/>
                <w:sz w:val="24"/>
                <w:szCs w:val="24"/>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jc w:val="center"/>
              <w:rPr>
                <w:rFonts w:asciiTheme="majorHAnsi" w:hAnsiTheme="majorHAnsi"/>
                <w:lang w:val="ro-RO"/>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3.3. </w:t>
            </w:r>
            <w:r w:rsidRPr="00741784">
              <w:rPr>
                <w:rFonts w:asciiTheme="majorHAnsi" w:hAnsiTheme="majorHAnsi"/>
                <w:kern w:val="32"/>
                <w:sz w:val="24"/>
                <w:szCs w:val="24"/>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jc w:val="center"/>
              <w:rPr>
                <w:rFonts w:asciiTheme="majorHAnsi" w:hAnsiTheme="majorHAnsi"/>
                <w:lang w:val="ro-RO"/>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jc w:val="center"/>
              <w:rPr>
                <w:rFonts w:asciiTheme="majorHAnsi" w:hAnsiTheme="majorHAnsi"/>
                <w:lang w:val="ro-RO"/>
              </w:rPr>
            </w:pPr>
          </w:p>
        </w:tc>
      </w:tr>
      <w:tr w:rsidR="00741784" w:rsidRPr="00741784" w:rsidTr="00DD01D2">
        <w:trPr>
          <w:trHeight w:val="58"/>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3.5. Cheltuielile diverse şi neprevazute (Cap. 5.3) din Bugetul </w:t>
            </w:r>
            <w:r w:rsidRPr="00741784">
              <w:rPr>
                <w:rFonts w:asciiTheme="majorHAnsi" w:hAnsiTheme="majorHAnsi"/>
                <w:sz w:val="24"/>
                <w:szCs w:val="24"/>
              </w:rPr>
              <w:lastRenderedPageBreak/>
              <w:t>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lastRenderedPageBreak/>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rPr>
                <w:rFonts w:asciiTheme="majorHAnsi" w:hAnsiTheme="majorHAnsi"/>
                <w:lang w:val="ro-RO"/>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p w:rsidR="00741784" w:rsidRPr="00741784" w:rsidRDefault="00741784" w:rsidP="00DD01D2">
            <w:pPr>
              <w:pStyle w:val="NormalWeb"/>
              <w:spacing w:before="120" w:after="120" w:line="276" w:lineRule="auto"/>
              <w:rPr>
                <w:rFonts w:asciiTheme="majorHAnsi" w:hAnsiTheme="majorHAnsi"/>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p w:rsidR="00741784" w:rsidRPr="00741784" w:rsidRDefault="00741784" w:rsidP="00DD01D2">
            <w:pPr>
              <w:pStyle w:val="NormalWeb"/>
              <w:spacing w:before="120" w:after="120" w:line="276" w:lineRule="auto"/>
              <w:rPr>
                <w:rFonts w:asciiTheme="majorHAnsi" w:hAnsiTheme="majorHAnsi"/>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rPr>
                <w:rFonts w:asciiTheme="majorHAnsi" w:hAnsiTheme="majorHAnsi"/>
                <w:lang w:val="ro-RO"/>
              </w:rPr>
            </w:pPr>
          </w:p>
        </w:tc>
      </w:tr>
      <w:tr w:rsidR="00741784" w:rsidRPr="00741784" w:rsidTr="00DD01D2">
        <w:trPr>
          <w:trHeight w:val="490"/>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3.7</w:t>
            </w:r>
            <w:r w:rsidRPr="00741784">
              <w:rPr>
                <w:rFonts w:asciiTheme="majorHAnsi" w:hAnsiTheme="majorHAnsi"/>
                <w:b/>
                <w:sz w:val="24"/>
                <w:szCs w:val="24"/>
              </w:rPr>
              <w:t xml:space="preserve"> </w:t>
            </w:r>
            <w:r w:rsidRPr="00741784">
              <w:rPr>
                <w:rFonts w:asciiTheme="majorHAnsi" w:hAnsiTheme="majorHAnsi"/>
                <w:sz w:val="24"/>
                <w:szCs w:val="24"/>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rPr>
                <w:rFonts w:asciiTheme="majorHAnsi" w:hAnsiTheme="majorHAnsi"/>
                <w:lang w:val="ro-RO"/>
              </w:rPr>
            </w:pPr>
          </w:p>
        </w:tc>
      </w:tr>
    </w:tbl>
    <w:p w:rsidR="00741784" w:rsidRPr="00741784" w:rsidRDefault="00741784" w:rsidP="00741784">
      <w:pPr>
        <w:spacing w:before="120" w:after="120"/>
        <w:rPr>
          <w:rFonts w:asciiTheme="majorHAnsi" w:hAnsiTheme="maj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3"/>
        <w:gridCol w:w="760"/>
        <w:gridCol w:w="781"/>
        <w:gridCol w:w="1393"/>
      </w:tblGrid>
      <w:tr w:rsidR="00D37451" w:rsidRPr="00741784" w:rsidTr="00DD01D2">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cs="Calibri"/>
                <w:b/>
                <w:noProof/>
                <w:sz w:val="24"/>
                <w:szCs w:val="24"/>
              </w:rPr>
              <w:t>D</w:t>
            </w:r>
            <w:r w:rsidRPr="00741784">
              <w:rPr>
                <w:rFonts w:asciiTheme="majorHAnsi" w:hAnsiTheme="majorHAnsi"/>
                <w:b/>
                <w:sz w:val="24"/>
                <w:szCs w:val="24"/>
              </w:rPr>
              <w:t>. Verificarea rezonabilităţii preţurilor</w:t>
            </w:r>
          </w:p>
          <w:p w:rsidR="00D37451" w:rsidRPr="00741784" w:rsidRDefault="00D37451" w:rsidP="00741784">
            <w:pPr>
              <w:spacing w:before="120" w:after="120"/>
              <w:rPr>
                <w:rFonts w:asciiTheme="majorHAnsi" w:hAnsiTheme="majorHAnsi"/>
                <w:sz w:val="24"/>
                <w:szCs w:val="24"/>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b/>
                <w:lang w:val="ro-RO"/>
              </w:rPr>
              <w:t>Verificare efectuată</w:t>
            </w:r>
          </w:p>
        </w:tc>
      </w:tr>
      <w:tr w:rsidR="00D37451" w:rsidRPr="00741784" w:rsidTr="00DD01D2">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spacing w:before="120" w:after="120"/>
              <w:rPr>
                <w:rFonts w:asciiTheme="majorHAnsi" w:hAnsiTheme="majorHAnsi"/>
                <w:sz w:val="24"/>
                <w:szCs w:val="24"/>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b/>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b/>
              </w:rPr>
            </w:pPr>
            <w:r w:rsidRPr="00741784">
              <w:rPr>
                <w:rFonts w:asciiTheme="majorHAnsi" w:hAnsiTheme="majorHAnsi"/>
                <w:b/>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b/>
                <w:lang w:val="ro-RO"/>
              </w:rPr>
              <w:t>NU ESTE CAZUL</w:t>
            </w:r>
          </w:p>
        </w:tc>
      </w:tr>
      <w:tr w:rsidR="00D37451" w:rsidRPr="00741784" w:rsidTr="00DD01D2">
        <w:trPr>
          <w:trHeight w:val="402"/>
        </w:trPr>
        <w:tc>
          <w:tcPr>
            <w:tcW w:w="3479"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tabs>
                <w:tab w:val="left" w:pos="360"/>
              </w:tabs>
              <w:spacing w:before="120" w:after="120"/>
              <w:rPr>
                <w:rFonts w:asciiTheme="majorHAnsi" w:hAnsiTheme="majorHAnsi"/>
                <w:b/>
                <w:sz w:val="24"/>
                <w:szCs w:val="24"/>
              </w:rPr>
            </w:pPr>
            <w:r w:rsidRPr="00741784">
              <w:rPr>
                <w:rFonts w:asciiTheme="majorHAnsi" w:hAnsiTheme="majorHAnsi"/>
                <w:sz w:val="24"/>
                <w:szCs w:val="24"/>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rPr>
            </w:pPr>
          </w:p>
        </w:tc>
        <w:tc>
          <w:tcPr>
            <w:tcW w:w="722"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rPr>
            </w:pP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741784">
        <w:trPr>
          <w:trHeight w:val="178"/>
        </w:trPr>
        <w:tc>
          <w:tcPr>
            <w:tcW w:w="3479"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pt-BR"/>
              </w:rPr>
              <w:t xml:space="preserve">4.5 Solicitantul a prezentat două oferte pentru servicii a căror valoare este mai mare de 15 000 Euro şi o ofertă pentru servicii a căror valoare  este mai mica  sau egală cu 15 000 </w:t>
            </w:r>
            <w:r w:rsidRPr="00741784">
              <w:rPr>
                <w:rFonts w:asciiTheme="majorHAnsi" w:hAnsiTheme="majorHAnsi"/>
                <w:sz w:val="24"/>
                <w:szCs w:val="24"/>
                <w:lang w:val="pt-BR"/>
              </w:rPr>
              <w:lastRenderedPageBreak/>
              <w:t>Euro?</w:t>
            </w:r>
          </w:p>
        </w:tc>
        <w:tc>
          <w:tcPr>
            <w:tcW w:w="39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x-none"/>
              </w:rPr>
              <w:lastRenderedPageBreak/>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x-none"/>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x-none"/>
              </w:rPr>
              <w:sym w:font="Wingdings" w:char="F06F"/>
            </w: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bl>
    <w:p w:rsidR="00053874" w:rsidRPr="00741784" w:rsidRDefault="00053874" w:rsidP="00741784">
      <w:pPr>
        <w:spacing w:before="120" w:after="120"/>
        <w:rPr>
          <w:rFonts w:asciiTheme="majorHAnsi" w:hAnsiTheme="majorHAnsi"/>
          <w:b/>
          <w:sz w:val="24"/>
          <w:szCs w:val="24"/>
        </w:rPr>
      </w:pPr>
    </w:p>
    <w:p w:rsidR="00053874" w:rsidRPr="00741784" w:rsidRDefault="00053874" w:rsidP="00741784">
      <w:pPr>
        <w:spacing w:before="120" w:after="120"/>
        <w:rPr>
          <w:rFonts w:asciiTheme="majorHAnsi" w:hAnsiTheme="maj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1115"/>
        <w:gridCol w:w="1559"/>
        <w:gridCol w:w="1989"/>
      </w:tblGrid>
      <w:tr w:rsidR="00D37451" w:rsidRPr="00741784" w:rsidTr="00DD01D2">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cs="Calibri"/>
                <w:b/>
                <w:bCs/>
                <w:noProof/>
                <w:lang w:val="ro-RO"/>
              </w:rPr>
              <w:t>Verificare</w:t>
            </w:r>
            <w:r w:rsidRPr="00741784">
              <w:rPr>
                <w:rFonts w:asciiTheme="majorHAnsi" w:hAnsiTheme="majorHAnsi"/>
                <w:b/>
                <w:lang w:val="ro-RO"/>
              </w:rPr>
              <w:t xml:space="preserve"> efectuată</w:t>
            </w:r>
          </w:p>
        </w:tc>
      </w:tr>
      <w:tr w:rsidR="00D37451" w:rsidRPr="00741784" w:rsidTr="00DD01D2">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spacing w:before="120" w:after="120"/>
              <w:rPr>
                <w:rFonts w:asciiTheme="majorHAnsi" w:hAnsiTheme="majorHAnsi"/>
                <w:b/>
                <w:sz w:val="24"/>
                <w:szCs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b/>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b/>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cs="Calibri"/>
                <w:b/>
                <w:bCs/>
                <w:noProof/>
                <w:lang w:val="ro-RO"/>
              </w:rPr>
              <w:t>NU</w:t>
            </w:r>
            <w:r w:rsidRPr="00741784">
              <w:rPr>
                <w:rFonts w:asciiTheme="majorHAnsi" w:hAnsiTheme="majorHAnsi"/>
                <w:b/>
                <w:lang w:val="ro-RO"/>
              </w:rPr>
              <w:t xml:space="preserve"> ESTE CAZUL</w:t>
            </w:r>
          </w:p>
        </w:tc>
      </w:tr>
      <w:tr w:rsidR="00D37451" w:rsidRPr="00741784" w:rsidTr="00DD01D2">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b/>
                <w:sz w:val="24"/>
                <w:szCs w:val="24"/>
              </w:rPr>
              <w:t>5.1</w:t>
            </w:r>
            <w:r w:rsidRPr="00741784">
              <w:rPr>
                <w:rFonts w:asciiTheme="majorHAnsi" w:hAnsiTheme="majorHAnsi"/>
                <w:sz w:val="24"/>
                <w:szCs w:val="24"/>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5.2</w:t>
            </w:r>
            <w:r w:rsidRPr="00741784">
              <w:rPr>
                <w:rFonts w:asciiTheme="majorHAnsi" w:hAnsiTheme="majorHAnsi"/>
                <w:sz w:val="24"/>
                <w:szCs w:val="24"/>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564"/>
        </w:trPr>
        <w:tc>
          <w:tcPr>
            <w:tcW w:w="2583"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5.3</w:t>
            </w:r>
            <w:r w:rsidRPr="00741784">
              <w:rPr>
                <w:rFonts w:asciiTheme="majorHAnsi" w:hAnsiTheme="majorHAnsi"/>
                <w:sz w:val="24"/>
                <w:szCs w:val="24"/>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D37451" w:rsidRPr="00741784" w:rsidRDefault="00D37451" w:rsidP="00741784">
            <w:pPr>
              <w:pStyle w:val="NormalWeb"/>
              <w:spacing w:before="120" w:after="120" w:line="276" w:lineRule="auto"/>
              <w:rPr>
                <w:rFonts w:asciiTheme="majorHAnsi" w:hAnsiTheme="majorHAnsi"/>
                <w:lang w:val="ro-RO"/>
              </w:rPr>
            </w:pPr>
          </w:p>
        </w:tc>
      </w:tr>
    </w:tbl>
    <w:p w:rsidR="00D37451" w:rsidRDefault="00D37451" w:rsidP="00741784">
      <w:pPr>
        <w:pStyle w:val="NormalWeb"/>
        <w:spacing w:before="120" w:after="120" w:line="276" w:lineRule="auto"/>
        <w:rPr>
          <w:rFonts w:asciiTheme="majorHAnsi" w:hAnsiTheme="majorHAnsi"/>
          <w:b/>
        </w:rPr>
      </w:pPr>
    </w:p>
    <w:tbl>
      <w:tblPr>
        <w:tblW w:w="0" w:type="auto"/>
        <w:tblLayout w:type="fixed"/>
        <w:tblCellMar>
          <w:left w:w="30" w:type="dxa"/>
          <w:right w:w="30" w:type="dxa"/>
        </w:tblCellMar>
        <w:tblLook w:val="0000" w:firstRow="0" w:lastRow="0" w:firstColumn="0" w:lastColumn="0" w:noHBand="0" w:noVBand="0"/>
      </w:tblPr>
      <w:tblGrid>
        <w:gridCol w:w="3149"/>
        <w:gridCol w:w="1843"/>
        <w:gridCol w:w="2199"/>
        <w:gridCol w:w="2131"/>
      </w:tblGrid>
      <w:tr w:rsidR="00741784" w:rsidRPr="00FA70B8" w:rsidTr="00DD01D2">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741784" w:rsidRPr="00FA70B8" w:rsidRDefault="00741784" w:rsidP="00741784">
            <w:pPr>
              <w:pStyle w:val="Heading1"/>
              <w:jc w:val="both"/>
              <w:rPr>
                <w:rFonts w:ascii="Calibri" w:hAnsi="Calibri" w:cs="Calibri"/>
                <w:szCs w:val="24"/>
                <w:lang w:val="ro-RO"/>
              </w:rPr>
            </w:pPr>
            <w:r w:rsidRPr="006720C2">
              <w:rPr>
                <w:rFonts w:ascii="Calibri" w:hAnsi="Calibri" w:cs="Calibri"/>
                <w:szCs w:val="24"/>
                <w:lang w:val="ro-RO"/>
              </w:rPr>
              <w:t xml:space="preserve">Plan Financiar </w:t>
            </w:r>
          </w:p>
        </w:tc>
      </w:tr>
      <w:tr w:rsidR="00741784" w:rsidRPr="00BA07A8" w:rsidTr="00DD01D2">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741784" w:rsidRPr="00BA07A8" w:rsidRDefault="00741784" w:rsidP="00741784">
            <w:pPr>
              <w:spacing w:before="0"/>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Cheltuieli eligib</w:t>
            </w:r>
            <w:r w:rsidRPr="00BA07A8">
              <w:rPr>
                <w:rFonts w:ascii="Calibri" w:hAnsi="Calibri" w:cs="Calibri"/>
                <w:b/>
                <w:snapToGrid w:val="0"/>
              </w:rPr>
              <w:cr/>
              <w:t>le</w:t>
            </w:r>
          </w:p>
        </w:tc>
        <w:tc>
          <w:tcPr>
            <w:tcW w:w="2199" w:type="dxa"/>
            <w:tcBorders>
              <w:top w:val="single" w:sz="6" w:space="0" w:color="008080"/>
              <w:bottom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Total proiect</w:t>
            </w:r>
          </w:p>
        </w:tc>
      </w:tr>
      <w:tr w:rsidR="00741784" w:rsidRPr="00BA07A8" w:rsidTr="00DD01D2">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741784" w:rsidRPr="00BA07A8" w:rsidRDefault="00741784" w:rsidP="00741784">
            <w:pPr>
              <w:spacing w:before="0"/>
              <w:jc w:val="center"/>
              <w:rPr>
                <w:rFonts w:ascii="Calibri" w:hAnsi="Calibri" w:cs="Calibri"/>
                <w:snapToGrid w:val="0"/>
              </w:rPr>
            </w:pPr>
            <w:r w:rsidRPr="00BA07A8">
              <w:rPr>
                <w:rFonts w:ascii="Calibri" w:hAnsi="Calibri" w:cs="Calibri"/>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3</w:t>
            </w:r>
          </w:p>
        </w:tc>
      </w:tr>
      <w:tr w:rsidR="00741784" w:rsidRPr="00BA07A8" w:rsidTr="00DD01D2">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741784" w:rsidRPr="00BA07A8" w:rsidRDefault="00741784" w:rsidP="00741784">
            <w:pPr>
              <w:spacing w:before="0"/>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Euro</w:t>
            </w: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b/>
                <w:snapToGrid w:val="0"/>
              </w:rPr>
            </w:pPr>
            <w:r w:rsidRPr="00BA07A8">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b/>
                <w:snapToGrid w:val="0"/>
              </w:rPr>
            </w:pPr>
            <w:r w:rsidRPr="00BA07A8">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 xml:space="preserve">    2.2  -î</w:t>
            </w:r>
            <w:r w:rsidRPr="00BA07A8">
              <w:rPr>
                <w:rFonts w:ascii="Calibri" w:hAnsi="Calibri" w:cs="Calibri"/>
                <w:snapToGrid w:val="0"/>
              </w:rPr>
              <w:cr/>
              <w:t>m</w:t>
            </w:r>
            <w:r w:rsidRPr="00BA07A8">
              <w:rPr>
                <w:rFonts w:ascii="Calibri" w:hAnsi="Calibri" w:cs="Calibri"/>
                <w:snapToGrid w:val="0"/>
              </w:rPr>
              <w:cr/>
              <w:t>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Avans s</w:t>
            </w:r>
            <w:r w:rsidRPr="00BA07A8">
              <w:rPr>
                <w:rFonts w:ascii="Calibri" w:hAnsi="Calibri" w:cs="Calibri"/>
                <w:snapToGrid w:val="0"/>
              </w:rPr>
              <w:cr/>
              <w:t>olicitat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Procent avans</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bl>
    <w:p w:rsidR="00741784" w:rsidRDefault="00741784" w:rsidP="00741784">
      <w:pPr>
        <w:pStyle w:val="NormalWeb"/>
        <w:spacing w:before="120" w:after="120" w:line="276" w:lineRule="auto"/>
        <w:rPr>
          <w:rFonts w:asciiTheme="majorHAnsi" w:hAnsiTheme="majorHAnsi"/>
          <w:b/>
        </w:rPr>
      </w:pPr>
    </w:p>
    <w:p w:rsidR="00741784" w:rsidRPr="00741784" w:rsidRDefault="00741784" w:rsidP="00741784">
      <w:pPr>
        <w:pStyle w:val="NormalWeb"/>
        <w:spacing w:before="120" w:after="120" w:line="276" w:lineRule="auto"/>
        <w:rPr>
          <w:rFonts w:asciiTheme="majorHAnsi" w:hAnsiTheme="majorHAnsi"/>
          <w:b/>
        </w:rPr>
      </w:pPr>
    </w:p>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cs="Calibri"/>
          <w:b/>
          <w:bCs/>
          <w:noProof/>
          <w:sz w:val="24"/>
          <w:szCs w:val="24"/>
        </w:rPr>
        <w:lastRenderedPageBreak/>
        <w:t>F</w:t>
      </w:r>
      <w:r w:rsidRPr="00741784">
        <w:rPr>
          <w:rFonts w:asciiTheme="majorHAnsi" w:hAnsiTheme="majorHAnsi"/>
          <w:b/>
          <w:sz w:val="24"/>
          <w:szCs w:val="24"/>
        </w:rPr>
        <w:t>.1. Verificarea condiţiilor artificiale aferente proiectelor aferente art. 17, alin. (1), lit. a și b</w:t>
      </w:r>
    </w:p>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685"/>
        <w:gridCol w:w="3062"/>
        <w:gridCol w:w="1336"/>
        <w:gridCol w:w="514"/>
        <w:gridCol w:w="523"/>
      </w:tblGrid>
      <w:tr w:rsidR="00D37451" w:rsidRPr="00741784" w:rsidTr="00DD01D2">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Nu</w:t>
            </w:r>
          </w:p>
        </w:tc>
      </w:tr>
      <w:tr w:rsidR="00D37451" w:rsidRPr="00741784" w:rsidTr="00DD01D2">
        <w:tc>
          <w:tcPr>
            <w:tcW w:w="267"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 xml:space="preserve">Reprezentanții legali/ asociații/ actionarii administratorii/ solicitantului sunt asociați/ administratori/ acționari </w:t>
            </w:r>
            <w:r w:rsidRPr="00741784">
              <w:rPr>
                <w:rFonts w:asciiTheme="majorHAnsi" w:hAnsiTheme="majorHAnsi"/>
                <w:b/>
                <w:sz w:val="24"/>
                <w:szCs w:val="24"/>
              </w:rPr>
              <w:t xml:space="preserve">ai altor societăți care au același tip de activitate* </w:t>
            </w:r>
            <w:r w:rsidRPr="00741784">
              <w:rPr>
                <w:rFonts w:asciiTheme="majorHAnsi" w:hAnsiTheme="majorHAnsi"/>
                <w:sz w:val="24"/>
                <w:szCs w:val="24"/>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 xml:space="preserve">Verificare în RECOM și în </w:t>
            </w:r>
            <w:r w:rsidRPr="00741784">
              <w:rPr>
                <w:rFonts w:asciiTheme="majorHAnsi" w:hAnsiTheme="majorHAnsi" w:cs="Calibri"/>
                <w:sz w:val="24"/>
                <w:szCs w:val="24"/>
              </w:rPr>
              <w:t xml:space="preserve">Aplicația </w:t>
            </w:r>
            <w:r w:rsidRPr="00741784">
              <w:rPr>
                <w:rFonts w:asciiTheme="majorHAnsi" w:hAnsiTheme="majorHAnsi" w:cs="Calibri"/>
                <w:i/>
                <w:sz w:val="24"/>
                <w:szCs w:val="24"/>
              </w:rPr>
              <w:t xml:space="preserve">Interoperabilitate </w:t>
            </w:r>
            <w:r w:rsidRPr="00741784">
              <w:rPr>
                <w:rFonts w:asciiTheme="majorHAnsi" w:hAnsiTheme="majorHAnsi" w:cs="Calibri"/>
                <w:sz w:val="24"/>
                <w:szCs w:val="24"/>
              </w:rPr>
              <w:t>a Consiliului Concurenței</w:t>
            </w:r>
            <w:r w:rsidRPr="00741784">
              <w:rPr>
                <w:rFonts w:asciiTheme="majorHAnsi" w:hAnsiTheme="majorHAnsi"/>
                <w:sz w:val="24"/>
                <w:szCs w:val="24"/>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sz w:val="24"/>
                <w:szCs w:val="24"/>
              </w:rPr>
            </w:pPr>
            <w:r w:rsidRPr="00741784">
              <w:rPr>
                <w:rFonts w:asciiTheme="majorHAnsi" w:hAnsiTheme="majorHAnsi"/>
                <w:sz w:val="24"/>
                <w:szCs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sz w:val="24"/>
                <w:szCs w:val="24"/>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sz w:val="24"/>
                <w:szCs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sz w:val="24"/>
                <w:szCs w:val="24"/>
              </w:rPr>
            </w:pPr>
            <w:r w:rsidRPr="00741784">
              <w:rPr>
                <w:rFonts w:asciiTheme="majorHAnsi" w:hAnsiTheme="majorHAnsi"/>
                <w:sz w:val="24"/>
                <w:szCs w:val="24"/>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bl>
    <w:p w:rsidR="00053874" w:rsidRPr="00741784" w:rsidRDefault="00053874" w:rsidP="00741784">
      <w:pPr>
        <w:spacing w:before="120" w:after="120"/>
        <w:rPr>
          <w:rFonts w:asciiTheme="majorHAnsi" w:hAnsiTheme="majorHAnsi"/>
          <w:sz w:val="24"/>
          <w:szCs w:val="24"/>
        </w:rPr>
      </w:pPr>
    </w:p>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Observații :  .................................................................................................................</w:t>
      </w:r>
      <w:r w:rsidR="00053874" w:rsidRPr="00741784">
        <w:rPr>
          <w:rFonts w:asciiTheme="majorHAnsi" w:hAnsiTheme="majorHAnsi"/>
          <w:sz w:val="24"/>
          <w:szCs w:val="24"/>
        </w:rPr>
        <w:t>............</w:t>
      </w:r>
      <w:r w:rsidRPr="00741784">
        <w:rPr>
          <w:rFonts w:asciiTheme="majorHAnsi" w:hAnsiTheme="majorHAnsi"/>
          <w:sz w:val="24"/>
          <w:szCs w:val="24"/>
        </w:rPr>
        <w:t>.........</w:t>
      </w:r>
    </w:p>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lastRenderedPageBreak/>
        <w:t>..........................................................................................................................................................</w:t>
      </w:r>
    </w:p>
    <w:p w:rsidR="00053874" w:rsidRPr="00741784" w:rsidRDefault="00053874" w:rsidP="00741784">
      <w:pPr>
        <w:spacing w:before="0" w:after="200"/>
        <w:rPr>
          <w:rFonts w:asciiTheme="majorHAnsi" w:eastAsia="Calibri" w:hAnsiTheme="majorHAnsi" w:cs="Calibri"/>
          <w:b/>
          <w:bCs/>
          <w:noProof/>
          <w:sz w:val="24"/>
          <w:szCs w:val="24"/>
        </w:rPr>
      </w:pPr>
    </w:p>
    <w:p w:rsidR="003D4532" w:rsidRPr="00741784" w:rsidRDefault="003D4532" w:rsidP="00741784">
      <w:pPr>
        <w:spacing w:before="0" w:after="200"/>
        <w:rPr>
          <w:rFonts w:asciiTheme="majorHAnsi" w:eastAsia="Calibri" w:hAnsiTheme="majorHAnsi" w:cs="Calibri"/>
          <w:b/>
          <w:bCs/>
          <w:noProof/>
          <w:sz w:val="24"/>
          <w:szCs w:val="24"/>
        </w:rPr>
      </w:pPr>
      <w:r w:rsidRPr="00741784">
        <w:rPr>
          <w:rFonts w:asciiTheme="majorHAnsi" w:eastAsia="Calibri" w:hAnsiTheme="majorHAnsi" w:cs="Calibri"/>
          <w:b/>
          <w:bCs/>
          <w:noProof/>
          <w:sz w:val="24"/>
          <w:szCs w:val="24"/>
        </w:rPr>
        <w:t xml:space="preserve">Solicitantul a creat condiţii artificiale necesare pentru a beneficia de plăţi (sprijin) şi a obţine astfel un avantaj care contravine obiectivelor măsurii? </w:t>
      </w:r>
    </w:p>
    <w:p w:rsidR="003D4532" w:rsidRPr="00741784" w:rsidRDefault="003D4532" w:rsidP="00741784">
      <w:pPr>
        <w:tabs>
          <w:tab w:val="left" w:pos="2093"/>
        </w:tabs>
        <w:spacing w:before="0" w:after="200"/>
        <w:rPr>
          <w:rFonts w:asciiTheme="majorHAnsi" w:eastAsia="Calibri" w:hAnsiTheme="majorHAnsi" w:cs="Calibri"/>
          <w:bCs/>
          <w:noProof/>
          <w:sz w:val="24"/>
          <w:szCs w:val="24"/>
        </w:rPr>
      </w:pPr>
      <w:r w:rsidRPr="00741784">
        <w:rPr>
          <w:rFonts w:asciiTheme="majorHAnsi" w:eastAsia="Calibri" w:hAnsiTheme="majorHAnsi" w:cs="Calibri"/>
          <w:b/>
          <w:bCs/>
          <w:noProof/>
          <w:sz w:val="24"/>
          <w:szCs w:val="24"/>
        </w:rPr>
        <w:t xml:space="preserve">DA </w:t>
      </w:r>
      <w:r w:rsidRPr="00741784">
        <w:rPr>
          <w:rFonts w:asciiTheme="majorHAnsi" w:eastAsia="Calibri" w:hAnsiTheme="majorHAnsi" w:cs="Calibri"/>
          <w:bCs/>
          <w:noProof/>
          <w:sz w:val="24"/>
          <w:szCs w:val="24"/>
        </w:rPr>
        <w:sym w:font="Wingdings" w:char="F06F"/>
      </w:r>
      <w:r w:rsidRPr="00741784">
        <w:rPr>
          <w:rFonts w:asciiTheme="majorHAnsi" w:eastAsia="Calibri" w:hAnsiTheme="majorHAnsi" w:cs="Calibri"/>
          <w:bCs/>
          <w:noProof/>
          <w:sz w:val="24"/>
          <w:szCs w:val="24"/>
        </w:rPr>
        <w:t xml:space="preserve">  </w:t>
      </w:r>
      <w:r w:rsidRPr="00741784">
        <w:rPr>
          <w:rFonts w:asciiTheme="majorHAnsi" w:eastAsia="Calibri" w:hAnsiTheme="majorHAnsi" w:cs="Calibri"/>
          <w:b/>
          <w:bCs/>
          <w:noProof/>
          <w:sz w:val="24"/>
          <w:szCs w:val="24"/>
        </w:rPr>
        <w:t xml:space="preserve">sau NU </w:t>
      </w:r>
      <w:r w:rsidRPr="00741784">
        <w:rPr>
          <w:rFonts w:asciiTheme="majorHAnsi" w:eastAsia="Calibri" w:hAnsiTheme="majorHAnsi" w:cs="Calibri"/>
          <w:bCs/>
          <w:noProof/>
          <w:sz w:val="24"/>
          <w:szCs w:val="24"/>
        </w:rPr>
        <w:sym w:font="Wingdings" w:char="F06F"/>
      </w:r>
      <w:r w:rsidRPr="00741784">
        <w:rPr>
          <w:rFonts w:asciiTheme="majorHAnsi" w:eastAsia="Calibri" w:hAnsiTheme="majorHAnsi" w:cs="Calibri"/>
          <w:bCs/>
          <w:noProof/>
          <w:sz w:val="24"/>
          <w:szCs w:val="24"/>
        </w:rPr>
        <w:tab/>
      </w:r>
    </w:p>
    <w:p w:rsidR="003D4532" w:rsidRPr="00741784" w:rsidRDefault="003D4532" w:rsidP="00741784">
      <w:pPr>
        <w:spacing w:before="0"/>
        <w:contextualSpacing/>
        <w:rPr>
          <w:rFonts w:asciiTheme="majorHAnsi" w:eastAsia="Times New Roman" w:hAnsiTheme="majorHAnsi" w:cs="Times New Roman"/>
          <w:b/>
          <w:bCs/>
          <w:kern w:val="32"/>
          <w:sz w:val="24"/>
          <w:szCs w:val="24"/>
        </w:rPr>
      </w:pPr>
    </w:p>
    <w:p w:rsidR="001E1B5D" w:rsidRPr="00741784" w:rsidRDefault="001E1B5D" w:rsidP="00741784">
      <w:pPr>
        <w:spacing w:before="0"/>
        <w:contextualSpacing/>
        <w:rPr>
          <w:rFonts w:asciiTheme="majorHAnsi" w:eastAsia="Times New Roman" w:hAnsiTheme="majorHAnsi" w:cs="Times New Roman"/>
          <w:b/>
          <w:bCs/>
          <w:kern w:val="32"/>
          <w:sz w:val="24"/>
          <w:szCs w:val="24"/>
        </w:rPr>
      </w:pPr>
    </w:p>
    <w:p w:rsidR="005A6483" w:rsidRPr="00741784" w:rsidRDefault="005A6483" w:rsidP="00741784">
      <w:pPr>
        <w:spacing w:before="0"/>
        <w:contextualSpacing/>
        <w:rPr>
          <w:rFonts w:asciiTheme="majorHAnsi" w:eastAsia="Times New Roman" w:hAnsiTheme="majorHAnsi" w:cs="Times New Roman"/>
          <w:b/>
          <w:bCs/>
          <w:kern w:val="32"/>
          <w:sz w:val="24"/>
          <w:szCs w:val="24"/>
        </w:rPr>
      </w:pPr>
      <w:r w:rsidRPr="00741784">
        <w:rPr>
          <w:rFonts w:asciiTheme="majorHAnsi" w:eastAsia="Times New Roman" w:hAnsiTheme="majorHAnsi" w:cs="Times New Roman"/>
          <w:b/>
          <w:bCs/>
          <w:kern w:val="32"/>
          <w:sz w:val="24"/>
          <w:szCs w:val="24"/>
        </w:rPr>
        <w:t>DECIZIA REFERITOARE LA ELIGIBILITATEA PROIECTULUI</w:t>
      </w:r>
      <w:r w:rsidR="00E92CBB" w:rsidRPr="00741784">
        <w:rPr>
          <w:rFonts w:asciiTheme="majorHAnsi" w:eastAsia="Times New Roman" w:hAnsiTheme="majorHAnsi" w:cs="Times New Roman"/>
          <w:b/>
          <w:bCs/>
          <w:kern w:val="32"/>
          <w:sz w:val="24"/>
          <w:szCs w:val="24"/>
        </w:rPr>
        <w:t xml:space="preserve"> </w:t>
      </w:r>
      <w:r w:rsidRPr="00741784">
        <w:rPr>
          <w:rFonts w:asciiTheme="majorHAnsi" w:eastAsia="Times New Roman" w:hAnsiTheme="majorHAnsi" w:cs="Times New Roman"/>
          <w:b/>
          <w:bCs/>
          <w:kern w:val="32"/>
          <w:sz w:val="24"/>
          <w:szCs w:val="24"/>
        </w:rPr>
        <w:t>PROIECTUL ESTE:</w:t>
      </w:r>
    </w:p>
    <w:p w:rsidR="005A6483" w:rsidRPr="00741784" w:rsidRDefault="005A6483" w:rsidP="00741784">
      <w:pPr>
        <w:numPr>
          <w:ilvl w:val="0"/>
          <w:numId w:val="1"/>
        </w:numPr>
        <w:spacing w:before="0" w:after="200"/>
        <w:contextualSpacing/>
        <w:jc w:val="left"/>
        <w:rPr>
          <w:rFonts w:asciiTheme="majorHAnsi" w:eastAsia="Times New Roman" w:hAnsiTheme="majorHAnsi" w:cs="Times New Roman"/>
          <w:b/>
          <w:bCs/>
          <w:kern w:val="32"/>
          <w:sz w:val="24"/>
          <w:szCs w:val="24"/>
        </w:rPr>
      </w:pPr>
      <w:r w:rsidRPr="00741784">
        <w:rPr>
          <w:rFonts w:asciiTheme="majorHAnsi" w:eastAsia="Times New Roman" w:hAnsiTheme="majorHAnsi" w:cs="Times New Roman"/>
          <w:b/>
          <w:bCs/>
          <w:kern w:val="32"/>
          <w:sz w:val="24"/>
          <w:szCs w:val="24"/>
        </w:rPr>
        <w:t>ELIGIBIL</w:t>
      </w:r>
    </w:p>
    <w:p w:rsidR="005A6483" w:rsidRPr="00741784" w:rsidRDefault="005A6483" w:rsidP="00741784">
      <w:pPr>
        <w:numPr>
          <w:ilvl w:val="0"/>
          <w:numId w:val="1"/>
        </w:numPr>
        <w:spacing w:before="0" w:after="200"/>
        <w:contextualSpacing/>
        <w:jc w:val="left"/>
        <w:rPr>
          <w:rFonts w:asciiTheme="majorHAnsi" w:eastAsia="Times New Roman" w:hAnsiTheme="majorHAnsi" w:cs="Times New Roman"/>
          <w:b/>
          <w:bCs/>
          <w:kern w:val="32"/>
          <w:sz w:val="24"/>
          <w:szCs w:val="24"/>
        </w:rPr>
      </w:pPr>
      <w:r w:rsidRPr="00741784">
        <w:rPr>
          <w:rFonts w:asciiTheme="majorHAnsi" w:eastAsia="Times New Roman" w:hAnsiTheme="majorHAnsi" w:cs="Times New Roman"/>
          <w:b/>
          <w:bCs/>
          <w:kern w:val="32"/>
          <w:sz w:val="24"/>
          <w:szCs w:val="24"/>
        </w:rPr>
        <w:t>NEELIGIBIL</w:t>
      </w:r>
    </w:p>
    <w:p w:rsidR="001E1B5D" w:rsidRPr="00741784" w:rsidRDefault="001E1B5D" w:rsidP="00741784">
      <w:pPr>
        <w:spacing w:before="0" w:after="200"/>
        <w:ind w:left="720"/>
        <w:contextualSpacing/>
        <w:jc w:val="left"/>
        <w:rPr>
          <w:rFonts w:asciiTheme="majorHAnsi" w:eastAsia="Times New Roman" w:hAnsiTheme="majorHAnsi" w:cs="Times New Roman"/>
          <w:b/>
          <w:bCs/>
          <w:kern w:val="32"/>
          <w:sz w:val="24"/>
          <w:szCs w:val="24"/>
        </w:rPr>
      </w:pPr>
    </w:p>
    <w:p w:rsidR="005A6483" w:rsidRPr="00741784" w:rsidRDefault="005A6483" w:rsidP="00741784">
      <w:pPr>
        <w:spacing w:before="0"/>
        <w:ind w:left="720"/>
        <w:contextualSpacing/>
        <w:rPr>
          <w:rFonts w:asciiTheme="majorHAnsi" w:eastAsia="Times New Roman" w:hAnsiTheme="majorHAnsi" w:cs="Times New Roman"/>
          <w:b/>
          <w:bCs/>
          <w:kern w:val="32"/>
          <w:sz w:val="24"/>
          <w:szCs w:val="24"/>
        </w:rPr>
      </w:pPr>
    </w:p>
    <w:p w:rsidR="005A6483" w:rsidRPr="00741784" w:rsidRDefault="005A6483" w:rsidP="00741784">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741784">
        <w:rPr>
          <w:rFonts w:asciiTheme="majorHAnsi" w:eastAsia="Times New Roman" w:hAnsiTheme="majorHAnsi" w:cs="Calibri"/>
          <w:bCs/>
          <w:i/>
          <w:iCs/>
          <w:sz w:val="24"/>
          <w:szCs w:val="24"/>
          <w:lang w:eastAsia="fr-FR"/>
        </w:rPr>
        <w:t>Dacă toate criteriile de eligibilitate aplicate proiectului au fost îndeplinite, proiectul este eligibil.</w:t>
      </w:r>
    </w:p>
    <w:p w:rsidR="005A6483" w:rsidRPr="00741784" w:rsidRDefault="005A6483" w:rsidP="00741784">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741784">
        <w:rPr>
          <w:rFonts w:asciiTheme="majorHAnsi" w:eastAsia="Times New Roman" w:hAnsiTheme="majorHAnsi" w:cs="Calibri"/>
          <w:bCs/>
          <w:i/>
          <w:iCs/>
          <w:sz w:val="24"/>
          <w:szCs w:val="24"/>
          <w:lang w:eastAsia="fr-FR"/>
        </w:rPr>
        <w:t>În cazul proiectelor neeligibile se va completa rubrica Observaţii cu toate motivele de neeligibilitate ale  proiectului.</w:t>
      </w:r>
    </w:p>
    <w:p w:rsidR="005A6483" w:rsidRPr="00741784" w:rsidRDefault="005A6483" w:rsidP="00741784">
      <w:pPr>
        <w:overflowPunct w:val="0"/>
        <w:autoSpaceDE w:val="0"/>
        <w:autoSpaceDN w:val="0"/>
        <w:adjustRightInd w:val="0"/>
        <w:spacing w:before="0"/>
        <w:textAlignment w:val="baseline"/>
        <w:rPr>
          <w:rFonts w:asciiTheme="majorHAnsi" w:eastAsia="Calibri" w:hAnsiTheme="majorHAnsi" w:cs="Calibri"/>
          <w:i/>
          <w:sz w:val="24"/>
          <w:szCs w:val="24"/>
        </w:rPr>
      </w:pPr>
      <w:r w:rsidRPr="00741784">
        <w:rPr>
          <w:rFonts w:asciiTheme="majorHAnsi" w:eastAsia="Calibri" w:hAnsiTheme="majorHAnsi" w:cs="Calibri"/>
          <w:i/>
          <w:sz w:val="24"/>
          <w:szCs w:val="24"/>
        </w:rPr>
        <w:t xml:space="preserve">Expertul care întocmește </w:t>
      </w:r>
      <w:r w:rsidR="0001445C" w:rsidRPr="00741784">
        <w:rPr>
          <w:rFonts w:asciiTheme="majorHAnsi" w:eastAsia="Calibri" w:hAnsiTheme="majorHAnsi" w:cs="Calibri"/>
          <w:i/>
          <w:sz w:val="24"/>
          <w:szCs w:val="24"/>
        </w:rPr>
        <w:t>Fișa</w:t>
      </w:r>
      <w:r w:rsidRPr="00741784">
        <w:rPr>
          <w:rFonts w:asciiTheme="majorHAnsi" w:eastAsia="Calibri" w:hAnsiTheme="majorHAnsi" w:cs="Calibri"/>
          <w:i/>
          <w:sz w:val="24"/>
          <w:szCs w:val="24"/>
        </w:rPr>
        <w:t xml:space="preserve"> de verificare îşi concretizează verificarea prin înscrierea unei bife („√”) în căsuțele/câmpurile respective. Persoana care verifică munca expertului certifică acest lucru prin înscrierea unei linii oblice („</w:t>
      </w:r>
      <w:r w:rsidRPr="00741784">
        <w:rPr>
          <w:rFonts w:asciiTheme="majorHAnsi" w:eastAsia="PMingLiU" w:hAnsiTheme="majorHAnsi" w:cs="Calibri"/>
          <w:i/>
          <w:sz w:val="24"/>
          <w:szCs w:val="24"/>
        </w:rPr>
        <w:t>\”</w:t>
      </w:r>
      <w:r w:rsidRPr="00741784">
        <w:rPr>
          <w:rFonts w:asciiTheme="majorHAnsi" w:eastAsia="Calibri" w:hAnsiTheme="majorHAnsi" w:cs="Calibri"/>
          <w:i/>
          <w:sz w:val="24"/>
          <w:szCs w:val="24"/>
        </w:rPr>
        <w:t>) de la stânga sus spre dreapta jos, suprapusă peste bifa expertului.</w:t>
      </w:r>
    </w:p>
    <w:p w:rsidR="00A443DF" w:rsidRPr="00741784" w:rsidRDefault="00A443DF" w:rsidP="00741784">
      <w:pPr>
        <w:overflowPunct w:val="0"/>
        <w:autoSpaceDE w:val="0"/>
        <w:autoSpaceDN w:val="0"/>
        <w:adjustRightInd w:val="0"/>
        <w:spacing w:before="0"/>
        <w:textAlignment w:val="baseline"/>
        <w:rPr>
          <w:rFonts w:asciiTheme="majorHAnsi" w:eastAsia="Calibri" w:hAnsiTheme="majorHAnsi" w:cs="Calibri"/>
          <w:i/>
          <w:sz w:val="24"/>
          <w:szCs w:val="24"/>
        </w:rPr>
      </w:pPr>
    </w:p>
    <w:p w:rsidR="005A6483" w:rsidRPr="00741784" w:rsidRDefault="005A6483" w:rsidP="00741784">
      <w:pPr>
        <w:spacing w:before="0"/>
        <w:ind w:left="720"/>
        <w:contextualSpacing/>
        <w:rPr>
          <w:rFonts w:asciiTheme="majorHAnsi" w:eastAsia="Times New Roman" w:hAnsiTheme="majorHAnsi" w:cs="Times New Roman"/>
          <w:b/>
          <w:bCs/>
          <w:kern w:val="32"/>
          <w:sz w:val="24"/>
          <w:szCs w:val="24"/>
          <w:lang w:val="fr-FR"/>
        </w:rPr>
      </w:pP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sz w:val="24"/>
          <w:szCs w:val="24"/>
          <w:u w:val="single"/>
          <w:lang w:eastAsia="fr-FR"/>
        </w:rPr>
      </w:pPr>
      <w:r w:rsidRPr="00741784">
        <w:rPr>
          <w:rFonts w:asciiTheme="majorHAnsi" w:eastAsia="Times New Roman" w:hAnsiTheme="majorHAnsi" w:cs="Calibri"/>
          <w:bCs/>
          <w:iCs/>
          <w:sz w:val="24"/>
          <w:szCs w:val="24"/>
          <w:u w:val="single"/>
          <w:lang w:eastAsia="fr-FR"/>
        </w:rPr>
        <w:t>Observatii:</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Se detaliază:</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 pentru fiecare criteriu de eligibilitate care nu a fost îndeplinit, motivul ne</w:t>
      </w:r>
      <w:r w:rsidR="002843AB" w:rsidRPr="00741784">
        <w:rPr>
          <w:rFonts w:asciiTheme="majorHAnsi" w:eastAsia="Times New Roman" w:hAnsiTheme="majorHAnsi" w:cs="Calibri"/>
          <w:bCs/>
          <w:iCs/>
          <w:sz w:val="24"/>
          <w:szCs w:val="24"/>
          <w:lang w:eastAsia="fr-FR"/>
        </w:rPr>
        <w:t>eligibilităţii, dacă este cazul</w:t>
      </w:r>
      <w:r w:rsidRPr="00741784">
        <w:rPr>
          <w:rFonts w:asciiTheme="majorHAnsi" w:eastAsia="Times New Roman" w:hAnsiTheme="majorHAnsi" w:cs="Calibri"/>
          <w:bCs/>
          <w:iCs/>
          <w:sz w:val="24"/>
          <w:szCs w:val="24"/>
          <w:lang w:eastAsia="fr-FR"/>
        </w:rPr>
        <w:t xml:space="preserve"> </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 motivul reducerii valorii eligibile, a valorii publice sau a intensităţii sprijinului, dacă este cazul,</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 motivul neeligibilităţii din punct de vedere al verificării pe teren, dacă este cazul.</w:t>
      </w:r>
    </w:p>
    <w:p w:rsidR="005A6483" w:rsidRPr="00741784" w:rsidRDefault="005A6483" w:rsidP="00741784">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w:t>
      </w:r>
    </w:p>
    <w:p w:rsidR="00724718" w:rsidRPr="00741784" w:rsidRDefault="00724718" w:rsidP="00741784">
      <w:pPr>
        <w:spacing w:before="0"/>
        <w:jc w:val="left"/>
        <w:rPr>
          <w:rFonts w:asciiTheme="majorHAnsi" w:eastAsia="Times New Roman" w:hAnsiTheme="majorHAnsi" w:cs="Calibri"/>
          <w:sz w:val="24"/>
          <w:szCs w:val="24"/>
        </w:rPr>
      </w:pPr>
    </w:p>
    <w:p w:rsidR="0066525A" w:rsidRPr="00741784" w:rsidRDefault="0066525A" w:rsidP="00741784">
      <w:pPr>
        <w:spacing w:before="0"/>
        <w:rPr>
          <w:rFonts w:asciiTheme="majorHAnsi" w:hAnsiTheme="majorHAnsi"/>
          <w:sz w:val="24"/>
          <w:szCs w:val="24"/>
        </w:rPr>
      </w:pPr>
      <w:bookmarkStart w:id="6" w:name="_Hlk488363254"/>
      <w:r w:rsidRPr="00741784">
        <w:rPr>
          <w:rFonts w:asciiTheme="majorHAnsi" w:hAnsiTheme="majorHAnsi"/>
          <w:sz w:val="24"/>
          <w:szCs w:val="24"/>
        </w:rPr>
        <w:t xml:space="preserve">Aprobat: Reprezentant legal GAL „Câmpia Burnazului”                               </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Nume/Prenume: _____________________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Semnătura şi ştampila: 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Data:_________________</w:t>
      </w:r>
    </w:p>
    <w:p w:rsidR="0066525A" w:rsidRPr="00741784" w:rsidRDefault="0066525A" w:rsidP="00741784">
      <w:pPr>
        <w:spacing w:before="0"/>
        <w:rPr>
          <w:rFonts w:asciiTheme="majorHAnsi" w:hAnsiTheme="majorHAnsi"/>
          <w:sz w:val="24"/>
          <w:szCs w:val="24"/>
        </w:rPr>
      </w:pP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Verificat: Expert 2 GAL „Câmpia Burnazului”</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Nume/Prenume: _____________________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Semnătura: 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Data:_________________</w:t>
      </w:r>
    </w:p>
    <w:p w:rsidR="0066525A" w:rsidRPr="00741784" w:rsidRDefault="0066525A" w:rsidP="00741784">
      <w:pPr>
        <w:spacing w:before="0"/>
        <w:rPr>
          <w:rFonts w:asciiTheme="majorHAnsi" w:hAnsiTheme="majorHAnsi"/>
          <w:sz w:val="24"/>
          <w:szCs w:val="24"/>
        </w:rPr>
      </w:pP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Întocmit: Expert  1 GAL „Câmpia Burnazului”</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Nume/Prenume: _____________________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Semnătura: 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Data:_________________</w:t>
      </w:r>
      <w:bookmarkEnd w:id="6"/>
    </w:p>
    <w:p w:rsidR="001E1B5D" w:rsidRPr="00741784" w:rsidRDefault="001E1B5D" w:rsidP="00741784">
      <w:pPr>
        <w:spacing w:before="0"/>
        <w:rPr>
          <w:rFonts w:asciiTheme="majorHAnsi" w:hAnsiTheme="majorHAnsi"/>
          <w:sz w:val="24"/>
          <w:szCs w:val="24"/>
        </w:rPr>
      </w:pPr>
    </w:p>
    <w:p w:rsidR="001E1B5D" w:rsidRPr="00741784" w:rsidRDefault="001E1B5D" w:rsidP="00741784">
      <w:pPr>
        <w:spacing w:before="0"/>
        <w:jc w:val="left"/>
        <w:rPr>
          <w:rFonts w:asciiTheme="majorHAnsi" w:eastAsia="Times New Roman" w:hAnsiTheme="majorHAnsi" w:cs="Calibri"/>
          <w:vanish/>
          <w:sz w:val="24"/>
          <w:szCs w:val="24"/>
        </w:rPr>
        <w:sectPr w:rsidR="001E1B5D" w:rsidRPr="00741784" w:rsidSect="00BE114B">
          <w:pgSz w:w="11907" w:h="16840" w:code="9"/>
          <w:pgMar w:top="1135" w:right="1238" w:bottom="1440" w:left="1238" w:header="576" w:footer="0" w:gutter="0"/>
          <w:paperSrc w:first="15" w:other="15"/>
          <w:cols w:space="720"/>
          <w:docGrid w:linePitch="360"/>
        </w:sectPr>
      </w:pPr>
    </w:p>
    <w:p w:rsidR="005A6483" w:rsidRPr="00741784" w:rsidRDefault="005A6483" w:rsidP="00741784">
      <w:pPr>
        <w:spacing w:before="0"/>
        <w:jc w:val="left"/>
        <w:rPr>
          <w:rFonts w:asciiTheme="majorHAnsi" w:eastAsia="Times New Roman" w:hAnsiTheme="majorHAnsi" w:cs="Calibri"/>
          <w:vanish/>
          <w:sz w:val="24"/>
          <w:szCs w:val="24"/>
        </w:rPr>
      </w:pPr>
    </w:p>
    <w:p w:rsidR="005A6483" w:rsidRPr="00741784" w:rsidRDefault="005A6483" w:rsidP="00741784">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sectPr w:rsidR="005A6483" w:rsidRPr="00741784" w:rsidSect="00BE114B">
          <w:type w:val="continuous"/>
          <w:pgSz w:w="11907" w:h="16840" w:code="9"/>
          <w:pgMar w:top="2246" w:right="1238" w:bottom="1440" w:left="1238" w:header="576" w:footer="0" w:gutter="0"/>
          <w:paperSrc w:first="15" w:other="15"/>
          <w:cols w:space="720"/>
          <w:docGrid w:linePitch="360"/>
        </w:sectPr>
      </w:pPr>
      <w:bookmarkStart w:id="7" w:name="do|caII|si1|ar8|al1|lia|pa1"/>
      <w:bookmarkStart w:id="8" w:name="do|caII|si1|ar8|al1|lia|pa2"/>
      <w:bookmarkStart w:id="9" w:name="do|caII|si1|ar8|al1|lia|pa3"/>
      <w:bookmarkStart w:id="10" w:name="do|caII|si1|ar8|al1|lia|pa4"/>
      <w:bookmarkStart w:id="11" w:name="do|caII|si1|ar8|al1|lib"/>
      <w:bookmarkStart w:id="12" w:name="do|caII|si1|ar8|al1|lic"/>
      <w:bookmarkStart w:id="13" w:name="do|caII|si1|ar8|al1|lid"/>
      <w:bookmarkEnd w:id="7"/>
      <w:bookmarkEnd w:id="8"/>
      <w:bookmarkEnd w:id="9"/>
      <w:bookmarkEnd w:id="10"/>
      <w:bookmarkEnd w:id="11"/>
      <w:bookmarkEnd w:id="12"/>
      <w:bookmarkEnd w:id="13"/>
    </w:p>
    <w:p w:rsidR="004A3390" w:rsidRPr="00741784" w:rsidRDefault="001D6C7E" w:rsidP="00741784">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szCs w:val="24"/>
        </w:rPr>
      </w:pPr>
      <w:r w:rsidRPr="00741784">
        <w:rPr>
          <w:rFonts w:asciiTheme="majorHAnsi" w:eastAsia="Times New Roman" w:hAnsiTheme="majorHAnsi" w:cs="Calibri"/>
          <w:b/>
          <w:bCs/>
          <w:color w:val="1F497D" w:themeColor="text2"/>
          <w:sz w:val="24"/>
          <w:szCs w:val="24"/>
          <w:lang w:eastAsia="fr-FR"/>
        </w:rPr>
        <w:lastRenderedPageBreak/>
        <w:t xml:space="preserve">Metodologia de verificare specifică </w:t>
      </w:r>
    </w:p>
    <w:p w:rsidR="001D6C7E" w:rsidRPr="00741784" w:rsidRDefault="001D6C7E" w:rsidP="00741784">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1D6C7E" w:rsidRPr="00741784" w:rsidRDefault="001D6C7E" w:rsidP="00741784">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ATENȚIE:</w:t>
      </w:r>
    </w:p>
    <w:p w:rsidR="001D6C7E" w:rsidRPr="00741784" w:rsidRDefault="001D6C7E" w:rsidP="00741784">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rsidR="001D6C7E" w:rsidRPr="00741784" w:rsidRDefault="001D6C7E" w:rsidP="00741784">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741784" w:rsidRDefault="001D6C7E"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741784" w:rsidRDefault="001D6C7E" w:rsidP="008714A9">
      <w:pPr>
        <w:pStyle w:val="ListParagraph"/>
        <w:numPr>
          <w:ilvl w:val="0"/>
          <w:numId w:val="2"/>
        </w:num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Verificarea eligibilității solicitantului</w:t>
      </w:r>
    </w:p>
    <w:p w:rsidR="000461AD" w:rsidRPr="00741784" w:rsidRDefault="000461AD"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741784"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741784" w:rsidRDefault="000461AD" w:rsidP="00741784">
            <w:pPr>
              <w:spacing w:before="120" w:after="120"/>
              <w:rPr>
                <w:rFonts w:asciiTheme="majorHAnsi" w:hAnsiTheme="majorHAnsi"/>
                <w:b/>
                <w:sz w:val="24"/>
                <w:szCs w:val="24"/>
              </w:rPr>
            </w:pPr>
            <w:r w:rsidRPr="00741784">
              <w:rPr>
                <w:rFonts w:asciiTheme="majorHAnsi" w:hAnsiTheme="majorHAnsi"/>
                <w:b/>
                <w:sz w:val="24"/>
                <w:szCs w:val="24"/>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rsidR="000461AD" w:rsidRPr="00741784" w:rsidRDefault="000461AD" w:rsidP="00741784">
            <w:pPr>
              <w:spacing w:before="120" w:after="120"/>
              <w:rPr>
                <w:rFonts w:asciiTheme="majorHAnsi" w:hAnsiTheme="majorHAnsi"/>
                <w:sz w:val="24"/>
                <w:szCs w:val="24"/>
              </w:rPr>
            </w:pPr>
            <w:r w:rsidRPr="00741784">
              <w:rPr>
                <w:rFonts w:asciiTheme="majorHAnsi" w:hAnsiTheme="majorHAnsi"/>
                <w:sz w:val="24"/>
                <w:szCs w:val="24"/>
              </w:rPr>
              <w:t>PUNCTE DE VERIFICAT IN DOCUMENTE</w:t>
            </w:r>
          </w:p>
        </w:tc>
      </w:tr>
      <w:tr w:rsidR="001A4195" w:rsidRPr="00741784" w:rsidTr="00BB1FF6">
        <w:tc>
          <w:tcPr>
            <w:tcW w:w="4698"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b/>
                <w:sz w:val="24"/>
                <w:szCs w:val="24"/>
              </w:rPr>
              <w:t>1.</w:t>
            </w:r>
            <w:r w:rsidRPr="00741784">
              <w:rPr>
                <w:rFonts w:asciiTheme="majorHAnsi" w:hAnsiTheme="majorHAnsi"/>
                <w:sz w:val="24"/>
                <w:szCs w:val="24"/>
              </w:rPr>
              <w:t xml:space="preserve"> Solicitantul este înregistrat în Registrul debitorilor AFIR atât pentru Programul SAPARD, cât și pentru FEADR?</w:t>
            </w:r>
          </w:p>
          <w:p w:rsidR="001A4195" w:rsidRPr="00741784" w:rsidRDefault="001A4195" w:rsidP="00741784">
            <w:pPr>
              <w:spacing w:before="120" w:after="120"/>
              <w:rPr>
                <w:rFonts w:asciiTheme="majorHAnsi" w:hAnsiTheme="majorHAnsi"/>
                <w:sz w:val="24"/>
                <w:szCs w:val="24"/>
              </w:rPr>
            </w:pPr>
          </w:p>
          <w:p w:rsidR="001A4195" w:rsidRPr="00741784" w:rsidRDefault="001A4195" w:rsidP="00741784">
            <w:pPr>
              <w:spacing w:before="120" w:after="120"/>
              <w:rPr>
                <w:rFonts w:asciiTheme="majorHAnsi" w:hAnsiTheme="majorHAnsi"/>
                <w:sz w:val="24"/>
                <w:szCs w:val="24"/>
                <w:shd w:val="clear" w:color="auto" w:fill="FFFF00"/>
              </w:rPr>
            </w:pPr>
            <w:r w:rsidRPr="00741784">
              <w:rPr>
                <w:rFonts w:asciiTheme="majorHAnsi" w:hAnsiTheme="majorHAnsi"/>
                <w:sz w:val="24"/>
                <w:szCs w:val="24"/>
              </w:rPr>
              <w:t>Documente verificate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Declaraţia pe propria răspundere a solicitantului din secțiunea F din cererea de finanțare.</w:t>
            </w:r>
          </w:p>
          <w:p w:rsidR="001A4195" w:rsidRPr="00741784" w:rsidRDefault="001A4195" w:rsidP="00741784">
            <w:pPr>
              <w:spacing w:before="120" w:after="120"/>
              <w:rPr>
                <w:rFonts w:asciiTheme="majorHAnsi" w:hAnsiTheme="majorHAnsi"/>
                <w:sz w:val="24"/>
                <w:szCs w:val="24"/>
              </w:rPr>
            </w:pPr>
          </w:p>
          <w:p w:rsidR="001A4195" w:rsidRPr="00741784" w:rsidRDefault="001A4195" w:rsidP="00741784">
            <w:pPr>
              <w:spacing w:before="120" w:after="120"/>
              <w:rPr>
                <w:rFonts w:asciiTheme="majorHAnsi" w:hAnsiTheme="majorHAnsi"/>
                <w:b/>
                <w:i/>
                <w:sz w:val="24"/>
                <w:szCs w:val="24"/>
              </w:rPr>
            </w:pPr>
          </w:p>
        </w:tc>
        <w:tc>
          <w:tcPr>
            <w:tcW w:w="4767"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Expertul verifică dacă solicitantul este înscris cu debite  în Registrul debitorilor pentru SAPARD şi FEADR, aflat pe link-ul </w:t>
            </w:r>
            <w:hyperlink r:id="rId12" w:history="1">
              <w:r w:rsidRPr="00741784">
                <w:rPr>
                  <w:rStyle w:val="Hyperlink"/>
                  <w:rFonts w:asciiTheme="majorHAnsi" w:hAnsiTheme="majorHAnsi"/>
                  <w:sz w:val="24"/>
                  <w:szCs w:val="24"/>
                </w:rPr>
                <w:t>\\alpaca\Debite</w:t>
              </w:r>
            </w:hyperlink>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Dacă solicitantul este înscris cu debite în Registrul debitorilor, expertul va tipări şi anexa pagina privind debitul, </w:t>
            </w:r>
            <w:r w:rsidRPr="00741784">
              <w:rPr>
                <w:rFonts w:asciiTheme="majorHAnsi" w:hAnsiTheme="majorHAnsi"/>
                <w:sz w:val="24"/>
                <w:szCs w:val="24"/>
                <w:lang w:val="sv-SE"/>
              </w:rPr>
              <w:t>inclusiv a dobânzilor şi a majorarilor de întarziere ale</w:t>
            </w:r>
            <w:r w:rsidRPr="00741784">
              <w:rPr>
                <w:rFonts w:asciiTheme="majorHAnsi" w:hAnsiTheme="majorHAnsi"/>
                <w:sz w:val="24"/>
                <w:szCs w:val="24"/>
              </w:rPr>
              <w:t xml:space="preserve"> solicitantului,</w:t>
            </w:r>
            <w:r w:rsidRPr="00741784">
              <w:rPr>
                <w:rFonts w:asciiTheme="majorHAnsi" w:hAnsiTheme="majorHAnsi"/>
                <w:sz w:val="24"/>
                <w:szCs w:val="24"/>
                <w:lang w:val="it-IT"/>
              </w:rPr>
              <w:t xml:space="preserve"> va bifa caseta “DA”,</w:t>
            </w:r>
            <w:r w:rsidRPr="00741784">
              <w:rPr>
                <w:rFonts w:asciiTheme="majorHAnsi" w:hAnsiTheme="majorHAnsi"/>
                <w:sz w:val="24"/>
                <w:szCs w:val="24"/>
              </w:rPr>
              <w:t xml:space="preserve"> va menţiona în caseta de observaţii, şi, dacă este cazul selectării pentru finanţare a proiectului, va relua această verificare în etapa de evaluare a documentelor în vederea semnării contractului.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În cazul în care solicitantul nu este înscris cu debite în Registrul debitorilor, expertul bifează NU.</w:t>
            </w:r>
          </w:p>
        </w:tc>
      </w:tr>
      <w:tr w:rsidR="001A4195" w:rsidRPr="00741784" w:rsidTr="00BB1FF6">
        <w:tc>
          <w:tcPr>
            <w:tcW w:w="4698"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pacing w:val="-4"/>
                <w:sz w:val="24"/>
                <w:szCs w:val="24"/>
              </w:rPr>
            </w:pPr>
            <w:r w:rsidRPr="00741784">
              <w:rPr>
                <w:rFonts w:asciiTheme="majorHAnsi" w:hAnsiTheme="majorHAnsi"/>
                <w:b/>
                <w:sz w:val="24"/>
                <w:szCs w:val="24"/>
              </w:rPr>
              <w:t xml:space="preserve">2. </w:t>
            </w:r>
            <w:r w:rsidRPr="00741784">
              <w:rPr>
                <w:rFonts w:asciiTheme="majorHAnsi" w:hAnsiTheme="majorHAnsi"/>
                <w:spacing w:val="-4"/>
                <w:sz w:val="24"/>
                <w:szCs w:val="24"/>
              </w:rPr>
              <w:t>Solicitantul şi-a însuşit în totalitate angajamentele asumate în Declaraţia pe proprie răspundere, secțiunea (F) din CF?</w:t>
            </w:r>
          </w:p>
          <w:p w:rsidR="001A4195" w:rsidRPr="00741784" w:rsidRDefault="001A4195" w:rsidP="00741784">
            <w:pPr>
              <w:spacing w:before="120" w:after="120"/>
              <w:rPr>
                <w:rFonts w:asciiTheme="majorHAnsi" w:hAnsiTheme="majorHAnsi"/>
                <w:spacing w:val="-4"/>
                <w:sz w:val="24"/>
                <w:szCs w:val="24"/>
              </w:rPr>
            </w:pP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Documente verificate :</w:t>
            </w:r>
          </w:p>
          <w:p w:rsidR="001A4195" w:rsidRPr="00741784" w:rsidRDefault="001A4195" w:rsidP="00741784">
            <w:pPr>
              <w:spacing w:before="120" w:after="120"/>
              <w:rPr>
                <w:rFonts w:asciiTheme="majorHAnsi" w:hAnsiTheme="majorHAnsi"/>
                <w:b/>
                <w:i/>
                <w:sz w:val="24"/>
                <w:szCs w:val="24"/>
              </w:rPr>
            </w:pPr>
            <w:r w:rsidRPr="00741784">
              <w:rPr>
                <w:rFonts w:asciiTheme="majorHAnsi" w:hAnsiTheme="majorHAnsi"/>
                <w:sz w:val="24"/>
                <w:szCs w:val="24"/>
              </w:rPr>
              <w:lastRenderedPageBreak/>
              <w:t>Cerere de finanțare completată, semnată și, după caz, ștampilată de reprezentantul legal al solicitantului.</w:t>
            </w:r>
          </w:p>
        </w:tc>
        <w:tc>
          <w:tcPr>
            <w:tcW w:w="4767"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lastRenderedPageBreak/>
              <w:t xml:space="preserve">Expertul verifică în Declaraţia pe proprie răspundere din secțiunea F din Cererea de finanțare dacă aceasta este  datată, semnată și, după caz, ștampilată.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Dacă declarația de la secțiunea F din cererea de finanțare nu este semnată și după caz </w:t>
            </w:r>
            <w:r w:rsidRPr="00741784">
              <w:rPr>
                <w:rFonts w:asciiTheme="majorHAnsi" w:hAnsiTheme="majorHAnsi"/>
                <w:sz w:val="24"/>
                <w:szCs w:val="24"/>
              </w:rPr>
              <w:lastRenderedPageBreak/>
              <w:t>ștampilată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 </w:t>
            </w:r>
          </w:p>
          <w:p w:rsidR="001A4195" w:rsidRPr="00741784" w:rsidRDefault="001A4195" w:rsidP="00741784">
            <w:pPr>
              <w:spacing w:before="120" w:after="120"/>
              <w:rPr>
                <w:rFonts w:asciiTheme="majorHAnsi" w:hAnsiTheme="majorHAnsi"/>
                <w:sz w:val="24"/>
                <w:szCs w:val="24"/>
              </w:rPr>
            </w:pPr>
          </w:p>
          <w:p w:rsidR="001A4195" w:rsidRPr="00741784" w:rsidRDefault="001A4195" w:rsidP="00741784">
            <w:pPr>
              <w:spacing w:before="120" w:after="120"/>
              <w:rPr>
                <w:rFonts w:asciiTheme="majorHAnsi" w:hAnsiTheme="majorHAnsi"/>
                <w:sz w:val="24"/>
                <w:szCs w:val="24"/>
                <w:lang w:val="en-US"/>
              </w:rPr>
            </w:pPr>
            <w:r w:rsidRPr="00741784">
              <w:rPr>
                <w:rFonts w:asciiTheme="majorHAnsi" w:hAnsiTheme="majorHAnsi"/>
                <w:sz w:val="24"/>
                <w:szCs w:val="24"/>
              </w:rPr>
              <w:t xml:space="preserve">Adaptarea de către GAL a cererii de finanțare poate presupune eliminarea unor </w:t>
            </w:r>
            <w:r w:rsidRPr="00741784">
              <w:rPr>
                <w:rFonts w:asciiTheme="majorHAnsi" w:hAnsiTheme="majorHAnsi"/>
                <w:sz w:val="24"/>
                <w:szCs w:val="24"/>
              </w:rPr>
              <w:lastRenderedPageBreak/>
              <w:t xml:space="preserve">cerințe care nu au aplicabilitate în cazul proiectelor depuse în cadrul apelului de seleecție lansat de GAL </w:t>
            </w:r>
            <w:r w:rsidRPr="00741784">
              <w:rPr>
                <w:rFonts w:asciiTheme="majorHAnsi" w:hAnsiTheme="majorHAnsi"/>
                <w:i/>
                <w:sz w:val="24"/>
                <w:szCs w:val="24"/>
              </w:rPr>
              <w:t>(de ex., creșterea nivelului de confort cu cel puțin o margaretă în cazul modernizării structurii de primire turistică, în cazul proiectelor cu obiective care se încadrează în art. 19, alin. (1), lit. (b) și care vizează agropensiuni)</w:t>
            </w:r>
            <w:r w:rsidRPr="00741784">
              <w:rPr>
                <w:rFonts w:asciiTheme="majorHAnsi" w:hAnsiTheme="majorHAnsi"/>
                <w:sz w:val="24"/>
                <w:szCs w:val="24"/>
              </w:rPr>
              <w:t xml:space="preserve"> și/ sau introducerea de noi cerințe specifice tipurilor de operațiuni propuse, fără a aduce atingere condițiilor generale de eligibilitate. </w:t>
            </w:r>
          </w:p>
        </w:tc>
      </w:tr>
      <w:tr w:rsidR="001A4195" w:rsidRPr="00741784" w:rsidTr="00BB1FF6">
        <w:tc>
          <w:tcPr>
            <w:tcW w:w="4698"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4767"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lang w:val="it-IT"/>
              </w:rPr>
              <w:t xml:space="preserve">Expertul verifică în baza de date AFIR/ </w:t>
            </w:r>
            <w:hyperlink r:id="rId13" w:history="1">
              <w:r w:rsidRPr="00741784">
                <w:rPr>
                  <w:rStyle w:val="Hyperlink"/>
                  <w:rFonts w:asciiTheme="majorHAnsi" w:hAnsiTheme="majorHAnsi"/>
                  <w:sz w:val="24"/>
                  <w:szCs w:val="24"/>
                </w:rPr>
                <w:t>\\fs\Monitorizare-comun\RegistreDCP-FEADR</w:t>
              </w:r>
            </w:hyperlink>
          </w:p>
          <w:p w:rsidR="001A4195" w:rsidRPr="00741784" w:rsidRDefault="001A4195" w:rsidP="00741784">
            <w:pPr>
              <w:spacing w:before="120" w:after="120"/>
              <w:rPr>
                <w:rFonts w:asciiTheme="majorHAnsi" w:hAnsiTheme="majorHAnsi"/>
                <w:sz w:val="24"/>
                <w:szCs w:val="24"/>
                <w:lang w:val="it-IT"/>
              </w:rPr>
            </w:pPr>
            <w:r w:rsidRPr="00741784">
              <w:rPr>
                <w:rFonts w:asciiTheme="majorHAnsi" w:hAnsiTheme="majorHAnsi"/>
                <w:sz w:val="24"/>
                <w:szCs w:val="24"/>
                <w:lang w:val="it-IT"/>
              </w:rPr>
              <w:t xml:space="preserve"> dacă solicitantul are proiect în implementare pe măsurile 141, 112, 411-141, 411-112, </w:t>
            </w:r>
            <w:r w:rsidRPr="00741784">
              <w:rPr>
                <w:rFonts w:asciiTheme="majorHAnsi" w:hAnsiTheme="majorHAnsi"/>
                <w:sz w:val="24"/>
                <w:szCs w:val="24"/>
              </w:rPr>
              <w:t xml:space="preserve">şi în </w:t>
            </w:r>
            <w:r w:rsidRPr="00741784">
              <w:rPr>
                <w:rFonts w:asciiTheme="majorHAnsi" w:hAnsiTheme="majorHAnsi"/>
                <w:sz w:val="24"/>
                <w:szCs w:val="24"/>
                <w:lang w:val="it-IT"/>
              </w:rPr>
              <w:t>Registrul electronic al aplicaţiilor dacă solicitantul are proiect în implementare (</w:t>
            </w:r>
            <w:r w:rsidRPr="00741784">
              <w:rPr>
                <w:rFonts w:asciiTheme="majorHAnsi" w:hAnsiTheme="majorHAnsi"/>
                <w:sz w:val="24"/>
                <w:szCs w:val="24"/>
              </w:rPr>
              <w:t>î</w:t>
            </w:r>
            <w:r w:rsidRPr="00741784">
              <w:rPr>
                <w:rFonts w:asciiTheme="majorHAnsi" w:hAnsiTheme="majorHAnsi"/>
                <w:sz w:val="24"/>
                <w:szCs w:val="24"/>
                <w:lang w:val="it-IT"/>
              </w:rPr>
              <w:t xml:space="preserve">n sensul că nu a primit ce-a de-a doua tranșă de plată din suma forfetară) pe submăsura 6.1 sau 6.3.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lang w:val="it-IT"/>
              </w:rPr>
              <w:t>Dacă DA, aceasta este condiţie de neeligibilitate pentru proiectele cu obiective care se încadrează în prevederile art. 17 alin. (1) lit. (a), (b)</w:t>
            </w:r>
            <w:r w:rsidRPr="00741784">
              <w:rPr>
                <w:rFonts w:asciiTheme="majorHAnsi" w:hAnsiTheme="majorHAnsi"/>
                <w:sz w:val="24"/>
                <w:szCs w:val="24"/>
              </w:rPr>
              <w:t>, se menţionează în rubrica Observaţii, dar se continuă evaluarea tuturor criteriilor de eligibilitate pentru ca la final solicitantul să fie înştiinţat de toate condiţiile neîndeplinite (dacă este cazul).</w:t>
            </w:r>
          </w:p>
          <w:p w:rsidR="001A4195" w:rsidRPr="00741784" w:rsidRDefault="001A4195" w:rsidP="00741784">
            <w:pPr>
              <w:spacing w:before="120" w:after="120"/>
              <w:rPr>
                <w:rFonts w:asciiTheme="majorHAnsi" w:hAnsiTheme="majorHAnsi"/>
                <w:sz w:val="24"/>
                <w:szCs w:val="24"/>
                <w:lang w:val="it-IT"/>
              </w:rPr>
            </w:pPr>
            <w:r w:rsidRPr="00741784">
              <w:rPr>
                <w:rFonts w:asciiTheme="majorHAnsi" w:hAnsiTheme="majorHAnsi"/>
                <w:sz w:val="24"/>
                <w:szCs w:val="24"/>
              </w:rPr>
              <w:t>Dacă NU, cererea de finanţare se consideră eligibilă din acest punct de vedere şi se continuă verificarea eligibilităţii.</w:t>
            </w:r>
          </w:p>
        </w:tc>
      </w:tr>
      <w:tr w:rsidR="00221284" w:rsidRPr="00741784" w:rsidTr="00BB1FF6">
        <w:tc>
          <w:tcPr>
            <w:tcW w:w="4698" w:type="dxa"/>
            <w:tcBorders>
              <w:top w:val="single" w:sz="4" w:space="0" w:color="auto"/>
              <w:left w:val="single" w:sz="4" w:space="0" w:color="auto"/>
              <w:bottom w:val="single" w:sz="4" w:space="0" w:color="auto"/>
              <w:right w:val="single" w:sz="4" w:space="0" w:color="auto"/>
            </w:tcBorders>
          </w:tcPr>
          <w:p w:rsidR="00221284" w:rsidRPr="00741784" w:rsidRDefault="00221284" w:rsidP="00741784">
            <w:pPr>
              <w:spacing w:before="120" w:after="120"/>
              <w:rPr>
                <w:rFonts w:asciiTheme="majorHAnsi" w:hAnsiTheme="majorHAnsi"/>
                <w:sz w:val="24"/>
                <w:szCs w:val="24"/>
              </w:rPr>
            </w:pPr>
            <w:r>
              <w:rPr>
                <w:rFonts w:asciiTheme="majorHAnsi" w:hAnsiTheme="majorHAnsi"/>
                <w:sz w:val="24"/>
                <w:szCs w:val="24"/>
              </w:rPr>
              <w:t>4.</w:t>
            </w:r>
            <w:r>
              <w:t xml:space="preserve"> </w:t>
            </w:r>
            <w:r w:rsidRPr="00221284">
              <w:rPr>
                <w:rFonts w:asciiTheme="majorHAnsi" w:hAnsiTheme="majorHAnsi"/>
                <w:sz w:val="24"/>
                <w:szCs w:val="24"/>
              </w:rPr>
              <w:t xml:space="preserve">Solicitantul și-a dat acordul pentru prelucrarea, de către AFIR, a datelor cu </w:t>
            </w:r>
            <w:r w:rsidRPr="00221284">
              <w:rPr>
                <w:rFonts w:asciiTheme="majorHAnsi" w:hAnsiTheme="majorHAnsi"/>
                <w:sz w:val="24"/>
                <w:szCs w:val="24"/>
              </w:rPr>
              <w:lastRenderedPageBreak/>
              <w:t>caracter personal?</w:t>
            </w:r>
          </w:p>
        </w:tc>
        <w:tc>
          <w:tcPr>
            <w:tcW w:w="4767" w:type="dxa"/>
            <w:tcBorders>
              <w:top w:val="single" w:sz="4" w:space="0" w:color="auto"/>
              <w:left w:val="single" w:sz="4" w:space="0" w:color="auto"/>
              <w:bottom w:val="single" w:sz="4" w:space="0" w:color="auto"/>
              <w:right w:val="single" w:sz="4" w:space="0" w:color="auto"/>
            </w:tcBorders>
          </w:tcPr>
          <w:p w:rsidR="00221284" w:rsidRPr="00221284" w:rsidRDefault="00221284" w:rsidP="00221284">
            <w:pPr>
              <w:spacing w:before="120" w:after="120"/>
              <w:rPr>
                <w:rFonts w:asciiTheme="majorHAnsi" w:hAnsiTheme="majorHAnsi"/>
                <w:sz w:val="24"/>
                <w:szCs w:val="24"/>
                <w:lang w:val="it-IT"/>
              </w:rPr>
            </w:pPr>
            <w:r w:rsidRPr="00221284">
              <w:rPr>
                <w:rFonts w:asciiTheme="majorHAnsi" w:hAnsiTheme="majorHAnsi"/>
                <w:sz w:val="24"/>
                <w:szCs w:val="24"/>
                <w:lang w:val="it-IT"/>
              </w:rPr>
              <w:lastRenderedPageBreak/>
              <w:t>Expertul verifică d</w:t>
            </w:r>
            <w:r>
              <w:rPr>
                <w:rFonts w:asciiTheme="majorHAnsi" w:hAnsiTheme="majorHAnsi"/>
                <w:sz w:val="24"/>
                <w:szCs w:val="24"/>
                <w:lang w:val="it-IT"/>
              </w:rPr>
              <w:t>acă solicitantul a depus doc. Anexa 11</w:t>
            </w:r>
            <w:r w:rsidRPr="00221284">
              <w:rPr>
                <w:rFonts w:asciiTheme="majorHAnsi" w:hAnsiTheme="majorHAnsi"/>
                <w:sz w:val="24"/>
                <w:szCs w:val="24"/>
                <w:lang w:val="it-IT"/>
              </w:rPr>
              <w:t xml:space="preserve"> semnat și datat de către </w:t>
            </w:r>
            <w:r w:rsidRPr="00221284">
              <w:rPr>
                <w:rFonts w:asciiTheme="majorHAnsi" w:hAnsiTheme="majorHAnsi"/>
                <w:sz w:val="24"/>
                <w:szCs w:val="24"/>
                <w:lang w:val="it-IT"/>
              </w:rPr>
              <w:lastRenderedPageBreak/>
              <w:t xml:space="preserve">reprezentatul legal. </w:t>
            </w:r>
          </w:p>
          <w:p w:rsidR="00221284" w:rsidRPr="00221284" w:rsidRDefault="00221284" w:rsidP="00221284">
            <w:pPr>
              <w:spacing w:before="120" w:after="120"/>
              <w:rPr>
                <w:rFonts w:asciiTheme="majorHAnsi" w:hAnsiTheme="majorHAnsi"/>
                <w:sz w:val="24"/>
                <w:szCs w:val="24"/>
                <w:lang w:val="it-IT"/>
              </w:rPr>
            </w:pPr>
            <w:r w:rsidRPr="00221284">
              <w:rPr>
                <w:rFonts w:asciiTheme="majorHAnsi" w:hAnsiTheme="majorHAnsi"/>
                <w:sz w:val="24"/>
                <w:szCs w:val="24"/>
                <w:lang w:val="it-IT"/>
              </w:rPr>
              <w:t>Dacă da, expertul bifează căsuţa DA. În această situație, cererea de finanţare se consideră eligibilă din acest punct de vedere şi se continuă verificarea eligibilităţii.</w:t>
            </w:r>
          </w:p>
          <w:p w:rsidR="00221284" w:rsidRPr="00741784" w:rsidRDefault="00221284" w:rsidP="00221284">
            <w:pPr>
              <w:spacing w:before="120" w:after="120"/>
              <w:rPr>
                <w:rFonts w:asciiTheme="majorHAnsi" w:hAnsiTheme="majorHAnsi"/>
                <w:sz w:val="24"/>
                <w:szCs w:val="24"/>
                <w:lang w:val="it-IT"/>
              </w:rPr>
            </w:pPr>
            <w:r w:rsidRPr="00221284">
              <w:rPr>
                <w:rFonts w:asciiTheme="majorHAnsi" w:hAnsiTheme="majorHAnsi"/>
                <w:sz w:val="24"/>
                <w:szCs w:val="24"/>
                <w:lang w:val="it-IT"/>
              </w:rPr>
              <w:t xml:space="preserve">În caz contrar, expertul solicită acest lucru prin </w:t>
            </w:r>
            <w:r>
              <w:rPr>
                <w:rFonts w:asciiTheme="majorHAnsi" w:hAnsiTheme="majorHAnsi"/>
                <w:sz w:val="24"/>
                <w:szCs w:val="24"/>
                <w:lang w:val="it-IT"/>
              </w:rPr>
              <w:t>solicitare de informatii suplimentare</w:t>
            </w:r>
            <w:r w:rsidRPr="00221284">
              <w:rPr>
                <w:rFonts w:asciiTheme="majorHAnsi" w:hAnsiTheme="majorHAnsi"/>
                <w:sz w:val="24"/>
                <w:szCs w:val="24"/>
                <w:lang w:val="it-IT"/>
              </w:rPr>
              <w:t xml:space="preserve"> şi doar în cazul în care solicitantul refuză să depună acest document, expertul bifează nu, motivează poziţia sa în liniile prevăzute în acest scop la rubrica „Observatii” iar această condiţie se consideră neîndeplinită</w:t>
            </w:r>
          </w:p>
        </w:tc>
      </w:tr>
    </w:tbl>
    <w:p w:rsidR="000461AD" w:rsidRPr="00741784" w:rsidRDefault="000461AD"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0461AD" w:rsidRPr="00741784" w:rsidRDefault="000461AD"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741784" w:rsidRDefault="001D6C7E" w:rsidP="00741784">
      <w:pPr>
        <w:widowControl w:val="0"/>
        <w:tabs>
          <w:tab w:val="left" w:pos="720"/>
        </w:tabs>
        <w:autoSpaceDE w:val="0"/>
        <w:autoSpaceDN w:val="0"/>
        <w:adjustRightInd w:val="0"/>
        <w:spacing w:before="86"/>
        <w:ind w:right="461"/>
        <w:rPr>
          <w:rFonts w:asciiTheme="majorHAnsi" w:eastAsia="Times New Roman" w:hAnsiTheme="majorHAnsi" w:cs="Calibri"/>
          <w:b/>
          <w:sz w:val="24"/>
          <w:szCs w:val="24"/>
          <w:u w:val="single"/>
        </w:rPr>
      </w:pPr>
      <w:r w:rsidRPr="00741784">
        <w:rPr>
          <w:rFonts w:asciiTheme="majorHAnsi" w:eastAsia="Times New Roman" w:hAnsiTheme="majorHAnsi" w:cs="Calibri"/>
          <w:b/>
          <w:sz w:val="24"/>
          <w:szCs w:val="24"/>
          <w:u w:val="single"/>
        </w:rPr>
        <w:t xml:space="preserve">2.Verificarea </w:t>
      </w:r>
      <w:r w:rsidR="00C518D2" w:rsidRPr="00741784">
        <w:rPr>
          <w:rFonts w:asciiTheme="majorHAnsi" w:eastAsia="Times New Roman" w:hAnsiTheme="majorHAnsi" w:cs="Calibri"/>
          <w:b/>
          <w:sz w:val="24"/>
          <w:szCs w:val="24"/>
          <w:u w:val="single"/>
        </w:rPr>
        <w:t>condiți</w:t>
      </w:r>
      <w:r w:rsidRPr="00741784">
        <w:rPr>
          <w:rFonts w:asciiTheme="majorHAnsi" w:eastAsia="Times New Roman" w:hAnsiTheme="majorHAnsi" w:cs="Calibri"/>
          <w:b/>
          <w:sz w:val="24"/>
          <w:szCs w:val="24"/>
          <w:u w:val="single"/>
        </w:rPr>
        <w:t xml:space="preserve">ilor de eligibilitate </w:t>
      </w:r>
      <w:r w:rsidRPr="00741784">
        <w:rPr>
          <w:rFonts w:asciiTheme="majorHAnsi" w:eastAsia="Times New Roman" w:hAnsiTheme="majorHAnsi" w:cs="Calibri"/>
          <w:b/>
          <w:bCs/>
          <w:sz w:val="24"/>
          <w:szCs w:val="24"/>
          <w:u w:val="single"/>
          <w:lang w:eastAsia="fr-FR"/>
        </w:rPr>
        <w:t>ale proiectului</w:t>
      </w:r>
    </w:p>
    <w:p w:rsidR="001D6C7E" w:rsidRPr="00741784" w:rsidRDefault="001D6C7E" w:rsidP="00741784">
      <w:pPr>
        <w:tabs>
          <w:tab w:val="left" w:pos="360"/>
        </w:tabs>
        <w:spacing w:before="480"/>
        <w:ind w:right="74"/>
        <w:rPr>
          <w:rFonts w:asciiTheme="majorHAnsi" w:eastAsia="Times New Roman" w:hAnsiTheme="majorHAnsi" w:cs="Calibri"/>
          <w:sz w:val="24"/>
          <w:szCs w:val="24"/>
        </w:rPr>
      </w:pPr>
      <w:r w:rsidRPr="00741784">
        <w:rPr>
          <w:rFonts w:asciiTheme="majorHAnsi" w:eastAsia="Times New Roman" w:hAnsiTheme="majorHAnsi" w:cs="Calibri"/>
          <w:b/>
          <w:sz w:val="24"/>
          <w:szCs w:val="24"/>
        </w:rPr>
        <w:t xml:space="preserve">EG1. </w:t>
      </w:r>
      <w:r w:rsidRPr="00741784">
        <w:rPr>
          <w:rFonts w:asciiTheme="majorHAnsi" w:eastAsia="Calibri" w:hAnsiTheme="majorHAnsi" w:cs="Calibri"/>
          <w:b/>
          <w:sz w:val="24"/>
          <w:szCs w:val="24"/>
        </w:rPr>
        <w:t>Solicitantul trebuie să se încadreze în categoria beneficiarilor eligibili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962"/>
      </w:tblGrid>
      <w:tr w:rsidR="003C700C" w:rsidRPr="00741784" w:rsidTr="00250F5D">
        <w:tc>
          <w:tcPr>
            <w:tcW w:w="4606" w:type="dxa"/>
            <w:tcBorders>
              <w:top w:val="single" w:sz="4" w:space="0" w:color="auto"/>
              <w:left w:val="single" w:sz="4" w:space="0" w:color="auto"/>
              <w:bottom w:val="single" w:sz="4" w:space="0" w:color="auto"/>
              <w:right w:val="single" w:sz="4" w:space="0" w:color="auto"/>
            </w:tcBorders>
            <w:shd w:val="clear" w:color="auto" w:fill="D9D9D9"/>
          </w:tcPr>
          <w:p w:rsidR="001D6C7E" w:rsidRPr="00741784" w:rsidRDefault="001D6C7E" w:rsidP="00741784">
            <w:pPr>
              <w:tabs>
                <w:tab w:val="left" w:pos="6700"/>
              </w:tabs>
              <w:spacing w:before="0"/>
              <w:jc w:val="center"/>
              <w:rPr>
                <w:rFonts w:asciiTheme="majorHAnsi" w:eastAsia="Times New Roman" w:hAnsiTheme="majorHAnsi" w:cs="Calibri"/>
                <w:b/>
                <w:sz w:val="24"/>
                <w:szCs w:val="24"/>
              </w:rPr>
            </w:pPr>
            <w:r w:rsidRPr="00741784">
              <w:rPr>
                <w:rFonts w:asciiTheme="majorHAnsi" w:eastAsia="Times New Roman" w:hAnsiTheme="majorHAnsi" w:cs="Calibri"/>
                <w:b/>
                <w:sz w:val="24"/>
                <w:szCs w:val="24"/>
              </w:rPr>
              <w:t>DOCUMENTE PREZENTATE</w:t>
            </w:r>
          </w:p>
        </w:tc>
        <w:tc>
          <w:tcPr>
            <w:tcW w:w="4962" w:type="dxa"/>
            <w:tcBorders>
              <w:top w:val="single" w:sz="4" w:space="0" w:color="auto"/>
              <w:left w:val="single" w:sz="4" w:space="0" w:color="auto"/>
              <w:bottom w:val="single" w:sz="4" w:space="0" w:color="auto"/>
              <w:right w:val="single" w:sz="4" w:space="0" w:color="auto"/>
            </w:tcBorders>
            <w:shd w:val="clear" w:color="auto" w:fill="D9D9D9"/>
          </w:tcPr>
          <w:p w:rsidR="001D6C7E" w:rsidRPr="00741784" w:rsidRDefault="001D6C7E" w:rsidP="00741784">
            <w:pPr>
              <w:pBdr>
                <w:left w:val="single" w:sz="8" w:space="0" w:color="auto"/>
              </w:pBdr>
              <w:spacing w:before="0"/>
              <w:jc w:val="center"/>
              <w:rPr>
                <w:rFonts w:asciiTheme="majorHAnsi" w:eastAsia="Times New Roman" w:hAnsiTheme="majorHAnsi" w:cs="Calibri"/>
                <w:b/>
                <w:sz w:val="24"/>
                <w:szCs w:val="24"/>
                <w:lang w:eastAsia="fr-FR"/>
              </w:rPr>
            </w:pPr>
            <w:r w:rsidRPr="00741784">
              <w:rPr>
                <w:rFonts w:asciiTheme="majorHAnsi" w:eastAsia="Times New Roman" w:hAnsiTheme="majorHAnsi" w:cs="Calibri"/>
                <w:b/>
                <w:sz w:val="24"/>
                <w:szCs w:val="24"/>
                <w:lang w:eastAsia="fr-FR"/>
              </w:rPr>
              <w:t>PUNCTE DE VERIFICAT ÎN CADRUL DOCUMENTELOR PREZENTATE</w:t>
            </w:r>
          </w:p>
        </w:tc>
      </w:tr>
      <w:tr w:rsidR="003C700C" w:rsidRPr="00741784" w:rsidTr="00250F5D">
        <w:trPr>
          <w:trHeight w:val="851"/>
        </w:trPr>
        <w:tc>
          <w:tcPr>
            <w:tcW w:w="4606" w:type="dxa"/>
            <w:shd w:val="clear" w:color="auto" w:fill="auto"/>
          </w:tcPr>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Fișa măsurii din SDL</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Certificat de inregistrare</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Certificat constatator</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Hotărâre judecătorească definitivă pronunţată pe baza actului de constituire și a statutului propriu  în cazul Societăţilor agricole, însoțită de Statutul Societății agricole</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Declaratie încadrare în IMM-uri</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Situatiile financiare</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Declaratie pe propria raspundere privind ajutoarele minimis </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Registrele electronice al cererilor de finantare, Bazele de date AFIR cu proiectele contractate pe schema de minimis (M312, M313, M413.312, M413.313, sM 6.2, sM6.4,  </w:t>
            </w:r>
            <w:r w:rsidRPr="00AA7889">
              <w:rPr>
                <w:rFonts w:asciiTheme="majorHAnsi" w:eastAsia="Times New Roman" w:hAnsiTheme="majorHAnsi" w:cs="Calibri"/>
                <w:sz w:val="24"/>
                <w:szCs w:val="24"/>
                <w:lang w:eastAsia="fr-FR"/>
              </w:rPr>
              <w:lastRenderedPageBreak/>
              <w:t>sM7.6) Registrul C 1.13</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Baza de date REGAS a Consiliului Concurentei</w:t>
            </w:r>
          </w:p>
        </w:tc>
        <w:tc>
          <w:tcPr>
            <w:tcW w:w="4962" w:type="dxa"/>
            <w:shd w:val="clear" w:color="auto" w:fill="auto"/>
          </w:tcPr>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lastRenderedPageBreak/>
              <w:t>Se va verifica în RECOM concordanţa informaţilor menţionate în paragraful B1 din cererea de finanţare cu cele menţionate în Certificatul constatator : numele solicitantului, adresa, cod unic de înregistrare/nr. de înmatriculare.</w:t>
            </w:r>
          </w:p>
          <w:p w:rsidR="00AA7889" w:rsidRPr="00AA7889" w:rsidRDefault="00AA7889" w:rsidP="00AA7889">
            <w:pPr>
              <w:spacing w:before="0"/>
              <w:rPr>
                <w:rFonts w:asciiTheme="majorHAnsi" w:eastAsia="Times New Roman" w:hAnsiTheme="majorHAnsi" w:cs="Calibri"/>
                <w:sz w:val="24"/>
                <w:szCs w:val="24"/>
                <w:lang w:eastAsia="fr-FR"/>
              </w:rPr>
            </w:pPr>
          </w:p>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Se verifică dacă  Certificatul constatator emis de Oficiul Registrului Comerţului 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w:t>
            </w:r>
            <w:r w:rsidRPr="00AA7889">
              <w:rPr>
                <w:rFonts w:asciiTheme="majorHAnsi" w:eastAsia="Times New Roman" w:hAnsiTheme="majorHAnsi" w:cs="Calibri"/>
                <w:sz w:val="24"/>
                <w:szCs w:val="24"/>
                <w:lang w:eastAsia="fr-FR"/>
              </w:rPr>
              <w:lastRenderedPageBreak/>
              <w:t>reorganizare judiciară sau insolvență, conform Legii 85/2014.</w:t>
            </w:r>
          </w:p>
          <w:p w:rsidR="00AA7889" w:rsidRPr="00AA7889" w:rsidRDefault="00AA7889" w:rsidP="00AA7889">
            <w:pPr>
              <w:spacing w:before="0"/>
              <w:rPr>
                <w:rFonts w:asciiTheme="majorHAnsi" w:eastAsia="Times New Roman" w:hAnsiTheme="majorHAnsi" w:cs="Calibri"/>
                <w:sz w:val="24"/>
                <w:szCs w:val="24"/>
                <w:lang w:eastAsia="fr-FR"/>
              </w:rPr>
            </w:pPr>
          </w:p>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Pentru solicitanţii Societate  cooperativă  si Cooperativa agricolă se va verifica dacă solicitantul are prevazut în Statut gradul şi tipul/forma de cooperativă agricolă  înfiinţată în baza Legii nr. 566/ 2004, </w:t>
            </w:r>
          </w:p>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 cu modificările și completările ulterioare, /societate cooperativă (înfiinţată în baza Legii nr. 1/ 2005 republicată,) cu modificările și completările ulterioare) </w:t>
            </w:r>
          </w:p>
          <w:p w:rsidR="00AA7889" w:rsidRPr="00AA7889" w:rsidRDefault="00AA7889" w:rsidP="00AA7889">
            <w:pPr>
              <w:spacing w:before="0"/>
              <w:rPr>
                <w:rFonts w:asciiTheme="majorHAnsi" w:eastAsia="Times New Roman" w:hAnsiTheme="majorHAnsi" w:cs="Calibri"/>
                <w:sz w:val="24"/>
                <w:szCs w:val="24"/>
                <w:lang w:eastAsia="fr-FR"/>
              </w:rPr>
            </w:pPr>
          </w:p>
          <w:p w:rsidR="001D6C7E"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În cazul solicitanţilor Grupuri de producători se verifică, site-ul www.madr.ro, în secţiunea Dezvoltare Rurala&gt;&gt;Grupurile de producatori recunoscute, dacă acesta are Aviz de recunoaştere pentru grupurile de producători emis de MADR şi dacă  grupa de produse pentru care a obţinut recunoaşterea  este cea vizată prin proiect pentru procesare. Se tipăreşte pagina cu rezultatul verificării).</w:t>
            </w:r>
          </w:p>
        </w:tc>
      </w:tr>
    </w:tbl>
    <w:p w:rsidR="005E7827" w:rsidRPr="00741784" w:rsidRDefault="005E7827"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r w:rsidRPr="00741784">
        <w:rPr>
          <w:rFonts w:asciiTheme="majorHAnsi" w:eastAsia="Times New Roman" w:hAnsiTheme="majorHAnsi" w:cs="Calibri"/>
          <w:sz w:val="24"/>
          <w:szCs w:val="24"/>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rsidR="005E7827" w:rsidRPr="00741784" w:rsidRDefault="005E7827" w:rsidP="00741784">
      <w:pPr>
        <w:spacing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EG2 Investiția trebuie să se încadreze în cel puțin una din acțiunile eligibile prevăzute prin măsură:</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Înființarea, extinderea și /sau modernizarea și dotarea unităților de procesare, inclusiv investiții privind marketingul produselor (ex. etichetare, ambalare);</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Înființarea, extinderea și /sau modernizarea de rețele locale de colectare, recepție, depozitare, condiționare, sortare și capacități de ambalare;</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Îmbunătăţirea controlului intern al calităţii și conformarea cu noile standarde impuse de legislația europeană pentru prelucrarea și comercializarea produselor agro-alimentare;</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 xml:space="preserve">Producerea și utilizarea energiei din surse regenerabile (solară, eoliană, geotermală), a energiei produsă cu ajutorul pompelor de căldură, în cadrul unității procesatoare exclusiv </w:t>
      </w:r>
      <w:r w:rsidRPr="00741784">
        <w:rPr>
          <w:rFonts w:asciiTheme="majorHAnsi" w:hAnsiTheme="majorHAnsi" w:cs="Calibri"/>
          <w:sz w:val="24"/>
          <w:szCs w:val="24"/>
          <w:lang w:eastAsia="ro-RO"/>
        </w:rPr>
        <w:lastRenderedPageBreak/>
        <w:t>pentru consumul propriu și investiții pentru îmbunătățirea eficienţei energetice, ca și operaţiuni din cadrul unui proiect mai mare de investiţii;</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eastAsia="Calibri" w:hAnsiTheme="majorHAnsi" w:cs="Trebuchet MS"/>
          <w:sz w:val="24"/>
          <w:szCs w:val="24"/>
        </w:rPr>
        <w:t xml:space="preserve">Organizarea şi implementarea sistemelor de management a calităţii şi de siguranţă alimentară, dacă sunt în legătură cu investiţiile corporale ale proiectului; </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eastAsia="Calibri" w:hAnsiTheme="majorHAnsi" w:cs="Trebuchet MS"/>
          <w:sz w:val="24"/>
          <w:szCs w:val="24"/>
        </w:rPr>
        <w:t>Achiziţionarea de software, identificat ca necesar în documentația tehnico-economică a proiectului.</w:t>
      </w:r>
    </w:p>
    <w:p w:rsidR="00D05D7B" w:rsidRPr="00741784" w:rsidRDefault="00D05D7B"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3"/>
        <w:gridCol w:w="4687"/>
      </w:tblGrid>
      <w:tr w:rsidR="00D05D7B" w:rsidRPr="00741784" w:rsidTr="0028156B">
        <w:tc>
          <w:tcPr>
            <w:tcW w:w="2604" w:type="pct"/>
            <w:tcBorders>
              <w:top w:val="single" w:sz="4" w:space="0" w:color="auto"/>
              <w:left w:val="single" w:sz="4" w:space="0" w:color="auto"/>
              <w:bottom w:val="single" w:sz="4" w:space="0" w:color="auto"/>
              <w:right w:val="single" w:sz="4" w:space="0" w:color="auto"/>
            </w:tcBorders>
            <w:shd w:val="clear" w:color="auto" w:fill="C0C0C0"/>
          </w:tcPr>
          <w:p w:rsidR="00D05D7B" w:rsidRPr="00741784" w:rsidRDefault="00D05D7B" w:rsidP="00741784">
            <w:pPr>
              <w:spacing w:before="120" w:after="120"/>
              <w:rPr>
                <w:rFonts w:asciiTheme="majorHAnsi" w:hAnsiTheme="majorHAnsi"/>
                <w:b/>
                <w:sz w:val="24"/>
                <w:szCs w:val="24"/>
              </w:rPr>
            </w:pPr>
          </w:p>
          <w:p w:rsidR="00D05D7B" w:rsidRPr="00741784" w:rsidRDefault="00D05D7B" w:rsidP="00741784">
            <w:pPr>
              <w:spacing w:before="120" w:after="120"/>
              <w:rPr>
                <w:rFonts w:asciiTheme="majorHAnsi" w:hAnsiTheme="majorHAnsi"/>
                <w:b/>
                <w:sz w:val="24"/>
                <w:szCs w:val="24"/>
              </w:rPr>
            </w:pPr>
            <w:bookmarkStart w:id="14" w:name="_Toc487027959"/>
            <w:bookmarkStart w:id="15" w:name="_Toc487029190"/>
            <w:r w:rsidRPr="00741784">
              <w:rPr>
                <w:rFonts w:asciiTheme="majorHAnsi" w:hAnsiTheme="majorHAnsi"/>
                <w:b/>
                <w:sz w:val="24"/>
                <w:szCs w:val="24"/>
              </w:rPr>
              <w:t>DOCUMENTE  NECESARE  VERIFICARII</w:t>
            </w:r>
            <w:bookmarkEnd w:id="14"/>
            <w:bookmarkEnd w:id="15"/>
          </w:p>
        </w:tc>
        <w:tc>
          <w:tcPr>
            <w:tcW w:w="2396" w:type="pct"/>
            <w:tcBorders>
              <w:top w:val="single" w:sz="4" w:space="0" w:color="auto"/>
              <w:left w:val="single" w:sz="4" w:space="0" w:color="auto"/>
              <w:bottom w:val="single" w:sz="4" w:space="0" w:color="auto"/>
              <w:right w:val="single" w:sz="4" w:space="0" w:color="auto"/>
            </w:tcBorders>
            <w:shd w:val="clear" w:color="auto" w:fill="C0C0C0"/>
          </w:tcPr>
          <w:p w:rsidR="00D05D7B" w:rsidRPr="00741784" w:rsidRDefault="00D05D7B" w:rsidP="00741784">
            <w:pPr>
              <w:spacing w:before="120" w:after="120"/>
              <w:rPr>
                <w:rFonts w:asciiTheme="majorHAnsi" w:hAnsiTheme="majorHAnsi"/>
                <w:b/>
                <w:sz w:val="24"/>
                <w:szCs w:val="24"/>
                <w:lang w:val="pt-BR"/>
              </w:rPr>
            </w:pPr>
          </w:p>
          <w:p w:rsidR="00D05D7B" w:rsidRPr="00741784" w:rsidRDefault="00D05D7B"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DOCUMENTE</w:t>
            </w:r>
          </w:p>
        </w:tc>
      </w:tr>
      <w:tr w:rsidR="00AA7889" w:rsidRPr="00741784" w:rsidTr="0028156B">
        <w:trPr>
          <w:trHeight w:val="710"/>
        </w:trPr>
        <w:tc>
          <w:tcPr>
            <w:tcW w:w="2604" w:type="pct"/>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sz w:val="24"/>
                <w:szCs w:val="24"/>
              </w:rPr>
            </w:pPr>
            <w:r w:rsidRPr="00AA7889">
              <w:rPr>
                <w:rFonts w:asciiTheme="majorHAnsi" w:hAnsiTheme="majorHAnsi"/>
                <w:b/>
                <w:sz w:val="24"/>
                <w:szCs w:val="24"/>
              </w:rPr>
              <w:t>1.a) Studiul de fezabilitate</w:t>
            </w:r>
            <w:r w:rsidRPr="00AA7889">
              <w:rPr>
                <w:rFonts w:asciiTheme="majorHAnsi" w:hAnsiTheme="majorHAnsi"/>
                <w:sz w:val="24"/>
                <w:szCs w:val="24"/>
              </w:rPr>
              <w:t xml:space="preserve">  </w:t>
            </w:r>
          </w:p>
          <w:p w:rsidR="00AA7889" w:rsidRPr="00AA7889" w:rsidRDefault="00AA7889" w:rsidP="00AA7889">
            <w:pPr>
              <w:spacing w:before="0"/>
              <w:rPr>
                <w:rFonts w:asciiTheme="majorHAnsi" w:hAnsiTheme="majorHAnsi"/>
                <w:b/>
                <w:sz w:val="24"/>
                <w:szCs w:val="24"/>
              </w:rPr>
            </w:pPr>
            <w:r w:rsidRPr="00AA7889">
              <w:rPr>
                <w:rFonts w:asciiTheme="majorHAnsi" w:hAnsiTheme="majorHAnsi"/>
                <w:b/>
                <w:sz w:val="24"/>
                <w:szCs w:val="24"/>
              </w:rPr>
              <w:t xml:space="preserve">1.b) Expertiza tehnică de specialitate asupra construcţiei existente </w:t>
            </w:r>
          </w:p>
          <w:p w:rsidR="00AA7889" w:rsidRPr="00AA7889" w:rsidRDefault="00AA7889" w:rsidP="00AA7889">
            <w:pPr>
              <w:spacing w:before="0"/>
              <w:rPr>
                <w:rFonts w:asciiTheme="majorHAnsi" w:hAnsiTheme="majorHAnsi"/>
                <w:b/>
                <w:sz w:val="24"/>
                <w:szCs w:val="24"/>
              </w:rPr>
            </w:pPr>
            <w:r w:rsidRPr="00AA7889">
              <w:rPr>
                <w:rFonts w:asciiTheme="majorHAnsi" w:hAnsiTheme="majorHAnsi"/>
                <w:b/>
                <w:sz w:val="24"/>
                <w:szCs w:val="24"/>
              </w:rPr>
              <w:t>1.c) Raportul privind stadiul fizic al lucrărilor.</w:t>
            </w:r>
          </w:p>
          <w:p w:rsidR="00AA7889" w:rsidRPr="00AA7889" w:rsidRDefault="00AA7889" w:rsidP="00AA7889">
            <w:pPr>
              <w:spacing w:before="0"/>
              <w:rPr>
                <w:rFonts w:asciiTheme="majorHAnsi" w:hAnsiTheme="majorHAnsi"/>
                <w:b/>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3. a)</w:t>
            </w:r>
            <w:r w:rsidRPr="00AA7889">
              <w:rPr>
                <w:rFonts w:asciiTheme="majorHAnsi" w:hAnsiTheme="majorHAnsi" w:cs="Calibri"/>
                <w:sz w:val="24"/>
                <w:szCs w:val="24"/>
              </w:rPr>
              <w:t xml:space="preserve"> </w:t>
            </w:r>
            <w:r w:rsidRPr="00AA7889">
              <w:rPr>
                <w:rFonts w:asciiTheme="majorHAnsi" w:hAnsiTheme="majorHAnsi" w:cs="Calibri"/>
                <w:b/>
                <w:sz w:val="24"/>
                <w:szCs w:val="24"/>
              </w:rPr>
              <w:t>Documente solicitate pentru imobilul (clădirile şi/ sau terenurile)</w:t>
            </w:r>
            <w:r w:rsidRPr="00AA7889">
              <w:rPr>
                <w:rFonts w:asciiTheme="majorHAnsi" w:hAnsiTheme="majorHAnsi" w:cs="Calibri"/>
                <w:sz w:val="24"/>
                <w:szCs w:val="24"/>
              </w:rPr>
              <w:t xml:space="preserve"> pe care sunt/ vor fi realizate investiţiile: </w:t>
            </w:r>
          </w:p>
          <w:p w:rsidR="00AA7889" w:rsidRPr="00AA7889" w:rsidRDefault="00AA7889" w:rsidP="00AA7889">
            <w:pPr>
              <w:tabs>
                <w:tab w:val="left" w:pos="314"/>
                <w:tab w:val="left" w:pos="881"/>
                <w:tab w:val="left" w:pos="6700"/>
              </w:tabs>
              <w:spacing w:before="0"/>
              <w:rPr>
                <w:rFonts w:asciiTheme="majorHAnsi" w:eastAsia="Calibri" w:hAnsiTheme="majorHAnsi" w:cs="Calibri"/>
                <w:noProof/>
                <w:sz w:val="24"/>
                <w:szCs w:val="24"/>
              </w:rPr>
            </w:pPr>
            <w:r w:rsidRPr="00AA7889">
              <w:rPr>
                <w:rFonts w:asciiTheme="majorHAnsi" w:eastAsia="Calibri" w:hAnsiTheme="majorHAnsi" w:cs="Calibri"/>
                <w:sz w:val="24"/>
                <w:szCs w:val="24"/>
              </w:rPr>
              <w:tab/>
            </w:r>
            <w:r w:rsidRPr="00AA7889">
              <w:rPr>
                <w:rFonts w:asciiTheme="majorHAnsi" w:eastAsia="Calibri" w:hAnsiTheme="majorHAnsi" w:cs="Calibri"/>
                <w:b/>
                <w:sz w:val="24"/>
                <w:szCs w:val="24"/>
              </w:rPr>
              <w:t>a 1)</w:t>
            </w:r>
            <w:r w:rsidRPr="00AA7889">
              <w:rPr>
                <w:rFonts w:asciiTheme="majorHAnsi" w:eastAsia="Calibri" w:hAnsiTheme="majorHAnsi" w:cs="Calibri"/>
                <w:sz w:val="24"/>
                <w:szCs w:val="24"/>
              </w:rPr>
              <w:t xml:space="preserve"> Actul de proprietate asupra clădirii, contract de concesiune</w:t>
            </w:r>
            <w:r w:rsidRPr="00AA7889">
              <w:rPr>
                <w:rFonts w:asciiTheme="majorHAnsi" w:eastAsia="Calibri" w:hAnsiTheme="majorHAnsi" w:cs="Calibri"/>
                <w:noProof/>
                <w:sz w:val="24"/>
                <w:szCs w:val="24"/>
              </w:rPr>
              <w:t xml:space="preserve"> </w:t>
            </w:r>
            <w:r w:rsidRPr="00AA7889">
              <w:rPr>
                <w:rFonts w:asciiTheme="majorHAnsi" w:eastAsia="Calibri" w:hAnsiTheme="majorHAnsi" w:cs="Calibri"/>
                <w:sz w:val="24"/>
                <w:szCs w:val="24"/>
              </w:rPr>
              <w:t xml:space="preserve">sau alt document încheiat la notar, care să certifice dreptul de folosinţă asupra clădirii pe o perioadă de cel puțin 10 ani </w:t>
            </w:r>
            <w:r w:rsidRPr="00AA7889">
              <w:rPr>
                <w:rFonts w:asciiTheme="majorHAnsi" w:eastAsia="Calibri" w:hAnsiTheme="majorHAnsi" w:cs="Calibri"/>
                <w:bCs/>
                <w:noProof/>
                <w:sz w:val="24"/>
                <w:szCs w:val="24"/>
              </w:rPr>
              <w:t xml:space="preserve">începând cu anul depunerii cererii de finanţare, </w:t>
            </w:r>
            <w:r w:rsidRPr="00AA7889">
              <w:rPr>
                <w:rFonts w:asciiTheme="majorHAnsi" w:eastAsia="Calibri" w:hAnsiTheme="majorHAnsi"/>
                <w:sz w:val="24"/>
                <w:szCs w:val="24"/>
              </w:rPr>
              <w:t xml:space="preserve">care să confere titularului inclusiv dreptul de execuție a lucrărilor de construcții, după caz, în acord cu precizările din Studiul de Fezabilitate, în conformitate cu prevederile  Legii 50/1991 republicată, cu modificările și completările ulterioare, având în vedere </w:t>
            </w:r>
            <w:r w:rsidRPr="00AA7889" w:rsidDel="00615AB9">
              <w:rPr>
                <w:rFonts w:asciiTheme="majorHAnsi" w:eastAsia="Calibri" w:hAnsiTheme="majorHAnsi" w:cs="Calibri"/>
                <w:bCs/>
                <w:noProof/>
                <w:sz w:val="24"/>
                <w:szCs w:val="24"/>
              </w:rPr>
              <w:t xml:space="preserve"> </w:t>
            </w:r>
            <w:r w:rsidRPr="00AA7889">
              <w:rPr>
                <w:rFonts w:asciiTheme="majorHAnsi" w:eastAsia="Calibri" w:hAnsiTheme="majorHAnsi" w:cs="Calibri"/>
                <w:bCs/>
                <w:noProof/>
                <w:sz w:val="24"/>
                <w:szCs w:val="24"/>
              </w:rPr>
              <w:t>tipul de investiţie propusă prin proiect;</w:t>
            </w:r>
            <w:r w:rsidRPr="00AA7889">
              <w:rPr>
                <w:rFonts w:asciiTheme="majorHAnsi" w:eastAsia="Calibri" w:hAnsiTheme="majorHAnsi" w:cs="Calibri"/>
                <w:noProof/>
                <w:sz w:val="24"/>
                <w:szCs w:val="24"/>
              </w:rPr>
              <w:t xml:space="preserve">; </w:t>
            </w:r>
          </w:p>
          <w:p w:rsidR="00AA7889" w:rsidRPr="00AA7889" w:rsidRDefault="00AA7889" w:rsidP="00AA7889">
            <w:pPr>
              <w:tabs>
                <w:tab w:val="left" w:pos="314"/>
                <w:tab w:val="left" w:pos="881"/>
                <w:tab w:val="left" w:pos="6700"/>
              </w:tabs>
              <w:spacing w:before="0"/>
              <w:rPr>
                <w:rFonts w:asciiTheme="majorHAnsi" w:eastAsia="Calibri" w:hAnsiTheme="majorHAnsi" w:cs="Calibri"/>
                <w:noProof/>
                <w:sz w:val="24"/>
                <w:szCs w:val="24"/>
              </w:rPr>
            </w:pPr>
            <w:r w:rsidRPr="00AA7889">
              <w:rPr>
                <w:rFonts w:asciiTheme="majorHAnsi" w:eastAsia="Calibri" w:hAnsiTheme="majorHAnsi" w:cs="Calibri"/>
                <w:sz w:val="24"/>
                <w:szCs w:val="24"/>
              </w:rPr>
              <w:tab/>
            </w:r>
            <w:r w:rsidRPr="00AA7889">
              <w:rPr>
                <w:rFonts w:asciiTheme="majorHAnsi" w:eastAsia="Calibri" w:hAnsiTheme="majorHAnsi" w:cs="Calibri"/>
                <w:b/>
                <w:sz w:val="24"/>
                <w:szCs w:val="24"/>
              </w:rPr>
              <w:t xml:space="preserve">a 2) </w:t>
            </w:r>
            <w:r w:rsidRPr="00AA7889">
              <w:rPr>
                <w:rFonts w:asciiTheme="majorHAnsi" w:eastAsia="Calibri" w:hAnsiTheme="majorHAnsi" w:cs="Calibri"/>
                <w:sz w:val="24"/>
                <w:szCs w:val="24"/>
              </w:rPr>
              <w:t xml:space="preserve">Documentul care atestă dreptul de proprietate asupra terenului, contract de concesiune sau alt document încheiat la notar, care să certifice dreptul de folosinţă al terenului, </w:t>
            </w:r>
            <w:r w:rsidRPr="00AA7889">
              <w:rPr>
                <w:rFonts w:asciiTheme="majorHAnsi" w:eastAsia="Calibri" w:hAnsiTheme="majorHAnsi"/>
                <w:sz w:val="24"/>
                <w:szCs w:val="24"/>
              </w:rPr>
              <w:t xml:space="preserve">pe o perioadă de cel puțin 10 ani începând cu anul depunerii cererii de finanțare, care să confere titularului inclusiv dreptul de execuție a </w:t>
            </w:r>
            <w:r w:rsidRPr="00AA7889">
              <w:rPr>
                <w:rFonts w:asciiTheme="majorHAnsi" w:eastAsia="Calibri" w:hAnsiTheme="majorHAnsi"/>
                <w:sz w:val="24"/>
                <w:szCs w:val="24"/>
              </w:rPr>
              <w:lastRenderedPageBreak/>
              <w:t xml:space="preserve">lucrărilor de construcții, după caz, în acord cu precizările din Studiul de Fezabilitate, în conformitate cu prevederile Legii 50/1991, republicată, cu modificările și completările ulterioare, având în vedere </w:t>
            </w:r>
            <w:r w:rsidRPr="00AA7889">
              <w:rPr>
                <w:rFonts w:asciiTheme="majorHAnsi" w:eastAsia="Calibri" w:hAnsiTheme="majorHAnsi" w:cs="Calibri"/>
                <w:bCs/>
                <w:noProof/>
                <w:sz w:val="24"/>
                <w:szCs w:val="24"/>
              </w:rPr>
              <w:t xml:space="preserve"> tipul de investiţie propusă prin proiect</w:t>
            </w:r>
            <w:r w:rsidRPr="00AA7889">
              <w:rPr>
                <w:rFonts w:asciiTheme="majorHAnsi" w:eastAsia="Calibri" w:hAnsiTheme="majorHAnsi" w:cs="Calibri"/>
                <w:sz w:val="24"/>
                <w:szCs w:val="24"/>
              </w:rPr>
              <w:t xml:space="preserve"> </w:t>
            </w:r>
          </w:p>
          <w:p w:rsidR="00AA7889" w:rsidRPr="00AA7889" w:rsidRDefault="00AA7889" w:rsidP="00AA7889">
            <w:pPr>
              <w:spacing w:before="0"/>
              <w:rPr>
                <w:rFonts w:asciiTheme="majorHAnsi" w:eastAsia="Calibri" w:hAnsiTheme="majorHAnsi" w:cs="Calibri"/>
                <w:b/>
                <w:sz w:val="24"/>
                <w:szCs w:val="24"/>
              </w:rPr>
            </w:pPr>
            <w:r w:rsidRPr="00AA7889">
              <w:rPr>
                <w:rFonts w:asciiTheme="majorHAnsi" w:eastAsia="Calibri" w:hAnsiTheme="majorHAnsi" w:cs="Calibri"/>
                <w:b/>
                <w:sz w:val="24"/>
                <w:szCs w:val="24"/>
              </w:rPr>
              <w:t>Contractul de concesiune</w:t>
            </w:r>
            <w:r w:rsidRPr="00AA7889">
              <w:rPr>
                <w:rFonts w:asciiTheme="majorHAnsi" w:eastAsia="Calibri" w:hAnsiTheme="majorHAnsi" w:cs="Calibri"/>
                <w:sz w:val="24"/>
                <w:szCs w:val="24"/>
              </w:rPr>
              <w:t xml:space="preserve"> va fi însoţit de </w:t>
            </w:r>
            <w:r w:rsidRPr="00AA7889">
              <w:rPr>
                <w:rFonts w:asciiTheme="majorHAnsi" w:eastAsia="Calibri" w:hAnsiTheme="majorHAnsi" w:cs="Calibri"/>
                <w:b/>
                <w:sz w:val="24"/>
                <w:szCs w:val="24"/>
              </w:rPr>
              <w:t>ADRESA EMISĂ DE CONCEDENT</w:t>
            </w:r>
          </w:p>
          <w:p w:rsidR="00AA7889" w:rsidRPr="00AA7889" w:rsidRDefault="00AA7889" w:rsidP="00AA7889">
            <w:pPr>
              <w:spacing w:before="0"/>
              <w:rPr>
                <w:rFonts w:asciiTheme="majorHAnsi" w:eastAsia="Calibri" w:hAnsiTheme="majorHAnsi" w:cs="Calibri"/>
                <w:b/>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a3)</w:t>
            </w:r>
            <w:r w:rsidRPr="00AA7889">
              <w:rPr>
                <w:rFonts w:asciiTheme="majorHAnsi" w:hAnsiTheme="majorHAnsi" w:cs="Calibri"/>
                <w:sz w:val="24"/>
                <w:szCs w:val="24"/>
              </w:rPr>
              <w:t xml:space="preserve"> </w:t>
            </w:r>
            <w:r w:rsidRPr="00AA7889">
              <w:rPr>
                <w:rFonts w:asciiTheme="majorHAnsi" w:hAnsiTheme="majorHAnsi" w:cs="Calibri"/>
                <w:b/>
                <w:sz w:val="24"/>
                <w:szCs w:val="24"/>
              </w:rPr>
              <w:t>DOCUMENT CARE SĂ CERTIFICE CĂ NU AU FOST FINALIZATE LUCRĂRILE DE CADASTRU</w:t>
            </w:r>
            <w:r w:rsidRPr="00AA7889">
              <w:rPr>
                <w:rFonts w:asciiTheme="majorHAnsi" w:hAnsiTheme="majorHAnsi" w:cs="Calibri"/>
                <w:sz w:val="24"/>
                <w:szCs w:val="24"/>
              </w:rPr>
              <w:t xml:space="preserve">, pentru cererile de finanţare care vizează investiţii în lucrări privind construcţiile noi sau modernizări ale acestora </w:t>
            </w:r>
          </w:p>
          <w:p w:rsidR="00AA7889" w:rsidRPr="00AA7889" w:rsidRDefault="00AA7889" w:rsidP="00AA7889">
            <w:pPr>
              <w:autoSpaceDE w:val="0"/>
              <w:autoSpaceDN w:val="0"/>
              <w:adjustRightInd w:val="0"/>
              <w:spacing w:before="0"/>
              <w:rPr>
                <w:rFonts w:asciiTheme="majorHAnsi" w:hAnsiTheme="majorHAnsi" w:cs="Calibri"/>
                <w:sz w:val="24"/>
                <w:szCs w:val="24"/>
              </w:rPr>
            </w:pPr>
            <w:r w:rsidRPr="00AA7889">
              <w:rPr>
                <w:rFonts w:asciiTheme="majorHAnsi" w:hAnsiTheme="majorHAnsi" w:cs="Calibri"/>
                <w:b/>
                <w:sz w:val="24"/>
                <w:szCs w:val="24"/>
              </w:rPr>
              <w:t>a4)</w:t>
            </w:r>
            <w:r w:rsidRPr="00AA7889">
              <w:rPr>
                <w:rFonts w:asciiTheme="majorHAnsi" w:hAnsiTheme="majorHAnsi" w:cs="Calibri"/>
                <w:sz w:val="24"/>
                <w:szCs w:val="24"/>
              </w:rPr>
              <w:t xml:space="preserve"> </w:t>
            </w:r>
            <w:r w:rsidRPr="00AA7889">
              <w:rPr>
                <w:rFonts w:asciiTheme="majorHAnsi" w:eastAsia="Calibri" w:hAnsiTheme="majorHAnsi" w:cs="Calibri"/>
                <w:b/>
                <w:bCs/>
                <w:sz w:val="24"/>
                <w:szCs w:val="24"/>
                <w:lang w:val="en-GB" w:eastAsia="en-GB"/>
              </w:rPr>
              <w:t>Acordul creditorului privind executia investitiei şi graficul de rambursare a creditului</w:t>
            </w:r>
          </w:p>
          <w:p w:rsidR="00AA7889" w:rsidRPr="00AA7889" w:rsidRDefault="00AA7889" w:rsidP="00AA7889">
            <w:pPr>
              <w:spacing w:before="0"/>
              <w:rPr>
                <w:rFonts w:asciiTheme="majorHAnsi" w:hAnsiTheme="majorHAnsi"/>
                <w:b/>
                <w:sz w:val="24"/>
                <w:szCs w:val="24"/>
              </w:rPr>
            </w:pPr>
          </w:p>
          <w:p w:rsidR="00AA7889" w:rsidRPr="00AA7889" w:rsidRDefault="00AA7889" w:rsidP="00AA7889">
            <w:pPr>
              <w:spacing w:before="0"/>
              <w:rPr>
                <w:rFonts w:asciiTheme="majorHAnsi" w:hAnsiTheme="majorHAnsi" w:cs="Calibri"/>
                <w:b/>
                <w:bCs/>
                <w:sz w:val="24"/>
                <w:szCs w:val="24"/>
              </w:rPr>
            </w:pPr>
            <w:r w:rsidRPr="00AA7889">
              <w:rPr>
                <w:rFonts w:asciiTheme="majorHAnsi" w:hAnsiTheme="majorHAnsi"/>
                <w:b/>
                <w:sz w:val="24"/>
                <w:szCs w:val="24"/>
              </w:rPr>
              <w:t xml:space="preserve">4. Certificat de urbanism </w:t>
            </w:r>
            <w:r w:rsidRPr="00AA7889">
              <w:rPr>
                <w:rFonts w:asciiTheme="majorHAnsi" w:hAnsiTheme="majorHAnsi"/>
                <w:sz w:val="24"/>
                <w:szCs w:val="24"/>
              </w:rPr>
              <w:t xml:space="preserve">pentru proiecte care prevăd construcţii (noi, extinderi sau modernizări). </w:t>
            </w:r>
          </w:p>
          <w:p w:rsidR="00AA7889" w:rsidRPr="00AA7889" w:rsidRDefault="00AA7889" w:rsidP="00AA7889">
            <w:pPr>
              <w:spacing w:before="0"/>
              <w:rPr>
                <w:rFonts w:asciiTheme="majorHAnsi" w:hAnsiTheme="majorHAnsi" w:cs="Calibri"/>
                <w:b/>
                <w:bCs/>
                <w:sz w:val="24"/>
                <w:szCs w:val="24"/>
              </w:rPr>
            </w:pP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l.</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pStyle w:val="BodyText3"/>
              <w:tabs>
                <w:tab w:val="left" w:pos="360"/>
              </w:tabs>
              <w:spacing w:after="0"/>
              <w:jc w:val="both"/>
              <w:rPr>
                <w:rFonts w:asciiTheme="majorHAnsi" w:hAnsiTheme="majorHAnsi" w:cs="Calibri"/>
                <w:bCs/>
                <w:sz w:val="24"/>
                <w:szCs w:val="24"/>
              </w:rPr>
            </w:pPr>
            <w:r w:rsidRPr="00AA7889">
              <w:rPr>
                <w:rFonts w:asciiTheme="majorHAnsi" w:hAnsiTheme="majorHAnsi" w:cs="Calibri"/>
                <w:b/>
                <w:bCs/>
                <w:sz w:val="24"/>
                <w:szCs w:val="24"/>
              </w:rPr>
              <w:t xml:space="preserve"> </w:t>
            </w: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b/>
                <w:sz w:val="24"/>
                <w:szCs w:val="24"/>
              </w:rPr>
              <w:t>9.</w:t>
            </w:r>
            <w:r w:rsidRPr="00AA7889">
              <w:rPr>
                <w:rFonts w:asciiTheme="majorHAnsi" w:hAnsiTheme="majorHAnsi" w:cs="Calibri"/>
                <w:sz w:val="24"/>
                <w:szCs w:val="24"/>
              </w:rPr>
              <w:t xml:space="preserve"> Pentru unitățile care se modernizează:</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9.1 Autorizaţie sanitară/ Notificare</w:t>
            </w:r>
            <w:r w:rsidRPr="00AA7889">
              <w:rPr>
                <w:rFonts w:asciiTheme="majorHAnsi" w:hAnsiTheme="majorHAnsi" w:cs="Calibri"/>
                <w:sz w:val="24"/>
                <w:szCs w:val="24"/>
              </w:rPr>
              <w:t xml:space="preserve"> de constatare a conformităţii cu legislaţia sanitară emise cu cel mult un an înaintea depunerii Cererii de finanţare.</w:t>
            </w:r>
            <w:r w:rsidRPr="00AA7889" w:rsidDel="007A7776">
              <w:rPr>
                <w:rFonts w:asciiTheme="majorHAnsi" w:hAnsiTheme="majorHAnsi" w:cs="Calibri"/>
                <w:sz w:val="24"/>
                <w:szCs w:val="24"/>
              </w:rPr>
              <w:t xml:space="preserve"> </w:t>
            </w:r>
          </w:p>
          <w:p w:rsidR="00AA7889" w:rsidRPr="00AA7889" w:rsidRDefault="00AA7889" w:rsidP="00AA7889">
            <w:pPr>
              <w:pStyle w:val="NoSpacing"/>
              <w:spacing w:line="276" w:lineRule="auto"/>
              <w:jc w:val="both"/>
              <w:rPr>
                <w:rFonts w:asciiTheme="majorHAnsi" w:hAnsiTheme="majorHAnsi"/>
                <w:sz w:val="24"/>
                <w:szCs w:val="24"/>
              </w:rPr>
            </w:pPr>
          </w:p>
          <w:p w:rsidR="00AA7889" w:rsidRPr="00AA7889" w:rsidRDefault="00AA7889" w:rsidP="00AA7889">
            <w:pPr>
              <w:tabs>
                <w:tab w:val="left" w:pos="0"/>
              </w:tabs>
              <w:spacing w:before="0"/>
              <w:rPr>
                <w:rFonts w:asciiTheme="majorHAnsi" w:hAnsiTheme="majorHAnsi" w:cs="Calibri"/>
                <w:sz w:val="24"/>
                <w:szCs w:val="24"/>
              </w:rPr>
            </w:pPr>
          </w:p>
          <w:p w:rsidR="00AA7889" w:rsidRPr="00AA7889" w:rsidRDefault="00AA7889" w:rsidP="00AA7889">
            <w:pPr>
              <w:tabs>
                <w:tab w:val="left" w:pos="0"/>
              </w:tabs>
              <w:spacing w:before="0"/>
              <w:rPr>
                <w:rFonts w:asciiTheme="majorHAnsi" w:hAnsiTheme="majorHAnsi" w:cs="Calibri"/>
                <w:sz w:val="24"/>
                <w:szCs w:val="24"/>
              </w:rPr>
            </w:pPr>
          </w:p>
        </w:tc>
        <w:tc>
          <w:tcPr>
            <w:tcW w:w="2396" w:type="pct"/>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lastRenderedPageBreak/>
              <w:t xml:space="preserve">Se verifică dacă în cadrul doc. 1 este descrisă conformitatea proiectului cu cel puţin una din acţiunile eligibile prevăzute în submăsură şi dacă investiţiile respectă condiţiile prevăzute în cadrul submăsurii.  </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Expertul va verifica daca documentul 1 este prezentat şi completat in conformitate cu continutul cadru prezentat în anexa la Ghidul solicitantului (HG 28/ 2008 sau HG 907/2016, dup</w:t>
            </w:r>
            <w:r w:rsidRPr="00AA7889">
              <w:rPr>
                <w:rFonts w:asciiTheme="majorHAnsi" w:hAnsiTheme="majorHAnsi" w:cs="Calibri"/>
                <w:sz w:val="24"/>
                <w:szCs w:val="24"/>
                <w:lang w:val="en-GB"/>
              </w:rPr>
              <w:t>ă caz</w:t>
            </w:r>
            <w:r w:rsidRPr="00AA7889">
              <w:rPr>
                <w:rFonts w:asciiTheme="majorHAnsi" w:hAnsiTheme="majorHAnsi" w:cs="Calibri"/>
                <w:sz w:val="24"/>
                <w:szCs w:val="24"/>
              </w:rPr>
              <w:t>).</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Se va verifica:</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 mentionarea codului CAEN al firmei de consultanta in Studiul de fezabilitate.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Numai în cazul în care este mentionat codul CAEN şi datele de identificare ale firmei de consultanta in Studiul de fezabilitate cheltuielile privind consultanta sunt eligibile.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daca devizul general şi devizele pe obiect sunt semnate de persoana care le-a intocmit şi poartă ştampila elaboratorului documentaţiei.</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daca s-a ataşat aşa – numita „foaie de capat”, care contine semnaturile colectivului format din specialisti condus de un sef de proiect care a participat la elaborarea documentaţiei si ştampila elaboratorului </w:t>
            </w:r>
            <w:r w:rsidRPr="00AA7889">
              <w:rPr>
                <w:rFonts w:asciiTheme="majorHAnsi" w:hAnsiTheme="majorHAnsi" w:cs="Calibri"/>
                <w:sz w:val="24"/>
                <w:szCs w:val="24"/>
              </w:rPr>
              <w:lastRenderedPageBreak/>
              <w:t xml:space="preserve">documentaţiei in integralitatea ei.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 şi daca in cadrul sectiunii– Partile desenate sunt atasate planuri de amplasare in zona 1:25.000 – 1:5.000, planul general 1:5.000 – 1:500, relevee, sectiuni etc. </w:t>
            </w:r>
            <w:r w:rsidRPr="00AA7889">
              <w:rPr>
                <w:rFonts w:asciiTheme="majorHAnsi" w:hAnsiTheme="majorHAnsi" w:cs="Arial"/>
                <w:sz w:val="24"/>
                <w:szCs w:val="24"/>
              </w:rPr>
              <w:t>Planul de amplasare a utilajelor pe fluxul tehnologic</w:t>
            </w:r>
            <w:r w:rsidRPr="00AA7889">
              <w:rPr>
                <w:rFonts w:asciiTheme="majorHAnsi" w:hAnsiTheme="majorHAnsi" w:cs="Calibri"/>
                <w:sz w:val="24"/>
                <w:szCs w:val="24"/>
              </w:rPr>
              <w:t>, se verifica daca acestea    sunt semnate, ştampilate de catre elaborator in cartusul indicator.</w:t>
            </w:r>
          </w:p>
          <w:p w:rsidR="00AA7889" w:rsidRPr="00AA7889" w:rsidRDefault="00AA7889" w:rsidP="00AA7889">
            <w:pPr>
              <w:pStyle w:val="ZchnZchnCharCharChar"/>
              <w:rPr>
                <w:rFonts w:asciiTheme="majorHAnsi" w:hAnsiTheme="majorHAnsi" w:cs="Calibri"/>
                <w:snapToGrid w:val="0"/>
                <w:lang w:val="ro-RO" w:eastAsia="en-US"/>
              </w:rPr>
            </w:pPr>
            <w:r w:rsidRPr="00AA7889">
              <w:rPr>
                <w:rFonts w:asciiTheme="majorHAnsi" w:hAnsiTheme="majorHAnsi" w:cs="Calibri"/>
                <w:snapToGrid w:val="0"/>
                <w:lang w:val="ro-RO" w:eastAsia="en-US"/>
              </w:rPr>
              <w:t>În cazul in care solicitantul realizează în regie proprie constructiile in care va amplasa utilajele achizitionate prin investiţia FEADR, se verifică dacă cheltuielile cu realizarea constructiei sunt  trecute in coloana „cheltuieli neeligibile” și solicitantul a prezentat   certificat de urbanism .</w:t>
            </w:r>
          </w:p>
          <w:p w:rsidR="00AA7889" w:rsidRPr="00AA7889" w:rsidRDefault="00AA7889" w:rsidP="00AA7889">
            <w:pPr>
              <w:pStyle w:val="ZchnZchnCharCharChar"/>
              <w:rPr>
                <w:rFonts w:asciiTheme="majorHAnsi" w:hAnsiTheme="majorHAnsi" w:cs="Calibri"/>
                <w:snapToGrid w:val="0"/>
                <w:lang w:val="ro-RO" w:eastAsia="en-US"/>
              </w:rPr>
            </w:pP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Pentru servicii se vor verifica devizele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 În cazul în care investiţia cuprinde cheltuieli cu construcţii noi sau modernizari, se va verifica calcul pentru investiţia specifică în care suma tuturor cheltuielilor cu construcţii şi instalaţii se raportează la mp de construcţie.</w:t>
            </w:r>
          </w:p>
          <w:p w:rsidR="00AA7889" w:rsidRPr="00AA7889" w:rsidRDefault="00AA7889" w:rsidP="00AA7889">
            <w:pPr>
              <w:spacing w:before="0"/>
              <w:rPr>
                <w:rFonts w:asciiTheme="majorHAnsi" w:hAnsiTheme="majorHAnsi"/>
                <w:sz w:val="24"/>
                <w:szCs w:val="24"/>
              </w:rPr>
            </w:pPr>
          </w:p>
          <w:p w:rsidR="00AA7889" w:rsidRPr="00AA7889" w:rsidRDefault="00AA7889" w:rsidP="00AA7889">
            <w:pPr>
              <w:spacing w:before="0"/>
              <w:rPr>
                <w:rFonts w:asciiTheme="majorHAnsi" w:hAnsiTheme="majorHAnsi" w:cs="Arial"/>
                <w:b/>
                <w:sz w:val="24"/>
                <w:szCs w:val="24"/>
                <w:lang w:val="en-GB"/>
              </w:rPr>
            </w:pPr>
            <w:r w:rsidRPr="00AA7889">
              <w:rPr>
                <w:rFonts w:asciiTheme="majorHAnsi" w:hAnsiTheme="majorHAnsi"/>
                <w:b/>
                <w:bCs/>
                <w:iCs/>
                <w:sz w:val="24"/>
                <w:szCs w:val="24"/>
              </w:rPr>
              <w:t xml:space="preserve"> </w:t>
            </w:r>
            <w:r w:rsidRPr="00AA7889">
              <w:rPr>
                <w:rFonts w:asciiTheme="majorHAnsi" w:hAnsiTheme="majorHAnsi" w:cs="Arial"/>
                <w:bCs/>
                <w:sz w:val="24"/>
                <w:szCs w:val="24"/>
              </w:rPr>
              <w:t>Î</w:t>
            </w:r>
            <w:r w:rsidRPr="00AA7889">
              <w:rPr>
                <w:rFonts w:asciiTheme="majorHAnsi" w:hAnsiTheme="majorHAnsi" w:cs="Arial"/>
                <w:sz w:val="24"/>
                <w:szCs w:val="24"/>
              </w:rPr>
              <w:t xml:space="preserve">n cazul proiectelor care prevăd modernizarea/ finalizarea construcţiilor existente/ achiziţii de utilaje cu montaj care schimbă regimul de exploatare a construcţiei existente, se verifică  </w:t>
            </w:r>
            <w:r w:rsidRPr="00AA7889">
              <w:rPr>
                <w:rFonts w:asciiTheme="majorHAnsi" w:hAnsiTheme="majorHAnsi" w:cs="Arial"/>
                <w:b/>
                <w:sz w:val="24"/>
                <w:szCs w:val="24"/>
              </w:rPr>
              <w:t xml:space="preserve">Expertiza tehnică de specialitate </w:t>
            </w:r>
            <w:r w:rsidRPr="00AA7889">
              <w:rPr>
                <w:rFonts w:asciiTheme="majorHAnsi" w:hAnsiTheme="majorHAnsi" w:cs="Arial"/>
                <w:sz w:val="24"/>
                <w:szCs w:val="24"/>
              </w:rPr>
              <w:t xml:space="preserve">asupra </w:t>
            </w:r>
            <w:r w:rsidRPr="00AA7889">
              <w:rPr>
                <w:rFonts w:asciiTheme="majorHAnsi" w:hAnsiTheme="majorHAnsi" w:cs="Arial"/>
                <w:sz w:val="24"/>
                <w:szCs w:val="24"/>
              </w:rPr>
              <w:lastRenderedPageBreak/>
              <w:t xml:space="preserve">construcţiei existente și </w:t>
            </w:r>
            <w:r w:rsidRPr="00AA7889">
              <w:rPr>
                <w:rFonts w:asciiTheme="majorHAnsi" w:hAnsiTheme="majorHAnsi" w:cs="Arial"/>
                <w:b/>
                <w:sz w:val="24"/>
                <w:szCs w:val="24"/>
              </w:rPr>
              <w:t xml:space="preserve">Raportul privind stadiul fizic al lucrărilor - în cazul construcțiilor nefinalizate </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3</w:t>
            </w:r>
            <w:r w:rsidRPr="00AA7889">
              <w:rPr>
                <w:rFonts w:asciiTheme="majorHAnsi" w:hAnsiTheme="majorHAnsi" w:cs="Calibri"/>
                <w:sz w:val="24"/>
                <w:szCs w:val="24"/>
              </w:rPr>
              <w:t xml:space="preserve"> Se verifică dacă doc. confirmă existenţa dreptului solicitantului asupra imobilului pe care se va amplasa investiţia/realiza lucrările de construcţii şi/sau montaj propuse prin proiect în conformitate cu prevederile </w:t>
            </w:r>
            <w:r w:rsidRPr="00AA7889">
              <w:rPr>
                <w:rFonts w:asciiTheme="majorHAnsi" w:hAnsiTheme="majorHAnsi"/>
                <w:sz w:val="24"/>
                <w:szCs w:val="24"/>
              </w:rPr>
              <w:t>Legii 50/1991 republicată, cu modificările şi completările ulterioare</w:t>
            </w:r>
            <w:r w:rsidRPr="00AA7889">
              <w:rPr>
                <w:rFonts w:asciiTheme="majorHAnsi" w:hAnsiTheme="majorHAnsi" w:cs="Calibri"/>
                <w:sz w:val="24"/>
                <w:szCs w:val="24"/>
              </w:rPr>
              <w:t xml:space="preserve"> şi dacă, în cazul în care nu a prezentat act de proprietate, </w:t>
            </w:r>
            <w:r w:rsidRPr="00AA7889">
              <w:rPr>
                <w:rFonts w:asciiTheme="majorHAnsi" w:hAnsiTheme="majorHAnsi"/>
                <w:sz w:val="24"/>
                <w:szCs w:val="24"/>
              </w:rPr>
              <w:t xml:space="preserve">documentul încheiat la notar certifică dreptul de folosinţă asupra imobilului pe o perioadă de cel puțin 10 ani </w:t>
            </w:r>
            <w:r w:rsidRPr="00AA7889">
              <w:rPr>
                <w:rFonts w:asciiTheme="majorHAnsi" w:hAnsiTheme="majorHAnsi" w:cs="Calibri"/>
                <w:bCs/>
                <w:noProof/>
                <w:sz w:val="24"/>
                <w:szCs w:val="24"/>
              </w:rPr>
              <w:t xml:space="preserve">începând cu anul  </w:t>
            </w:r>
            <w:r w:rsidRPr="00AA7889">
              <w:rPr>
                <w:rFonts w:asciiTheme="majorHAnsi" w:hAnsiTheme="majorHAnsi" w:cs="Calibri"/>
                <w:noProof/>
                <w:sz w:val="24"/>
                <w:szCs w:val="24"/>
              </w:rPr>
              <w:t xml:space="preserve"> depunerii cererii de finanţare</w:t>
            </w:r>
            <w:r w:rsidRPr="00AA7889">
              <w:rPr>
                <w:rFonts w:asciiTheme="majorHAnsi" w:hAnsiTheme="majorHAnsi" w:cs="Calibri"/>
                <w:sz w:val="24"/>
                <w:szCs w:val="24"/>
              </w:rPr>
              <w:t xml:space="preserve">. În cazul prezentării unui contract de concesiune, se verifică suplimentar dacă acesta este însoţit de adresa emisă de concendent prin care se precizează </w:t>
            </w:r>
            <w:r w:rsidRPr="00AA7889">
              <w:rPr>
                <w:rFonts w:asciiTheme="majorHAnsi" w:hAnsiTheme="majorHAnsi"/>
                <w:sz w:val="24"/>
                <w:szCs w:val="24"/>
              </w:rPr>
              <w:t>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În cazul în care una din părţi este o autoritate publică nu este necesară autentificarea contractului prin care se transmite dreptul de folosinţă.</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Se verifică dacă  extrasul de carte funciara  este emis pe numele solicitantului si vizează imobilul prevăzut la  punctele a 1) sau  a2), dacă este cazul, si amplasamentul mentionat în proiect. În situatia în care imobilul pe care se execută investiţia nu este liber de </w:t>
            </w:r>
            <w:r w:rsidRPr="00AA7889">
              <w:rPr>
                <w:rFonts w:asciiTheme="majorHAnsi" w:hAnsiTheme="majorHAnsi" w:cs="Calibri"/>
                <w:sz w:val="24"/>
                <w:szCs w:val="24"/>
              </w:rPr>
              <w:lastRenderedPageBreak/>
              <w:t xml:space="preserve">sarcini (gajat pentru un credit), se verifică doc. a4) acordul creditorului privind executia investiţiei, precum şi respectarea de căte solicitant a graficul de rambursare a creditului. Dacă solicitantul nu a atasat aceste documente expertul le va solicita prin informatii suplimentare.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lang w:val="it-IT"/>
              </w:rPr>
              <w:t>În cazul în care în cadrul Extrasului de Carte Funciară există menţiunea “imobil înregistrat în planul cadastral fără localizare certă datorită lipsei planului parcelar”</w:t>
            </w:r>
            <w:r w:rsidRPr="00AA7889">
              <w:rPr>
                <w:rFonts w:asciiTheme="majorHAnsi" w:hAnsiTheme="majorHAnsi" w:cs="Calibri"/>
                <w:sz w:val="24"/>
                <w:szCs w:val="24"/>
              </w:rPr>
              <w:t>, nu se va considera ne</w:t>
            </w:r>
            <w:r w:rsidRPr="00AA7889">
              <w:rPr>
                <w:rFonts w:asciiTheme="majorHAnsi" w:hAnsiTheme="majorHAnsi" w:cs="Calibri"/>
                <w:sz w:val="24"/>
                <w:szCs w:val="24"/>
                <w:lang w:val="en-GB"/>
              </w:rPr>
              <w:t>î</w:t>
            </w:r>
            <w:r w:rsidRPr="00AA7889">
              <w:rPr>
                <w:rFonts w:asciiTheme="majorHAnsi" w:hAnsiTheme="majorHAnsi" w:cs="Calibri"/>
                <w:sz w:val="24"/>
                <w:szCs w:val="24"/>
              </w:rPr>
              <w:t>ndeplinită conditia, având în vedere că prin prezentarea autorizației de construire în etapa de verificare a plaților este asigurată implicit localizarea certă a planului parcelar, respectiv a investiției.</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În cazul în care Extrasul de Carte Funciară nu este încărcat în sistem de către expertul IT, se solicită documentul prin informații suplimentare.</w:t>
            </w:r>
          </w:p>
          <w:p w:rsidR="00AA7889" w:rsidRPr="00AA7889" w:rsidRDefault="00AA7889" w:rsidP="00AA7889">
            <w:pPr>
              <w:spacing w:before="0"/>
              <w:rPr>
                <w:rFonts w:asciiTheme="majorHAnsi" w:hAnsiTheme="majorHAnsi" w:cs="Calibri"/>
                <w:sz w:val="24"/>
                <w:szCs w:val="24"/>
                <w:lang w:val="en-GB"/>
              </w:rPr>
            </w:pPr>
            <w:r w:rsidRPr="00AA7889">
              <w:rPr>
                <w:rFonts w:asciiTheme="majorHAnsi" w:hAnsiTheme="majorHAnsi" w:cs="Calibri"/>
                <w:sz w:val="24"/>
                <w:szCs w:val="24"/>
                <w:lang w:val="en-GB"/>
              </w:rPr>
              <w:t>În cazul prezentării doc. a3) nu se va solicita Extrasul de Carte Funciară.</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 xml:space="preserve"> 4.</w:t>
            </w:r>
            <w:r w:rsidRPr="00AA7889">
              <w:rPr>
                <w:rFonts w:asciiTheme="majorHAnsi" w:hAnsiTheme="majorHAnsi" w:cs="Calibri"/>
                <w:sz w:val="24"/>
                <w:szCs w:val="24"/>
              </w:rPr>
              <w:t xml:space="preserve"> Daca proiectul necesită certificat de urbanism se verifică dacă localizarea proiectului, regimul juridic, investiţia propusă, corespund cu descrierea din  studiul de fezabilitate şi dacă dimensiunea şi actul de deţinere/folosinţă a imobilului (pentru contrucţii trebuie să deţină, conform legislaţiei, drept real principal,) pentru care s-a prezentat doc. 3 permit realizarea investiţiei.</w:t>
            </w:r>
          </w:p>
          <w:p w:rsidR="00AA7889" w:rsidRPr="00AA7889" w:rsidRDefault="00AA7889" w:rsidP="00AA7889">
            <w:pPr>
              <w:pStyle w:val="NoSpacing"/>
              <w:spacing w:line="276" w:lineRule="auto"/>
              <w:jc w:val="both"/>
              <w:rPr>
                <w:rFonts w:asciiTheme="majorHAnsi" w:hAnsiTheme="majorHAnsi"/>
                <w:sz w:val="24"/>
                <w:szCs w:val="24"/>
              </w:rPr>
            </w:pPr>
            <w:r w:rsidRPr="00AA7889">
              <w:rPr>
                <w:rFonts w:asciiTheme="majorHAnsi" w:hAnsiTheme="majorHAnsi"/>
                <w:sz w:val="24"/>
                <w:szCs w:val="24"/>
              </w:rPr>
              <w:t>În cazul modernizărilor, se verifică:</w:t>
            </w:r>
          </w:p>
          <w:p w:rsidR="00AA7889" w:rsidRPr="00AA7889" w:rsidRDefault="00AA7889" w:rsidP="00AA7889">
            <w:pPr>
              <w:pStyle w:val="NoSpacing"/>
              <w:spacing w:line="276" w:lineRule="auto"/>
              <w:jc w:val="both"/>
              <w:rPr>
                <w:rFonts w:asciiTheme="majorHAnsi" w:hAnsiTheme="majorHAnsi"/>
                <w:i/>
                <w:sz w:val="24"/>
                <w:szCs w:val="24"/>
              </w:rPr>
            </w:pPr>
            <w:r w:rsidRPr="00AA7889">
              <w:rPr>
                <w:rFonts w:asciiTheme="majorHAnsi" w:hAnsiTheme="majorHAnsi"/>
                <w:b/>
                <w:sz w:val="24"/>
                <w:szCs w:val="24"/>
              </w:rPr>
              <w:t>- doc. 9.1</w:t>
            </w:r>
            <w:r w:rsidRPr="00AA7889">
              <w:rPr>
                <w:rFonts w:asciiTheme="majorHAnsi" w:hAnsiTheme="majorHAnsi"/>
                <w:sz w:val="24"/>
                <w:szCs w:val="24"/>
              </w:rPr>
              <w:t xml:space="preserve"> </w:t>
            </w:r>
            <w:r w:rsidRPr="00AA7889">
              <w:rPr>
                <w:rFonts w:asciiTheme="majorHAnsi" w:hAnsiTheme="majorHAnsi" w:cs="Calibri"/>
                <w:b/>
                <w:sz w:val="24"/>
                <w:szCs w:val="24"/>
              </w:rPr>
              <w:t>AUTORIZAŢIE SANITARĂ/ NOTIFICARE</w:t>
            </w:r>
            <w:r w:rsidRPr="00AA7889">
              <w:rPr>
                <w:rFonts w:asciiTheme="majorHAnsi" w:hAnsiTheme="majorHAnsi" w:cs="Calibri"/>
                <w:sz w:val="24"/>
                <w:szCs w:val="24"/>
              </w:rPr>
              <w:t>.</w:t>
            </w:r>
            <w:r w:rsidRPr="00AA7889">
              <w:rPr>
                <w:rFonts w:asciiTheme="majorHAnsi" w:hAnsiTheme="majorHAnsi"/>
                <w:sz w:val="24"/>
                <w:szCs w:val="24"/>
              </w:rPr>
              <w:t xml:space="preserve">dacă acesta este  eliberată/ vizată cu cel mult un an în urma faţă de data depunerii Cererii de Finanţare. Verificarea </w:t>
            </w:r>
            <w:r w:rsidRPr="00AA7889">
              <w:rPr>
                <w:rFonts w:asciiTheme="majorHAnsi" w:hAnsiTheme="majorHAnsi"/>
                <w:sz w:val="24"/>
                <w:szCs w:val="24"/>
              </w:rPr>
              <w:lastRenderedPageBreak/>
              <w:t xml:space="preserve">autorizaţiei sanitare se va face doar pentru codurile CAEN aferente sM. 4.2, prevăzute în Ordinul nr. 1030/20.08.2009 </w:t>
            </w:r>
            <w:r w:rsidRPr="00AA7889">
              <w:rPr>
                <w:rFonts w:asciiTheme="majorHAnsi" w:hAnsiTheme="majorHAnsi"/>
                <w:i/>
                <w:sz w:val="24"/>
                <w:szCs w:val="24"/>
              </w:rPr>
              <w:t>privind aprobarea procedurilor de reglementare sanitară pentru proiectele de amplasare, amenajare, construire şi pentru funcţionarea obiectivelor ce desfăşoară activităţi cu risc pentru starea de sănătate a populaţiei.</w:t>
            </w:r>
          </w:p>
          <w:p w:rsidR="00AA7889" w:rsidRPr="00AA7889" w:rsidRDefault="00AA7889" w:rsidP="00AA7889">
            <w:pPr>
              <w:pStyle w:val="NoSpacing"/>
              <w:spacing w:line="276" w:lineRule="auto"/>
              <w:jc w:val="both"/>
              <w:rPr>
                <w:rFonts w:asciiTheme="majorHAnsi" w:hAnsiTheme="majorHAnsi"/>
                <w:sz w:val="24"/>
                <w:szCs w:val="24"/>
              </w:rPr>
            </w:pP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 xml:space="preserve"> - Autorizaţia/ Înregistrarea punctului de lucru din punct de vedere sanitar-veterinar. Aceasta  se realizează prin</w:t>
            </w:r>
          </w:p>
          <w:p w:rsidR="00AA7889" w:rsidRPr="00AA7889" w:rsidRDefault="00AA7889" w:rsidP="00AA7889">
            <w:pPr>
              <w:spacing w:before="0"/>
              <w:rPr>
                <w:rFonts w:asciiTheme="majorHAnsi" w:hAnsiTheme="majorHAns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sz w:val="24"/>
                <w:szCs w:val="24"/>
              </w:rPr>
              <w:t xml:space="preserve"> accesarea </w:t>
            </w:r>
            <w:r w:rsidRPr="00AA7889">
              <w:rPr>
                <w:rFonts w:asciiTheme="majorHAnsi" w:hAnsiTheme="majorHAnsi" w:cs="Calibri"/>
                <w:sz w:val="24"/>
                <w:szCs w:val="24"/>
              </w:rPr>
              <w:t xml:space="preserve">link-ului: </w:t>
            </w:r>
            <w:hyperlink r:id="rId14" w:history="1">
              <w:r w:rsidRPr="00AA7889">
                <w:rPr>
                  <w:rFonts w:asciiTheme="majorHAnsi" w:hAnsiTheme="majorHAnsi" w:cs="Calibri"/>
                  <w:b/>
                  <w:bCs/>
                  <w:sz w:val="24"/>
                  <w:szCs w:val="24"/>
                  <w:u w:val="single"/>
                </w:rPr>
                <w:t>http://www.ansvsa.ro/?pag=523</w:t>
              </w:r>
            </w:hyperlink>
            <w:r w:rsidRPr="00AA7889">
              <w:rPr>
                <w:rFonts w:asciiTheme="majorHAnsi" w:hAnsiTheme="majorHAnsi" w:cs="Calibri"/>
                <w:sz w:val="24"/>
                <w:szCs w:val="24"/>
              </w:rPr>
              <w:t xml:space="preserve">; pentru unitățile autorizate, iar pentru cele înregistrate se verifică link-ul aferent fiecărui DSVSA Județean în parte, după cum urmează: </w:t>
            </w:r>
            <w:hyperlink r:id="rId15" w:history="1">
              <w:r w:rsidRPr="00AA7889">
                <w:rPr>
                  <w:rFonts w:asciiTheme="majorHAnsi" w:hAnsiTheme="majorHAnsi" w:cs="Calibri"/>
                  <w:b/>
                  <w:bCs/>
                  <w:sz w:val="24"/>
                  <w:szCs w:val="24"/>
                  <w:u w:val="single"/>
                </w:rPr>
                <w:t>http://www.ansvsa.ro/?pag=8</w:t>
              </w:r>
            </w:hyperlink>
            <w:r w:rsidRPr="00AA7889">
              <w:rPr>
                <w:rFonts w:asciiTheme="majorHAnsi" w:hAnsiTheme="majorHAnsi" w:cs="Calibri"/>
                <w:sz w:val="24"/>
                <w:szCs w:val="24"/>
              </w:rPr>
              <w:t xml:space="preserve"> – se alege județul – unități înregistrate.</w:t>
            </w:r>
            <w:r w:rsidRPr="00AA7889">
              <w:rPr>
                <w:rFonts w:asciiTheme="majorHAnsi" w:hAnsiTheme="majorHAnsi" w:cs="Arial"/>
                <w:sz w:val="24"/>
                <w:szCs w:val="24"/>
              </w:rPr>
              <w:t xml:space="preserve">   </w:t>
            </w:r>
          </w:p>
        </w:tc>
      </w:tr>
    </w:tbl>
    <w:p w:rsidR="00D05D7B" w:rsidRPr="00741784" w:rsidRDefault="00D05D7B"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p w:rsidR="005E7827" w:rsidRPr="00741784" w:rsidRDefault="005E7827"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EG3</w:t>
      </w:r>
      <w:r w:rsidRPr="00741784">
        <w:rPr>
          <w:rFonts w:asciiTheme="majorHAnsi" w:hAnsiTheme="majorHAnsi" w:cs="Calibri"/>
          <w:b/>
          <w:sz w:val="24"/>
          <w:szCs w:val="24"/>
          <w:lang w:eastAsia="ro-RO"/>
        </w:rPr>
        <w:tab/>
        <w:t>Sediul social și punctul de lucru trebuie să fie situate în teritoriul GAL “Câmpia Burnazului”</w:t>
      </w:r>
    </w:p>
    <w:p w:rsidR="00D05D7B" w:rsidRPr="00741784" w:rsidRDefault="00D05D7B"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409"/>
      </w:tblGrid>
      <w:tr w:rsidR="005E7827" w:rsidRPr="00741784" w:rsidTr="00DD01D2">
        <w:tc>
          <w:tcPr>
            <w:tcW w:w="4300"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s-ES"/>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n-US"/>
              </w:rPr>
            </w:pPr>
            <w:r w:rsidRPr="00741784">
              <w:rPr>
                <w:rFonts w:asciiTheme="majorHAnsi" w:eastAsia="Times New Roman" w:hAnsiTheme="majorHAnsi" w:cs="Calibri"/>
                <w:b/>
                <w:bCs/>
                <w:sz w:val="24"/>
                <w:szCs w:val="24"/>
                <w:lang w:val="en-US"/>
              </w:rPr>
              <w:t xml:space="preserve">DOCUMENTE NECESARE VERIFICARII </w:t>
            </w:r>
          </w:p>
        </w:tc>
        <w:tc>
          <w:tcPr>
            <w:tcW w:w="5409"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r w:rsidRPr="00741784">
              <w:rPr>
                <w:rFonts w:asciiTheme="majorHAnsi" w:eastAsia="Times New Roman" w:hAnsiTheme="majorHAnsi" w:cs="Calibri"/>
                <w:b/>
                <w:bCs/>
                <w:sz w:val="24"/>
                <w:szCs w:val="24"/>
                <w:lang w:val="pt-BR"/>
              </w:rPr>
              <w:t>PUNCTE DE VERIFICAT ÎN DOCUMENTE</w:t>
            </w:r>
          </w:p>
        </w:tc>
      </w:tr>
      <w:tr w:rsidR="005E7827" w:rsidRPr="00741784" w:rsidTr="00DD01D2">
        <w:trPr>
          <w:trHeight w:val="911"/>
        </w:trPr>
        <w:tc>
          <w:tcPr>
            <w:tcW w:w="4300"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 xml:space="preserve">Cererea de Finanțare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Studiu de fezabilitate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Certificat de inregistrare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pt-BR"/>
              </w:rPr>
            </w:pPr>
            <w:r w:rsidRPr="00741784">
              <w:rPr>
                <w:rFonts w:asciiTheme="majorHAnsi" w:eastAsia="Times New Roman" w:hAnsiTheme="majorHAnsi" w:cs="Calibri"/>
                <w:bCs/>
                <w:sz w:val="24"/>
                <w:szCs w:val="24"/>
                <w:lang w:val="en-US"/>
              </w:rPr>
              <w:t>Certificat constatator</w:t>
            </w:r>
            <w:r w:rsidRPr="00741784">
              <w:rPr>
                <w:rFonts w:asciiTheme="majorHAnsi" w:eastAsia="Times New Roman" w:hAnsiTheme="majorHAnsi" w:cs="Calibri"/>
                <w:bCs/>
                <w:sz w:val="24"/>
                <w:szCs w:val="24"/>
                <w:lang w:val="pt-BR"/>
              </w:rPr>
              <w:t xml:space="preserv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it-IT"/>
              </w:rPr>
              <w:t xml:space="preserve">Doc. 3 Documente pentru terenurile si cladirile aferente obiectivelor a caror realizare presupune lucrari de constructii-montaj prevazute in Planul de afaceri  </w:t>
            </w:r>
          </w:p>
        </w:tc>
        <w:tc>
          <w:tcPr>
            <w:tcW w:w="5409"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it-IT"/>
              </w:rPr>
            </w:pPr>
            <w:r w:rsidRPr="00741784">
              <w:rPr>
                <w:rFonts w:asciiTheme="majorHAnsi" w:eastAsia="Times New Roman" w:hAnsiTheme="majorHAnsi" w:cs="Calibri"/>
                <w:bCs/>
                <w:sz w:val="24"/>
                <w:szCs w:val="24"/>
                <w:lang w:val="it-IT"/>
              </w:rPr>
              <w:t xml:space="preserve">Se verifica in </w:t>
            </w:r>
            <w:r w:rsidRPr="00741784">
              <w:rPr>
                <w:rFonts w:asciiTheme="majorHAnsi" w:eastAsia="Times New Roman" w:hAnsiTheme="majorHAnsi" w:cs="Calibri"/>
                <w:bCs/>
                <w:sz w:val="24"/>
                <w:szCs w:val="24"/>
                <w:lang w:val="en-US"/>
              </w:rPr>
              <w:t>Certificatul constatator</w:t>
            </w:r>
            <w:r w:rsidRPr="00741784">
              <w:rPr>
                <w:rFonts w:asciiTheme="majorHAnsi" w:eastAsia="Times New Roman" w:hAnsiTheme="majorHAnsi" w:cs="Calibri"/>
                <w:bCs/>
                <w:sz w:val="24"/>
                <w:szCs w:val="24"/>
                <w:lang w:val="it-IT"/>
              </w:rPr>
              <w:t xml:space="preserve"> daca sediul social şi</w:t>
            </w:r>
            <w:r w:rsidRPr="00741784">
              <w:rPr>
                <w:rFonts w:asciiTheme="majorHAnsi" w:eastAsia="Times New Roman" w:hAnsiTheme="majorHAnsi" w:cs="Calibri"/>
                <w:bCs/>
                <w:sz w:val="24"/>
                <w:szCs w:val="24"/>
                <w:lang w:val="en-US"/>
              </w:rPr>
              <w:t xml:space="preserve"> punctul/punctele de lucru existente, inclusiv locația unde se va desfășura activitatea pentru care se solicită finanțare</w:t>
            </w:r>
            <w:r w:rsidRPr="00741784" w:rsidDel="00AA1C4A">
              <w:rPr>
                <w:rFonts w:asciiTheme="majorHAnsi" w:eastAsia="Times New Roman" w:hAnsiTheme="majorHAnsi" w:cs="Calibri"/>
                <w:bCs/>
                <w:sz w:val="24"/>
                <w:szCs w:val="24"/>
                <w:lang w:val="it-IT"/>
              </w:rPr>
              <w:t xml:space="preserve"> </w:t>
            </w:r>
            <w:r w:rsidRPr="00741784">
              <w:rPr>
                <w:rFonts w:asciiTheme="majorHAnsi" w:eastAsia="Times New Roman" w:hAnsiTheme="majorHAnsi" w:cs="Calibri"/>
                <w:bCs/>
                <w:sz w:val="24"/>
                <w:szCs w:val="24"/>
                <w:lang w:val="it-IT"/>
              </w:rPr>
              <w:t>propuse prin proiect conform Cererii de Finanțare, sunt localizate în spaţiul rural şi sunt în concordanță cu informatiile prezentate in Planul de Afaceri.</w:t>
            </w:r>
          </w:p>
        </w:tc>
      </w:tr>
    </w:tbl>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741784">
        <w:rPr>
          <w:rFonts w:asciiTheme="majorHAnsi" w:eastAsia="Times New Roman" w:hAnsiTheme="majorHAnsi" w:cs="Calibri"/>
          <w:bCs/>
          <w:sz w:val="24"/>
          <w:szCs w:val="24"/>
        </w:rPr>
        <w:lastRenderedPageBreak/>
        <w:t>Daca in urma verificarii documentelor se constata respectarea conditiilor impuse, expertul bifeaza DA.</w:t>
      </w:r>
      <w:r w:rsidRPr="00741784">
        <w:rPr>
          <w:rFonts w:asciiTheme="majorHAnsi" w:eastAsia="Times New Roman" w:hAnsiTheme="majorHAnsi" w:cs="Calibri"/>
          <w:bCs/>
          <w:sz w:val="24"/>
          <w:szCs w:val="24"/>
          <w:lang w:val="es-ES"/>
        </w:rPr>
        <w:t xml:space="preserve"> </w:t>
      </w:r>
      <w:r w:rsidRPr="00741784">
        <w:rPr>
          <w:rFonts w:asciiTheme="majorHAnsi" w:eastAsia="Times New Roman" w:hAnsiTheme="majorHAnsi" w:cs="Calibri"/>
          <w:bCs/>
          <w:sz w:val="24"/>
          <w:szCs w:val="24"/>
        </w:rPr>
        <w:t>In caz contrar expertul bifeaza NU, motiveaza pozitia lui la rubrica Observatii, iar cererea de finantare va fi declarat neeligibila.</w:t>
      </w:r>
    </w:p>
    <w:p w:rsidR="00D05D7B" w:rsidRPr="00741784" w:rsidRDefault="00D05D7B"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5E7827" w:rsidRPr="00741784" w:rsidRDefault="005E7827"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EG4 Proiectul să se implementeze în teritoriul GAL şi toate cheltuielile aferente implementării proiectului să fie efectuate pe teritoriul GAL</w:t>
      </w:r>
    </w:p>
    <w:p w:rsidR="005E7827" w:rsidRPr="00741784" w:rsidRDefault="005E7827"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409"/>
      </w:tblGrid>
      <w:tr w:rsidR="005E7827" w:rsidRPr="00741784" w:rsidTr="00DD01D2">
        <w:tc>
          <w:tcPr>
            <w:tcW w:w="4300"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s-ES"/>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n-US"/>
              </w:rPr>
            </w:pPr>
            <w:r w:rsidRPr="00741784">
              <w:rPr>
                <w:rFonts w:asciiTheme="majorHAnsi" w:eastAsia="Times New Roman" w:hAnsiTheme="majorHAnsi" w:cs="Calibri"/>
                <w:b/>
                <w:bCs/>
                <w:sz w:val="24"/>
                <w:szCs w:val="24"/>
                <w:lang w:val="en-US"/>
              </w:rPr>
              <w:t xml:space="preserve">DOCUMENTE NECESARE VERIFICARII </w:t>
            </w:r>
          </w:p>
        </w:tc>
        <w:tc>
          <w:tcPr>
            <w:tcW w:w="5409"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r w:rsidRPr="00741784">
              <w:rPr>
                <w:rFonts w:asciiTheme="majorHAnsi" w:eastAsia="Times New Roman" w:hAnsiTheme="majorHAnsi" w:cs="Calibri"/>
                <w:b/>
                <w:bCs/>
                <w:sz w:val="24"/>
                <w:szCs w:val="24"/>
                <w:lang w:val="pt-BR"/>
              </w:rPr>
              <w:t>PUNCTE DE VERIFICAT ÎN DOCUMENTE</w:t>
            </w:r>
          </w:p>
        </w:tc>
      </w:tr>
      <w:tr w:rsidR="005E7827" w:rsidRPr="00741784" w:rsidTr="00DD01D2">
        <w:trPr>
          <w:trHeight w:val="911"/>
        </w:trPr>
        <w:tc>
          <w:tcPr>
            <w:tcW w:w="4300"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 xml:space="preserve">Cererea de Finanțare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Studiu de fezabilitate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Certificat de inregistrare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pt-BR"/>
              </w:rPr>
            </w:pPr>
            <w:r w:rsidRPr="00741784">
              <w:rPr>
                <w:rFonts w:asciiTheme="majorHAnsi" w:eastAsia="Times New Roman" w:hAnsiTheme="majorHAnsi" w:cs="Calibri"/>
                <w:bCs/>
                <w:sz w:val="24"/>
                <w:szCs w:val="24"/>
                <w:lang w:val="en-US"/>
              </w:rPr>
              <w:t>Certificat constatator</w:t>
            </w:r>
            <w:r w:rsidRPr="00741784">
              <w:rPr>
                <w:rFonts w:asciiTheme="majorHAnsi" w:eastAsia="Times New Roman" w:hAnsiTheme="majorHAnsi" w:cs="Calibri"/>
                <w:bCs/>
                <w:sz w:val="24"/>
                <w:szCs w:val="24"/>
                <w:lang w:val="pt-BR"/>
              </w:rPr>
              <w:t xml:space="preserv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it-IT"/>
              </w:rPr>
              <w:t xml:space="preserve">Doc. 3 Documente pentru terenurile si cladirile aferente obiectivelor a caror realizare presupune lucrari de constructii-montaj prevazute in Planul de afaceri  </w:t>
            </w:r>
          </w:p>
        </w:tc>
        <w:tc>
          <w:tcPr>
            <w:tcW w:w="5409"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it-IT"/>
              </w:rPr>
            </w:pPr>
            <w:r w:rsidRPr="00741784">
              <w:rPr>
                <w:rFonts w:asciiTheme="majorHAnsi" w:eastAsia="Times New Roman" w:hAnsiTheme="majorHAnsi" w:cs="Calibri"/>
                <w:bCs/>
                <w:sz w:val="24"/>
                <w:szCs w:val="24"/>
                <w:lang w:val="it-IT"/>
              </w:rPr>
              <w:t xml:space="preserve">Se verifica in </w:t>
            </w:r>
            <w:r w:rsidRPr="00741784">
              <w:rPr>
                <w:rFonts w:asciiTheme="majorHAnsi" w:eastAsia="Times New Roman" w:hAnsiTheme="majorHAnsi" w:cs="Calibri"/>
                <w:bCs/>
                <w:sz w:val="24"/>
                <w:szCs w:val="24"/>
                <w:lang w:val="en-US"/>
              </w:rPr>
              <w:t>Certificatul constatator</w:t>
            </w:r>
            <w:r w:rsidRPr="00741784">
              <w:rPr>
                <w:rFonts w:asciiTheme="majorHAnsi" w:eastAsia="Times New Roman" w:hAnsiTheme="majorHAnsi" w:cs="Calibri"/>
                <w:bCs/>
                <w:sz w:val="24"/>
                <w:szCs w:val="24"/>
                <w:lang w:val="it-IT"/>
              </w:rPr>
              <w:t xml:space="preserve"> daca sediul social şi</w:t>
            </w:r>
            <w:r w:rsidRPr="00741784">
              <w:rPr>
                <w:rFonts w:asciiTheme="majorHAnsi" w:eastAsia="Times New Roman" w:hAnsiTheme="majorHAnsi" w:cs="Calibri"/>
                <w:bCs/>
                <w:sz w:val="24"/>
                <w:szCs w:val="24"/>
                <w:lang w:val="en-US"/>
              </w:rPr>
              <w:t xml:space="preserve"> punctul/punctele de lucru existente, inclusiv locația unde se va desfășura activitatea pentru care se solicită finanțare</w:t>
            </w:r>
            <w:r w:rsidRPr="00741784" w:rsidDel="00AA1C4A">
              <w:rPr>
                <w:rFonts w:asciiTheme="majorHAnsi" w:eastAsia="Times New Roman" w:hAnsiTheme="majorHAnsi" w:cs="Calibri"/>
                <w:bCs/>
                <w:sz w:val="24"/>
                <w:szCs w:val="24"/>
                <w:lang w:val="it-IT"/>
              </w:rPr>
              <w:t xml:space="preserve"> </w:t>
            </w:r>
            <w:r w:rsidRPr="00741784">
              <w:rPr>
                <w:rFonts w:asciiTheme="majorHAnsi" w:eastAsia="Times New Roman" w:hAnsiTheme="majorHAnsi" w:cs="Calibri"/>
                <w:bCs/>
                <w:sz w:val="24"/>
                <w:szCs w:val="24"/>
                <w:lang w:val="it-IT"/>
              </w:rPr>
              <w:t>propuse prin proiect conform Cererii de Finanțare, sunt localizate în spaţiul rural şi sunt în concordanță cu informatiile prezentate in Planul de Afaceri.</w:t>
            </w:r>
          </w:p>
        </w:tc>
      </w:tr>
    </w:tbl>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741784">
        <w:rPr>
          <w:rFonts w:asciiTheme="majorHAnsi" w:eastAsia="Times New Roman" w:hAnsiTheme="majorHAnsi" w:cs="Calibri"/>
          <w:bCs/>
          <w:sz w:val="24"/>
          <w:szCs w:val="24"/>
        </w:rPr>
        <w:t>Daca in urma verificarii documentelor se constata respectarea conditiilor impuse, expertul bifeaza DA.</w:t>
      </w:r>
      <w:r w:rsidRPr="00741784">
        <w:rPr>
          <w:rFonts w:asciiTheme="majorHAnsi" w:eastAsia="Times New Roman" w:hAnsiTheme="majorHAnsi" w:cs="Calibri"/>
          <w:bCs/>
          <w:sz w:val="24"/>
          <w:szCs w:val="24"/>
          <w:lang w:val="es-ES"/>
        </w:rPr>
        <w:t xml:space="preserve"> </w:t>
      </w:r>
      <w:r w:rsidRPr="00741784">
        <w:rPr>
          <w:rFonts w:asciiTheme="majorHAnsi" w:eastAsia="Times New Roman" w:hAnsiTheme="majorHAnsi" w:cs="Calibri"/>
          <w:bCs/>
          <w:sz w:val="24"/>
          <w:szCs w:val="24"/>
        </w:rPr>
        <w:t>In caz contrar expertul bifeaza NU, motiveaza pozitia lui la rubrica Observatii, iar cererea de finantare va fi declarat neeligibila.</w:t>
      </w:r>
    </w:p>
    <w:p w:rsidR="00D05D7B" w:rsidRPr="00741784" w:rsidRDefault="00D05D7B"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5E7827" w:rsidRPr="00741784" w:rsidRDefault="005E7827"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EG5 Prin proiectul să se creeze cel puţin un loc de muncă</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244"/>
      </w:tblGrid>
      <w:tr w:rsidR="005E7827" w:rsidRPr="00741784" w:rsidTr="00DD01D2">
        <w:tc>
          <w:tcPr>
            <w:tcW w:w="4465" w:type="dxa"/>
            <w:shd w:val="clear" w:color="auto" w:fill="C0C0C0"/>
          </w:tcPr>
          <w:p w:rsidR="005E7827" w:rsidRPr="00741784" w:rsidRDefault="005E7827" w:rsidP="00741784">
            <w:pPr>
              <w:widowControl w:val="0"/>
              <w:adjustRightInd w:val="0"/>
              <w:spacing w:before="0"/>
              <w:textAlignment w:val="baseline"/>
              <w:rPr>
                <w:rFonts w:asciiTheme="majorHAnsi" w:eastAsia="Times New Roman" w:hAnsiTheme="majorHAnsi" w:cs="Calibri"/>
                <w:b/>
                <w:bCs/>
                <w:sz w:val="24"/>
                <w:szCs w:val="24"/>
                <w:lang w:eastAsia="ro-RO"/>
              </w:rPr>
            </w:pPr>
            <w:r w:rsidRPr="00741784">
              <w:rPr>
                <w:rFonts w:asciiTheme="majorHAnsi" w:eastAsia="Times New Roman" w:hAnsiTheme="majorHAnsi" w:cs="Calibri"/>
                <w:b/>
                <w:bCs/>
                <w:sz w:val="24"/>
                <w:szCs w:val="24"/>
                <w:lang w:eastAsia="ro-RO"/>
              </w:rPr>
              <w:t xml:space="preserve">DOCUMENTE </w:t>
            </w:r>
            <w:r w:rsidRPr="00741784">
              <w:rPr>
                <w:rFonts w:asciiTheme="majorHAnsi" w:eastAsia="Times New Roman" w:hAnsiTheme="majorHAnsi" w:cs="Calibri"/>
                <w:b/>
                <w:sz w:val="24"/>
                <w:szCs w:val="24"/>
                <w:lang w:eastAsia="ro-RO"/>
              </w:rPr>
              <w:t>NECESARE  VERIFICARII</w:t>
            </w:r>
          </w:p>
        </w:tc>
        <w:tc>
          <w:tcPr>
            <w:tcW w:w="5244" w:type="dxa"/>
            <w:shd w:val="clear" w:color="auto" w:fill="C0C0C0"/>
          </w:tcPr>
          <w:p w:rsidR="005E7827" w:rsidRPr="00741784" w:rsidRDefault="005E7827" w:rsidP="00741784">
            <w:pPr>
              <w:widowControl w:val="0"/>
              <w:adjustRightInd w:val="0"/>
              <w:spacing w:before="0"/>
              <w:textAlignment w:val="baseline"/>
              <w:rPr>
                <w:rFonts w:asciiTheme="majorHAnsi" w:eastAsia="Times New Roman" w:hAnsiTheme="majorHAnsi" w:cs="Calibri"/>
                <w:b/>
                <w:sz w:val="24"/>
                <w:szCs w:val="24"/>
                <w:lang w:val="pt-BR" w:eastAsia="ro-RO"/>
              </w:rPr>
            </w:pPr>
            <w:r w:rsidRPr="00741784">
              <w:rPr>
                <w:rFonts w:asciiTheme="majorHAnsi" w:eastAsia="Times New Roman" w:hAnsiTheme="majorHAnsi" w:cs="Calibri"/>
                <w:b/>
                <w:sz w:val="24"/>
                <w:szCs w:val="24"/>
                <w:lang w:val="pt-BR" w:eastAsia="ro-RO"/>
              </w:rPr>
              <w:t>PUNCTE  DE VERIFICAT  IN  DOCUMENTE</w:t>
            </w:r>
          </w:p>
        </w:tc>
      </w:tr>
      <w:tr w:rsidR="005E7827" w:rsidRPr="00741784" w:rsidTr="00DD01D2">
        <w:trPr>
          <w:trHeight w:val="1084"/>
        </w:trPr>
        <w:tc>
          <w:tcPr>
            <w:tcW w:w="4465" w:type="dxa"/>
          </w:tcPr>
          <w:p w:rsidR="005E7827" w:rsidRPr="00741784" w:rsidRDefault="00005A6D" w:rsidP="00741784">
            <w:pPr>
              <w:widowControl w:val="0"/>
              <w:adjustRightInd w:val="0"/>
              <w:spacing w:before="0"/>
              <w:textAlignment w:val="baseline"/>
              <w:rPr>
                <w:rFonts w:asciiTheme="majorHAnsi" w:eastAsia="Times New Roman" w:hAnsiTheme="majorHAnsi" w:cs="Calibri"/>
                <w:sz w:val="24"/>
                <w:szCs w:val="24"/>
                <w:lang w:val="it-IT" w:eastAsia="ro-RO"/>
              </w:rPr>
            </w:pPr>
            <w:r w:rsidRPr="00741784">
              <w:rPr>
                <w:rFonts w:asciiTheme="majorHAnsi" w:eastAsia="Times New Roman" w:hAnsiTheme="majorHAnsi" w:cs="Calibri"/>
                <w:sz w:val="24"/>
                <w:szCs w:val="24"/>
                <w:lang w:val="it-IT" w:eastAsia="ro-RO"/>
              </w:rPr>
              <w:t>Cerere de finantare</w:t>
            </w:r>
          </w:p>
          <w:p w:rsidR="00005A6D" w:rsidRPr="00741784" w:rsidRDefault="00005A6D" w:rsidP="00741784">
            <w:pPr>
              <w:widowControl w:val="0"/>
              <w:adjustRightInd w:val="0"/>
              <w:spacing w:before="0"/>
              <w:textAlignment w:val="baseline"/>
              <w:rPr>
                <w:rFonts w:asciiTheme="majorHAnsi" w:eastAsia="Times New Roman" w:hAnsiTheme="majorHAnsi" w:cs="Calibri"/>
                <w:sz w:val="24"/>
                <w:szCs w:val="24"/>
                <w:lang w:val="it-IT" w:eastAsia="ro-RO"/>
              </w:rPr>
            </w:pPr>
            <w:r w:rsidRPr="00741784">
              <w:rPr>
                <w:rFonts w:asciiTheme="majorHAnsi" w:eastAsia="Times New Roman" w:hAnsiTheme="majorHAnsi" w:cs="Calibri"/>
                <w:sz w:val="24"/>
                <w:szCs w:val="24"/>
                <w:lang w:val="it-IT" w:eastAsia="ro-RO"/>
              </w:rPr>
              <w:t>Studiu de fezabilitate</w:t>
            </w:r>
          </w:p>
          <w:p w:rsidR="005E7827" w:rsidRPr="00741784" w:rsidRDefault="005E7827" w:rsidP="00741784">
            <w:pPr>
              <w:widowControl w:val="0"/>
              <w:adjustRightInd w:val="0"/>
              <w:spacing w:before="0"/>
              <w:textAlignment w:val="baseline"/>
              <w:rPr>
                <w:rFonts w:asciiTheme="majorHAnsi" w:eastAsia="Times New Roman" w:hAnsiTheme="majorHAnsi" w:cs="Calibri"/>
                <w:bCs/>
                <w:sz w:val="24"/>
                <w:szCs w:val="24"/>
                <w:lang w:val="es-ES" w:eastAsia="ro-RO"/>
              </w:rPr>
            </w:pPr>
            <w:r w:rsidRPr="00741784">
              <w:rPr>
                <w:rFonts w:asciiTheme="majorHAnsi" w:eastAsia="Times New Roman" w:hAnsiTheme="majorHAnsi" w:cs="Calibri"/>
                <w:sz w:val="24"/>
                <w:szCs w:val="24"/>
                <w:lang w:val="it-IT" w:eastAsia="ro-RO"/>
              </w:rPr>
              <w:t>Anexa 9 Declaratia pe propria raspundere</w:t>
            </w:r>
          </w:p>
        </w:tc>
        <w:tc>
          <w:tcPr>
            <w:tcW w:w="5244" w:type="dxa"/>
          </w:tcPr>
          <w:p w:rsidR="005E7827" w:rsidRPr="00741784" w:rsidRDefault="005E7827" w:rsidP="00741784">
            <w:pPr>
              <w:widowControl w:val="0"/>
              <w:adjustRightInd w:val="0"/>
              <w:spacing w:before="0"/>
              <w:textAlignment w:val="baseline"/>
              <w:rPr>
                <w:rFonts w:asciiTheme="majorHAnsi" w:eastAsia="Times New Roman" w:hAnsiTheme="majorHAnsi" w:cs="Calibri"/>
                <w:sz w:val="24"/>
                <w:szCs w:val="24"/>
                <w:lang w:val="pt-BR" w:eastAsia="ro-RO"/>
              </w:rPr>
            </w:pPr>
            <w:r w:rsidRPr="00741784">
              <w:rPr>
                <w:rFonts w:asciiTheme="majorHAnsi" w:eastAsia="Times New Roman" w:hAnsiTheme="majorHAnsi" w:cs="Calibri"/>
                <w:sz w:val="24"/>
                <w:szCs w:val="24"/>
                <w:lang w:val="es-ES" w:eastAsia="ro-RO"/>
              </w:rPr>
              <w:t>Se va verifica daca conform documentelor verificate, solicitantul se angajeaza sa creeze cel putin 1 loc de munca nou in urma implementarii proiectului.</w:t>
            </w:r>
          </w:p>
        </w:tc>
      </w:tr>
    </w:tbl>
    <w:p w:rsidR="005E7827" w:rsidRPr="00741784" w:rsidRDefault="005E7827" w:rsidP="00741784">
      <w:pPr>
        <w:widowControl w:val="0"/>
        <w:adjustRightInd w:val="0"/>
        <w:spacing w:before="0"/>
        <w:textAlignment w:val="baseline"/>
        <w:rPr>
          <w:rFonts w:asciiTheme="majorHAnsi" w:eastAsia="Times New Roman" w:hAnsiTheme="majorHAnsi" w:cs="Calibri"/>
          <w:sz w:val="24"/>
          <w:szCs w:val="24"/>
          <w:lang w:val="pt-BR" w:eastAsia="ro-RO"/>
        </w:rPr>
      </w:pPr>
      <w:r w:rsidRPr="00741784">
        <w:rPr>
          <w:rFonts w:asciiTheme="majorHAnsi" w:eastAsia="Times New Roman" w:hAnsiTheme="majorHAnsi" w:cs="Calibri"/>
          <w:sz w:val="24"/>
          <w:szCs w:val="24"/>
          <w:lang w:val="pt-BR" w:eastAsia="ro-RO"/>
        </w:rPr>
        <w:t>Daca in urma verificarii documentelor se constata respectarea conditiilor impuse, expertul bifeaza DA. In caz contrar, expertul bifeaza NU, motiveaza pozitia lui la rubrica Observatii, iar cererea de finantare va fi declarat neeligibila.</w:t>
      </w:r>
    </w:p>
    <w:p w:rsidR="00D05D7B" w:rsidRDefault="00D05D7B"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AA7889" w:rsidRPr="00741784" w:rsidRDefault="00AA7889"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005A6D" w:rsidRPr="00741784" w:rsidRDefault="00005A6D"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lastRenderedPageBreak/>
        <w:t>EG6 Solicitantul trebuie să demonstreze capacitatea de asigurare 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3047E" w:rsidRPr="00741784" w:rsidTr="00AA7889">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AA7889" w:rsidRPr="00741784" w:rsidTr="00AA7889">
        <w:trPr>
          <w:trHeight w:val="1136"/>
        </w:trPr>
        <w:tc>
          <w:tcPr>
            <w:tcW w:w="4572"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cs="Calibri"/>
                <w:sz w:val="24"/>
              </w:rPr>
            </w:pPr>
            <w:r w:rsidRPr="00AA7889">
              <w:rPr>
                <w:rFonts w:asciiTheme="majorHAnsi" w:hAnsiTheme="majorHAnsi" w:cs="Calibri"/>
                <w:sz w:val="24"/>
                <w:lang w:eastAsia="fr-FR"/>
              </w:rPr>
              <w:t xml:space="preserve">Declaraţia F </w:t>
            </w:r>
          </w:p>
        </w:tc>
        <w:tc>
          <w:tcPr>
            <w:tcW w:w="4773" w:type="dxa"/>
            <w:tcBorders>
              <w:top w:val="single" w:sz="4" w:space="0" w:color="auto"/>
              <w:left w:val="single" w:sz="4" w:space="0" w:color="auto"/>
              <w:bottom w:val="single" w:sz="4" w:space="0" w:color="auto"/>
              <w:right w:val="single" w:sz="4" w:space="0" w:color="auto"/>
            </w:tcBorders>
            <w:hideMark/>
          </w:tcPr>
          <w:p w:rsidR="00AA7889" w:rsidRPr="00AA7889" w:rsidRDefault="00AA7889" w:rsidP="00AA7889">
            <w:pPr>
              <w:spacing w:before="0"/>
              <w:rPr>
                <w:rFonts w:asciiTheme="majorHAnsi" w:hAnsiTheme="majorHAnsi" w:cs="Calibri"/>
                <w:sz w:val="24"/>
              </w:rPr>
            </w:pPr>
            <w:r w:rsidRPr="00AA7889">
              <w:rPr>
                <w:rFonts w:asciiTheme="majorHAnsi" w:hAnsiTheme="majorHAnsi" w:cs="Calibri"/>
                <w:sz w:val="24"/>
                <w:lang w:val="it-IT"/>
              </w:rPr>
              <w:t xml:space="preserve">Dacă la punctul 1.4 din Verificarea eligibilităţii solicitantului, expertul a bifat DA, se va bifa  coloana DA şi în acest caz, cu menţiunea că </w:t>
            </w:r>
            <w:r w:rsidRPr="00AA7889">
              <w:rPr>
                <w:rFonts w:asciiTheme="majorHAnsi" w:hAnsiTheme="majorHAnsi" w:cs="Calibri"/>
                <w:bCs/>
                <w:sz w:val="24"/>
              </w:rPr>
              <w:t>verificarea îndeplinirii acestui criteriu se reia la etapa semnării contractului, când se completează aceste verificări cu analiza doc. 6.</w:t>
            </w:r>
          </w:p>
        </w:tc>
      </w:tr>
    </w:tbl>
    <w:p w:rsidR="00005A6D" w:rsidRPr="00741784" w:rsidRDefault="00005A6D"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005A6D" w:rsidRPr="00741784" w:rsidRDefault="00005A6D" w:rsidP="00741784">
      <w:pPr>
        <w:spacing w:after="240"/>
        <w:rPr>
          <w:rFonts w:asciiTheme="majorHAnsi" w:hAnsiTheme="majorHAnsi" w:cs="Calibri"/>
          <w:b/>
          <w:sz w:val="24"/>
          <w:szCs w:val="24"/>
          <w:lang w:eastAsia="ro-RO"/>
        </w:rPr>
      </w:pPr>
      <w:r w:rsidRPr="00741784">
        <w:rPr>
          <w:rFonts w:asciiTheme="majorHAnsi" w:hAnsiTheme="majorHAnsi" w:cs="Calibri"/>
          <w:b/>
          <w:sz w:val="24"/>
          <w:szCs w:val="24"/>
          <w:lang w:eastAsia="ro-RO"/>
        </w:rPr>
        <w:t>EG7 Solicitantul trebuie să demonstreze viabilitatea economică a investiției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005A6D" w:rsidRPr="00741784" w:rsidTr="00005A6D">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sz w:val="24"/>
                <w:szCs w:val="24"/>
              </w:rPr>
            </w:pPr>
            <w:bookmarkStart w:id="16" w:name="_Toc487029172"/>
            <w:r w:rsidRPr="00741784">
              <w:rPr>
                <w:rFonts w:asciiTheme="majorHAnsi" w:hAnsiTheme="majorHAnsi"/>
                <w:sz w:val="24"/>
                <w:szCs w:val="24"/>
              </w:rPr>
              <w:t>DOCUMENTE PREZENTATE</w:t>
            </w:r>
            <w:bookmarkEnd w:id="16"/>
            <w:r w:rsidRPr="00741784">
              <w:rPr>
                <w:rFonts w:asciiTheme="majorHAnsi" w:hAnsiTheme="majorHAnsi"/>
                <w:sz w:val="24"/>
                <w:szCs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AA7889" w:rsidRPr="00741784" w:rsidTr="00005A6D">
        <w:tc>
          <w:tcPr>
            <w:tcW w:w="4572"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cs="Calibri"/>
                <w:sz w:val="24"/>
                <w:szCs w:val="24"/>
                <w:lang w:eastAsia="fr-FR"/>
              </w:rPr>
            </w:pPr>
            <w:r w:rsidRPr="00AA7889">
              <w:rPr>
                <w:rFonts w:asciiTheme="majorHAnsi" w:hAnsiTheme="majorHAnsi" w:cs="Calibri"/>
                <w:b/>
                <w:sz w:val="24"/>
                <w:szCs w:val="24"/>
              </w:rPr>
              <w:t>Doc.1d</w:t>
            </w:r>
            <w:r w:rsidRPr="00AA7889">
              <w:rPr>
                <w:rFonts w:asciiTheme="majorHAnsi" w:hAnsiTheme="majorHAnsi" w:cs="Calibri"/>
                <w:sz w:val="24"/>
                <w:szCs w:val="24"/>
                <w:lang w:eastAsia="fr-FR"/>
              </w:rPr>
              <w:t xml:space="preserve">, Anexa C </w:t>
            </w:r>
          </w:p>
          <w:p w:rsidR="00AA7889" w:rsidRPr="00AA7889" w:rsidRDefault="00AA7889" w:rsidP="00AA7889">
            <w:pPr>
              <w:spacing w:before="0"/>
              <w:rPr>
                <w:rFonts w:asciiTheme="majorHAnsi" w:hAnsiTheme="majorHAnsi" w:cs="Calibri"/>
                <w:sz w:val="24"/>
                <w:szCs w:val="24"/>
                <w:lang w:eastAsia="fr-FR"/>
              </w:rPr>
            </w:pPr>
            <w:r w:rsidRPr="00AA7889">
              <w:rPr>
                <w:rFonts w:asciiTheme="majorHAnsi" w:hAnsiTheme="majorHAnsi" w:cs="Calibri"/>
                <w:sz w:val="24"/>
                <w:szCs w:val="24"/>
                <w:lang w:eastAsia="fr-FR"/>
              </w:rPr>
              <w:t>Doc. 1e) Anexa B C.</w:t>
            </w:r>
          </w:p>
          <w:p w:rsidR="00AA7889" w:rsidRPr="00AA7889" w:rsidRDefault="00AA7889" w:rsidP="00AA7889">
            <w:pPr>
              <w:pStyle w:val="NoSpacing"/>
              <w:jc w:val="both"/>
              <w:rPr>
                <w:rFonts w:asciiTheme="majorHAnsi" w:hAnsiTheme="majorHAnsi" w:cs="Calibri"/>
                <w:sz w:val="24"/>
                <w:szCs w:val="24"/>
              </w:rPr>
            </w:pPr>
            <w:r w:rsidRPr="00AA7889">
              <w:rPr>
                <w:rFonts w:asciiTheme="majorHAnsi" w:hAnsiTheme="majorHAnsi" w:cs="Calibri"/>
                <w:b/>
                <w:sz w:val="24"/>
                <w:szCs w:val="24"/>
                <w:lang w:eastAsia="fr-FR"/>
              </w:rPr>
              <w:t>Doc. 2</w:t>
            </w:r>
            <w:r w:rsidRPr="00AA7889">
              <w:rPr>
                <w:rFonts w:asciiTheme="majorHAnsi" w:hAnsiTheme="majorHAnsi" w:cs="Calibri"/>
                <w:b/>
                <w:sz w:val="24"/>
                <w:szCs w:val="24"/>
              </w:rPr>
              <w:t>. SITUAŢIILE FINANCIARE</w:t>
            </w:r>
            <w:r w:rsidRPr="00AA7889">
              <w:rPr>
                <w:rFonts w:asciiTheme="majorHAnsi" w:hAnsiTheme="majorHAnsi" w:cs="Calibri"/>
                <w:sz w:val="24"/>
                <w:szCs w:val="24"/>
              </w:rPr>
              <w:t xml:space="preserve"> (bilanţ – formularul 10, contul de profit şi pierderi - formularul 20, formularele 30 și 40), precedente anului depunerii proiectului înregistrate la Administraţia Financiară. </w:t>
            </w:r>
          </w:p>
          <w:p w:rsidR="00AA7889" w:rsidRPr="00AA7889" w:rsidRDefault="00AA7889" w:rsidP="00AA7889">
            <w:pPr>
              <w:pStyle w:val="NoSpacing"/>
              <w:jc w:val="both"/>
              <w:rPr>
                <w:rFonts w:asciiTheme="majorHAnsi" w:hAnsiTheme="majorHAnsi" w:cs="Calibri"/>
                <w:sz w:val="24"/>
                <w:szCs w:val="24"/>
              </w:rPr>
            </w:pPr>
          </w:p>
          <w:p w:rsidR="00AA7889" w:rsidRPr="00AA7889" w:rsidRDefault="00AA7889" w:rsidP="00AA7889">
            <w:pPr>
              <w:pStyle w:val="NoSpacing"/>
              <w:jc w:val="both"/>
              <w:rPr>
                <w:rFonts w:asciiTheme="majorHAnsi" w:hAnsiTheme="majorHAnsi" w:cs="Calibri"/>
                <w:sz w:val="24"/>
                <w:szCs w:val="24"/>
              </w:rPr>
            </w:pPr>
            <w:r w:rsidRPr="00AA7889">
              <w:rPr>
                <w:rFonts w:asciiTheme="majorHAnsi" w:hAnsiTheme="majorHAnsi" w:cs="Calibri"/>
                <w:sz w:val="24"/>
                <w:szCs w:val="24"/>
              </w:rPr>
              <w:t xml:space="preserve"> </w:t>
            </w:r>
            <w:r w:rsidRPr="00AA7889">
              <w:rPr>
                <w:rFonts w:asciiTheme="majorHAnsi" w:hAnsiTheme="majorHAnsi" w:cs="Calibri"/>
                <w:b/>
                <w:sz w:val="24"/>
                <w:szCs w:val="24"/>
              </w:rPr>
              <w:t>DECLARAŢIA DE INACTIVITATE</w:t>
            </w:r>
            <w:r w:rsidRPr="00AA7889">
              <w:rPr>
                <w:rFonts w:asciiTheme="majorHAnsi" w:hAnsiTheme="majorHAnsi" w:cs="Calibri"/>
                <w:sz w:val="24"/>
                <w:szCs w:val="24"/>
              </w:rPr>
              <w:t xml:space="preserve"> înregistrată la Administraţia Financiară. </w:t>
            </w:r>
          </w:p>
          <w:p w:rsidR="00AA7889" w:rsidRPr="00AA7889" w:rsidRDefault="00AA7889" w:rsidP="00AA7889">
            <w:pPr>
              <w:tabs>
                <w:tab w:val="left" w:pos="720"/>
                <w:tab w:val="center" w:pos="4536"/>
                <w:tab w:val="right" w:pos="9072"/>
              </w:tabs>
              <w:spacing w:before="0"/>
              <w:rPr>
                <w:rFonts w:asciiTheme="majorHAnsi" w:hAnsiTheme="majorHAnsi" w:cs="Calibri"/>
                <w:i/>
                <w:sz w:val="24"/>
                <w:szCs w:val="24"/>
                <w:lang w:eastAsia="fr-FR"/>
              </w:rPr>
            </w:pPr>
          </w:p>
          <w:p w:rsidR="00AA7889" w:rsidRPr="00AA7889" w:rsidRDefault="00AA7889" w:rsidP="00AA7889">
            <w:pPr>
              <w:tabs>
                <w:tab w:val="left" w:pos="720"/>
                <w:tab w:val="center" w:pos="4536"/>
                <w:tab w:val="right" w:pos="9072"/>
              </w:tabs>
              <w:spacing w:before="0"/>
              <w:rPr>
                <w:rFonts w:asciiTheme="majorHAnsi" w:hAnsiTheme="majorHAnsi" w:cs="Calibri"/>
                <w:i/>
                <w:sz w:val="24"/>
                <w:szCs w:val="24"/>
                <w:lang w:eastAsia="fr-FR"/>
              </w:rPr>
            </w:pPr>
            <w:r w:rsidRPr="00AA7889">
              <w:rPr>
                <w:rFonts w:asciiTheme="majorHAnsi" w:hAnsiTheme="majorHAnsi" w:cs="Calibri"/>
                <w:i/>
                <w:sz w:val="24"/>
                <w:szCs w:val="24"/>
                <w:lang w:eastAsia="fr-FR"/>
              </w:rPr>
              <w:t>P</w:t>
            </w:r>
            <w:r w:rsidRPr="00AA7889">
              <w:rPr>
                <w:rFonts w:asciiTheme="majorHAnsi" w:hAnsiTheme="majorHAnsi" w:cs="Calibri"/>
                <w:i/>
                <w:noProof/>
                <w:sz w:val="24"/>
                <w:szCs w:val="24"/>
                <w:lang w:eastAsia="fr-FR"/>
              </w:rPr>
              <w:t xml:space="preserve">entru persoane fizice autorizate, </w:t>
            </w:r>
            <w:r w:rsidRPr="00AA7889">
              <w:rPr>
                <w:rFonts w:asciiTheme="majorHAnsi" w:hAnsiTheme="majorHAnsi" w:cs="Calibri"/>
                <w:i/>
                <w:sz w:val="24"/>
                <w:szCs w:val="24"/>
                <w:lang w:eastAsia="fr-FR"/>
              </w:rPr>
              <w:t>intreprinderi individuale si  intreprinderi familiale</w:t>
            </w:r>
            <w:r w:rsidRPr="00AA7889">
              <w:rPr>
                <w:rFonts w:asciiTheme="majorHAnsi" w:hAnsiTheme="majorHAnsi" w:cs="Calibri"/>
                <w:i/>
                <w:noProof/>
                <w:sz w:val="24"/>
                <w:szCs w:val="24"/>
                <w:lang w:eastAsia="fr-FR"/>
              </w:rPr>
              <w:t>:</w:t>
            </w:r>
          </w:p>
          <w:p w:rsidR="00AA7889" w:rsidRPr="00AA7889" w:rsidRDefault="00AA7889" w:rsidP="00AA7889">
            <w:pPr>
              <w:spacing w:before="0"/>
              <w:rPr>
                <w:rFonts w:asciiTheme="majorHAnsi" w:hAnsiTheme="majorHAnsi" w:cs="Calibri"/>
                <w:noProof/>
                <w:sz w:val="24"/>
                <w:szCs w:val="24"/>
              </w:rPr>
            </w:pPr>
            <w:r w:rsidRPr="00AA7889">
              <w:rPr>
                <w:rFonts w:asciiTheme="majorHAnsi" w:hAnsiTheme="majorHAnsi" w:cs="Calibri"/>
                <w:b/>
                <w:noProof/>
                <w:sz w:val="24"/>
                <w:szCs w:val="24"/>
              </w:rPr>
              <w:t xml:space="preserve">Declaratie </w:t>
            </w:r>
            <w:r w:rsidRPr="00AA7889">
              <w:rPr>
                <w:rFonts w:asciiTheme="majorHAnsi" w:hAnsiTheme="majorHAnsi" w:cs="Calibri"/>
                <w:noProof/>
                <w:sz w:val="24"/>
                <w:szCs w:val="24"/>
              </w:rPr>
              <w:t xml:space="preserve">privind veniturile realizate in anul </w:t>
            </w:r>
            <w:r w:rsidRPr="00AA7889">
              <w:rPr>
                <w:rFonts w:asciiTheme="majorHAnsi" w:hAnsiTheme="majorHAnsi" w:cs="Calibri"/>
                <w:sz w:val="24"/>
                <w:szCs w:val="24"/>
              </w:rPr>
              <w:t>precedent depunerii proiectului</w:t>
            </w:r>
            <w:r w:rsidRPr="00AA7889">
              <w:rPr>
                <w:rFonts w:asciiTheme="majorHAnsi" w:hAnsiTheme="majorHAnsi" w:cs="Calibri"/>
                <w:noProof/>
                <w:sz w:val="24"/>
                <w:szCs w:val="24"/>
              </w:rPr>
              <w:t xml:space="preserve">  inregistrata la Administraţia Financiară , în care  rezultatul brut obţinut anual să nu fie negativ;</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p>
        </w:tc>
        <w:tc>
          <w:tcPr>
            <w:tcW w:w="4773"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lastRenderedPageBreak/>
              <w:t xml:space="preserve">Expertul verifică ca  </w:t>
            </w:r>
          </w:p>
          <w:p w:rsidR="00AA7889" w:rsidRPr="00AA7889" w:rsidRDefault="00AA7889" w:rsidP="008714A9">
            <w:pPr>
              <w:pStyle w:val="Header"/>
              <w:numPr>
                <w:ilvl w:val="1"/>
                <w:numId w:val="4"/>
              </w:numPr>
              <w:tabs>
                <w:tab w:val="clear" w:pos="360"/>
                <w:tab w:val="num" w:pos="65"/>
                <w:tab w:val="left" w:pos="720"/>
              </w:tabs>
              <w:spacing w:line="276" w:lineRule="auto"/>
              <w:ind w:left="0" w:firstLine="0"/>
              <w:rPr>
                <w:rFonts w:asciiTheme="majorHAnsi" w:hAnsiTheme="majorHAnsi" w:cs="Calibri"/>
                <w:sz w:val="24"/>
                <w:szCs w:val="24"/>
              </w:rPr>
            </w:pPr>
            <w:r w:rsidRPr="00AA7889" w:rsidDel="00AE457F">
              <w:rPr>
                <w:rFonts w:asciiTheme="majorHAnsi" w:hAnsiTheme="majorHAnsi" w:cs="Calibri"/>
                <w:sz w:val="24"/>
                <w:szCs w:val="24"/>
              </w:rPr>
              <w:t xml:space="preserve"> </w:t>
            </w:r>
            <w:r w:rsidRPr="00AA7889">
              <w:rPr>
                <w:rFonts w:asciiTheme="majorHAnsi" w:hAnsiTheme="majorHAnsi" w:cs="Calibri"/>
                <w:sz w:val="24"/>
                <w:szCs w:val="24"/>
              </w:rPr>
              <w:t xml:space="preserve">rezultatul din exploatare din bilanţul precedent anului depunerii proiectului este pozitiv (inclusiv 0) sau, </w:t>
            </w:r>
            <w:r w:rsidRPr="00AA7889">
              <w:rPr>
                <w:rFonts w:asciiTheme="majorHAnsi" w:hAnsiTheme="majorHAnsi"/>
                <w:sz w:val="24"/>
                <w:szCs w:val="24"/>
                <w:lang w:val="en-GB"/>
              </w:rPr>
              <w:t>în cazul în care solicitantul a înregistrat pierdere din exploatare  în anul anterior depunerii cererii de finanțare se verifică dacă în anii N-2 și N-3 (</w:t>
            </w:r>
            <w:r w:rsidRPr="00AA7889">
              <w:rPr>
                <w:rFonts w:asciiTheme="majorHAnsi" w:hAnsiTheme="majorHAnsi" w:cs="Calibri"/>
                <w:i/>
                <w:sz w:val="24"/>
                <w:szCs w:val="24"/>
                <w:lang w:val="en-GB"/>
              </w:rPr>
              <w:t>pentru</w:t>
            </w:r>
            <w:r w:rsidRPr="00AA7889">
              <w:rPr>
                <w:rFonts w:asciiTheme="majorHAnsi" w:hAnsiTheme="majorHAnsi" w:cs="Calibri"/>
                <w:i/>
                <w:sz w:val="24"/>
                <w:szCs w:val="24"/>
              </w:rPr>
              <w:t xml:space="preserve"> solicitanții  înființați cu cel puțin trei ani înainte de depunerea cererii de finanț</w:t>
            </w:r>
            <w:r w:rsidRPr="00AA7889">
              <w:rPr>
                <w:rFonts w:asciiTheme="majorHAnsi" w:hAnsiTheme="majorHAnsi"/>
                <w:sz w:val="24"/>
                <w:szCs w:val="24"/>
                <w:lang w:val="en-GB"/>
              </w:rPr>
              <w:t xml:space="preserve">are) rezultatul din exploatare este pozitiv </w:t>
            </w:r>
            <w:r w:rsidRPr="00AA7889">
              <w:rPr>
                <w:rFonts w:asciiTheme="majorHAnsi" w:hAnsiTheme="majorHAnsi"/>
                <w:sz w:val="24"/>
                <w:szCs w:val="24"/>
              </w:rPr>
              <w:t>.</w:t>
            </w:r>
            <w:r w:rsidRPr="00AA7889">
              <w:rPr>
                <w:rFonts w:asciiTheme="majorHAnsi" w:hAnsiTheme="majorHAnsi" w:cs="Calibri"/>
                <w:sz w:val="24"/>
                <w:szCs w:val="24"/>
              </w:rPr>
              <w:t xml:space="preserve">. </w:t>
            </w:r>
          </w:p>
          <w:p w:rsidR="00AA7889" w:rsidRPr="00AA7889" w:rsidRDefault="00AA7889" w:rsidP="00AA7889">
            <w:pPr>
              <w:pStyle w:val="NoSpacing"/>
              <w:spacing w:line="276" w:lineRule="auto"/>
              <w:jc w:val="both"/>
              <w:rPr>
                <w:rFonts w:asciiTheme="majorHAnsi" w:hAnsiTheme="majorHAnsi" w:cs="Calibri"/>
                <w:sz w:val="24"/>
                <w:szCs w:val="24"/>
              </w:rPr>
            </w:pP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sz w:val="24"/>
                <w:szCs w:val="24"/>
              </w:rPr>
              <w:t>În cazul în care anul precedent depunerii Cererii de Finanţare este anul înfiinţării, nu se analizează rezultatul operaţional care poate fi negativ.</w:t>
            </w: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sz w:val="24"/>
                <w:szCs w:val="24"/>
              </w:rPr>
              <w:t xml:space="preserve">Chiar dacă este acceptată pierderea din exploatare pe anul anterior depunerii cererii de finanțare, trebuie îndeplinit criteriul de eligibilitate referitor la neîncadrarea în  </w:t>
            </w:r>
            <w:r w:rsidRPr="00AA7889">
              <w:rPr>
                <w:rFonts w:asciiTheme="majorHAnsi" w:hAnsiTheme="majorHAnsi" w:cs="Calibri"/>
                <w:sz w:val="24"/>
                <w:szCs w:val="24"/>
              </w:rPr>
              <w:lastRenderedPageBreak/>
              <w:t>firmă în dificultate.</w:t>
            </w:r>
          </w:p>
          <w:p w:rsidR="00AA7889" w:rsidRPr="00AA7889" w:rsidRDefault="00AA7889" w:rsidP="00AA7889">
            <w:pPr>
              <w:pStyle w:val="NoSpacing"/>
              <w:spacing w:line="276" w:lineRule="auto"/>
              <w:jc w:val="both"/>
              <w:rPr>
                <w:rFonts w:asciiTheme="majorHAnsi" w:hAnsiTheme="majorHAnsi" w:cs="Calibri"/>
                <w:sz w:val="24"/>
                <w:szCs w:val="24"/>
              </w:rPr>
            </w:pP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sz w:val="24"/>
                <w:szCs w:val="24"/>
              </w:rPr>
              <w:t xml:space="preserve">În cazul solicitanţilor care nu au desfăşurat activitate anterioară depunerii proiectului şi au depus la Administraţia Financiară  Declaraţia de inactivitate (conform legii) în anul anterior depunerii proiectului, atunci la dosarul cererii de finanţare se va verifica acest document dacă este înregistrat la Administraţia Financiară. </w:t>
            </w:r>
          </w:p>
          <w:p w:rsidR="00AA7889" w:rsidRPr="00AA7889" w:rsidRDefault="00AA7889" w:rsidP="00AA7889">
            <w:pPr>
              <w:pStyle w:val="NoSpacing"/>
              <w:spacing w:line="276" w:lineRule="auto"/>
              <w:jc w:val="both"/>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indicatorii economico-financiari din cadrul secţiunii economice care trebuie să se încadreze în limitele menţionate. Pentru aceasta, expertul completează Matricea de evaluare a viabilitătii economice  a proiectului pentru Anexa B (persoane juridice) sau Anexa C (persoane fizice autorizate, întreprinderi individuale şi  întreprinderi familiale).</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bCs/>
                <w:sz w:val="24"/>
                <w:szCs w:val="24"/>
                <w:lang w:val="en-GB"/>
              </w:rPr>
            </w:pPr>
            <w:r w:rsidRPr="00AA7889">
              <w:rPr>
                <w:rFonts w:asciiTheme="majorHAnsi" w:hAnsiTheme="majorHAnsi" w:cs="Calibri"/>
                <w:bCs/>
                <w:sz w:val="24"/>
                <w:szCs w:val="24"/>
                <w:lang w:val="it-IT"/>
              </w:rPr>
              <w:t xml:space="preserve">În cazul în care solicitantul are contractate unul sau  mai multe proiecte în cadrul submăsurii 4.2  </w:t>
            </w:r>
            <w:r w:rsidRPr="00AA7889">
              <w:rPr>
                <w:rFonts w:asciiTheme="majorHAnsi" w:hAnsiTheme="majorHAnsi"/>
                <w:sz w:val="24"/>
                <w:szCs w:val="24"/>
              </w:rPr>
              <w:t>indiferent de etapa  sau de sesiune, expertul verifică dacă în prognozele economice sunt menționate valorile aferente implementării/desfășurării activității după implementarea proiectului (funcție de etapa în care se găsesc celelalte proiecte). În caz contrar se va solicita prin intermediul E3.4 refacerea prognozelor economice.</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b/>
                <w:sz w:val="24"/>
                <w:szCs w:val="24"/>
              </w:rPr>
            </w:pPr>
            <w:r w:rsidRPr="00AA7889">
              <w:rPr>
                <w:rFonts w:asciiTheme="majorHAnsi" w:hAnsiTheme="majorHAnsi" w:cs="Calibri"/>
                <w:b/>
                <w:sz w:val="24"/>
                <w:szCs w:val="24"/>
              </w:rPr>
              <w:t>Matricea de evaluare a viabilităţii economice a proiectului pentru Anexa B (persoane juridice)</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Verificarea indicatorilor economico-financiari constă în verificarea încadrării </w:t>
            </w:r>
            <w:r w:rsidRPr="00AA7889">
              <w:rPr>
                <w:rFonts w:asciiTheme="majorHAnsi" w:hAnsiTheme="majorHAnsi" w:cs="Calibri"/>
                <w:sz w:val="24"/>
                <w:szCs w:val="24"/>
              </w:rPr>
              <w:lastRenderedPageBreak/>
              <w:t xml:space="preserve">acestora în limitele menţionate în coloana 3 a matricei de mai jos. Limitele impuse se referă la urmatorii indicatori: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rezultatului din exploatare,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Durata de recuperare a investiţiei,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rentabilitătii capitalului investit,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acoperirii prin fluxul de numerar,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îndatorării,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Valoarea actualizată netă (VAN),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Disponibil de numerar curent. </w:t>
            </w: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Acei indicatori pentru care nu sunt stabilite limite maxime sau minime de variaţie au menţiunea “N/A”.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Respectarea încadrării indicatorilor în limitele admisibile prin program se face în mod automat în coloana 11 a matricei de verificare prin apariţia mesajului “Respectă criteriul” pentru fiecare din indicatorii mentionaţi mai sus.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Proiectul respectă obiectivul de viabilitate economică  dacă, pentru perioada de proiecţie cuprinsă între anii 1-5 (de la finalizarea investiţiei şi darea acesteia în exploatare) – coloanele 5-9 din matrice - toţi indicatorii pentru care s-au stabilit limite în coloana 3 se încadrează în limitele admisibile, respectiv dacă pentru toţi aceşti indicatori în coloana 11 apare mesajul “Respectă criteriul”.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Dacă  indicatorii se încadrează în limitele menţionate şi rezultatul operaţional din bilanţ este pozitiv, expertul bifează caseta DA corespunzatoare acestui criteriu de eligibilitate.</w:t>
            </w:r>
          </w:p>
          <w:p w:rsidR="00AA7889" w:rsidRPr="00AA7889" w:rsidRDefault="00AA7889" w:rsidP="00AA7889">
            <w:pPr>
              <w:spacing w:before="0"/>
              <w:rPr>
                <w:rFonts w:asciiTheme="majorHAnsi" w:hAnsiTheme="majorHAnsi" w:cs="Calibri"/>
                <w:iCs/>
                <w:sz w:val="24"/>
                <w:szCs w:val="24"/>
                <w:u w:val="single"/>
              </w:rPr>
            </w:pPr>
          </w:p>
          <w:p w:rsidR="00AA7889" w:rsidRPr="00AA7889" w:rsidRDefault="00AA7889" w:rsidP="00AA7889">
            <w:pPr>
              <w:spacing w:before="0"/>
              <w:rPr>
                <w:rFonts w:asciiTheme="majorHAnsi" w:hAnsiTheme="majorHAnsi" w:cs="Calibri"/>
                <w:b/>
                <w:iCs/>
                <w:sz w:val="24"/>
                <w:szCs w:val="24"/>
              </w:rPr>
            </w:pPr>
            <w:r w:rsidRPr="00AA7889">
              <w:rPr>
                <w:rFonts w:asciiTheme="majorHAnsi" w:hAnsiTheme="majorHAnsi" w:cs="Calibri"/>
                <w:b/>
                <w:iCs/>
                <w:sz w:val="24"/>
                <w:szCs w:val="24"/>
              </w:rPr>
              <w:t>Matricea de evaluare a viabilităţii economice a proiectului pentru Anexa C (persoane fizice autorizate, î</w:t>
            </w:r>
            <w:r w:rsidRPr="00AA7889">
              <w:rPr>
                <w:rFonts w:asciiTheme="majorHAnsi" w:hAnsiTheme="majorHAnsi" w:cs="Calibri"/>
                <w:b/>
                <w:sz w:val="24"/>
                <w:szCs w:val="24"/>
              </w:rPr>
              <w:t>ntreprinderi individuale, întreprinderi familiale</w:t>
            </w:r>
            <w:r w:rsidRPr="00AA7889">
              <w:rPr>
                <w:rFonts w:asciiTheme="majorHAnsi" w:hAnsiTheme="majorHAnsi" w:cs="Calibri"/>
                <w:b/>
                <w:iCs/>
                <w:sz w:val="24"/>
                <w:szCs w:val="24"/>
              </w:rPr>
              <w:t>)</w:t>
            </w:r>
          </w:p>
          <w:p w:rsidR="00AA7889" w:rsidRPr="00AA7889" w:rsidRDefault="00AA7889" w:rsidP="00AA7889">
            <w:pPr>
              <w:spacing w:before="0"/>
              <w:rPr>
                <w:rFonts w:asciiTheme="majorHAnsi" w:hAnsiTheme="majorHAnsi" w:cs="Calibri"/>
                <w:b/>
                <w:iCs/>
                <w:sz w:val="24"/>
                <w:szCs w:val="24"/>
                <w:u w:val="single"/>
              </w:rPr>
            </w:pP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Verificarea indicatorilor  economico-financiari constă în verificarea încadrării acestora în limitele menţionate în coloana 3 a matricei de verificare. Limitele impuse se referă la următorii indicatori:</w:t>
            </w:r>
          </w:p>
          <w:p w:rsidR="00AA7889" w:rsidRPr="00AA7889" w:rsidRDefault="00AA7889" w:rsidP="00AA7889">
            <w:pPr>
              <w:spacing w:before="0"/>
              <w:rPr>
                <w:rFonts w:asciiTheme="majorHAnsi" w:hAnsiTheme="majorHAnsi" w:cs="Calibri"/>
                <w:iCs/>
                <w:sz w:val="24"/>
                <w:szCs w:val="24"/>
              </w:rPr>
            </w:pP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Durata de recuperare a investiţiei</w:t>
            </w: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Rata acoperirii prin fluxul de numerar</w:t>
            </w: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Valoarea actualizată neta (VAN)</w:t>
            </w: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Disponibil de numerar la sfârşitul perioadei</w:t>
            </w:r>
          </w:p>
          <w:p w:rsidR="00AA7889" w:rsidRPr="00AA7889" w:rsidRDefault="00AA7889" w:rsidP="00AA7889">
            <w:pPr>
              <w:spacing w:before="0"/>
              <w:rPr>
                <w:rFonts w:asciiTheme="majorHAnsi" w:hAnsiTheme="majorHAnsi" w:cs="Calibri"/>
                <w:iCs/>
                <w:sz w:val="24"/>
                <w:szCs w:val="24"/>
              </w:rPr>
            </w:pP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 xml:space="preserve">Acei indicatori pentru care nu sunt stabilite limite maxime sau minime de variaţie au menţiunea “N/A”. </w:t>
            </w: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Respectarea încadrării indicatorilor în limitele admisibile prin program se face în mod automat în coloana 11 a matricei de verificare prin apariţia mesajului “Respectă criteriul” pentru fiecare din indicatorii mentionaţi mai sus.</w:t>
            </w:r>
          </w:p>
          <w:p w:rsidR="00AA7889" w:rsidRPr="00AA7889" w:rsidRDefault="00AA7889" w:rsidP="00AA7889">
            <w:pPr>
              <w:spacing w:before="0"/>
              <w:rPr>
                <w:rFonts w:asciiTheme="majorHAnsi" w:hAnsiTheme="majorHAnsi" w:cs="Calibri"/>
                <w:iCs/>
                <w:sz w:val="24"/>
                <w:szCs w:val="24"/>
              </w:rPr>
            </w:pP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 xml:space="preserve">Proiectul respectă acest criteriu  dacă pentru perioada de proiecţie cuprinsă între anul 1- anul 5 inclusiv (de la finalizarea investiţei şi darea acesteia în exploatare) – coloanele 5-9 din matrice - toţi indicatorii pentru care s-au stabilit limite în coloana 3 se încadrează în limitele admisibile, respectiv dacă pentru toţi aceşti indicatori în coloana 11 apare mesajul “Respectă criteriul”.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Se corelează informaţiile din previziuni cu cele din SF referitoare la tipul şi capacitatea </w:t>
            </w:r>
            <w:r w:rsidRPr="00AA7889">
              <w:rPr>
                <w:rFonts w:asciiTheme="majorHAnsi" w:hAnsiTheme="majorHAnsi" w:cs="Calibri"/>
                <w:sz w:val="24"/>
                <w:szCs w:val="24"/>
              </w:rPr>
              <w:lastRenderedPageBreak/>
              <w:t>de procesare.</w:t>
            </w:r>
          </w:p>
        </w:tc>
      </w:tr>
    </w:tbl>
    <w:p w:rsidR="00005A6D" w:rsidRPr="00741784" w:rsidRDefault="00005A6D" w:rsidP="00741784">
      <w:pPr>
        <w:spacing w:before="120" w:after="120"/>
        <w:rPr>
          <w:rFonts w:asciiTheme="majorHAnsi" w:hAnsiTheme="majorHAnsi"/>
          <w:sz w:val="24"/>
          <w:szCs w:val="24"/>
          <w:lang w:val="it-IT"/>
        </w:rPr>
      </w:pPr>
      <w:r w:rsidRPr="00741784">
        <w:rPr>
          <w:rFonts w:asciiTheme="majorHAnsi" w:hAnsiTheme="majorHAnsi"/>
          <w:sz w:val="24"/>
          <w:szCs w:val="24"/>
          <w:lang w:val="it-IT"/>
        </w:rPr>
        <w:lastRenderedPageBreak/>
        <w:t xml:space="preserve">Dacă în urma verificării efectuate în conformitate cu precizările din coloana “puncte de verificat”, expertul constată că </w:t>
      </w:r>
      <w:r w:rsidRPr="00741784">
        <w:rPr>
          <w:rFonts w:asciiTheme="majorHAnsi" w:hAnsiTheme="majorHAnsi"/>
          <w:sz w:val="24"/>
          <w:szCs w:val="24"/>
        </w:rPr>
        <w:t>Indicatorii economico-financiari se încadrează în limitele menţionate în cadrul sectiunii economice</w:t>
      </w:r>
      <w:r w:rsidRPr="00741784">
        <w:rPr>
          <w:rFonts w:asciiTheme="majorHAnsi" w:hAnsiTheme="majorHAnsi"/>
          <w:sz w:val="24"/>
          <w:szCs w:val="24"/>
          <w:lang w:val="it-IT"/>
        </w:rPr>
        <w:t xml:space="preserve">  se bifează coloana DA. În caz contrar se va bifa “NU”, iar cererea de finanţare va fi declarată neeligibilă.</w:t>
      </w:r>
    </w:p>
    <w:p w:rsidR="00AA7889" w:rsidRDefault="00AA7889" w:rsidP="00741784">
      <w:pPr>
        <w:spacing w:after="240"/>
        <w:rPr>
          <w:rFonts w:asciiTheme="majorHAnsi" w:hAnsiTheme="majorHAnsi" w:cs="Calibri"/>
          <w:b/>
          <w:sz w:val="24"/>
          <w:szCs w:val="24"/>
          <w:lang w:eastAsia="ro-RO"/>
        </w:rPr>
      </w:pPr>
    </w:p>
    <w:p w:rsidR="00E3047E" w:rsidRPr="00741784" w:rsidRDefault="00E3047E" w:rsidP="00741784">
      <w:pPr>
        <w:spacing w:after="240"/>
        <w:rPr>
          <w:rFonts w:asciiTheme="majorHAnsi" w:hAnsiTheme="majorHAnsi" w:cs="Calibri"/>
          <w:b/>
          <w:sz w:val="24"/>
          <w:szCs w:val="24"/>
          <w:lang w:eastAsia="ro-RO"/>
        </w:rPr>
      </w:pPr>
      <w:r w:rsidRPr="00741784">
        <w:rPr>
          <w:rFonts w:asciiTheme="majorHAnsi" w:hAnsiTheme="majorHAnsi" w:cs="Calibri"/>
          <w:b/>
          <w:sz w:val="24"/>
          <w:szCs w:val="24"/>
          <w:lang w:eastAsia="ro-RO"/>
        </w:rPr>
        <w:t>EG8 Solicitantul nu trebuie să fie în dificultate, în conformitate cu legislația în vigoare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D2EDF" w:rsidRPr="00741784" w:rsidTr="00DD01D2">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D2EDF" w:rsidRPr="00741784" w:rsidRDefault="00CD2EDF" w:rsidP="00741784">
            <w:pPr>
              <w:spacing w:before="120" w:after="120"/>
              <w:rPr>
                <w:rFonts w:asciiTheme="majorHAnsi" w:hAnsiTheme="majorHAnsi"/>
                <w:sz w:val="24"/>
                <w:szCs w:val="24"/>
              </w:rPr>
            </w:pPr>
            <w:r w:rsidRPr="00741784">
              <w:rPr>
                <w:rFonts w:asciiTheme="majorHAnsi" w:hAnsiTheme="majorHAnsi"/>
                <w:sz w:val="24"/>
                <w:szCs w:val="24"/>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D2EDF" w:rsidRPr="00741784" w:rsidRDefault="00CD2EDF"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AA7889" w:rsidRPr="00741784" w:rsidTr="00DD01D2">
        <w:tc>
          <w:tcPr>
            <w:tcW w:w="4572" w:type="dxa"/>
            <w:tcBorders>
              <w:top w:val="single" w:sz="4" w:space="0" w:color="auto"/>
              <w:left w:val="single" w:sz="4" w:space="0" w:color="auto"/>
              <w:bottom w:val="single" w:sz="4" w:space="0" w:color="auto"/>
              <w:right w:val="single" w:sz="4" w:space="0" w:color="auto"/>
            </w:tcBorders>
            <w:hideMark/>
          </w:tcPr>
          <w:p w:rsidR="00AA7889" w:rsidRPr="00AA7889" w:rsidRDefault="00AA7889" w:rsidP="00AA7889">
            <w:pPr>
              <w:spacing w:before="0"/>
              <w:rPr>
                <w:rFonts w:asciiTheme="majorHAnsi" w:hAnsiTheme="majorHAnsi" w:cs="Calibri"/>
                <w:b/>
                <w:noProof/>
                <w:sz w:val="24"/>
                <w:szCs w:val="24"/>
              </w:rPr>
            </w:pPr>
            <w:r w:rsidRPr="00AA7889">
              <w:rPr>
                <w:rFonts w:asciiTheme="majorHAnsi" w:hAnsiTheme="majorHAnsi" w:cs="Calibri"/>
                <w:b/>
                <w:sz w:val="24"/>
                <w:szCs w:val="24"/>
                <w:lang w:eastAsia="fr-FR"/>
              </w:rPr>
              <w:t>Doc. 2</w:t>
            </w:r>
            <w:r w:rsidRPr="00AA7889">
              <w:rPr>
                <w:rFonts w:asciiTheme="majorHAnsi" w:hAnsiTheme="majorHAnsi" w:cs="Calibri"/>
                <w:sz w:val="24"/>
                <w:szCs w:val="24"/>
                <w:lang w:eastAsia="fr-FR"/>
              </w:rPr>
              <w:t xml:space="preserve"> </w:t>
            </w:r>
            <w:r w:rsidRPr="00AA7889">
              <w:rPr>
                <w:rFonts w:asciiTheme="majorHAnsi" w:hAnsiTheme="majorHAnsi" w:cs="Calibri"/>
                <w:b/>
                <w:noProof/>
                <w:sz w:val="24"/>
                <w:szCs w:val="24"/>
              </w:rPr>
              <w:t xml:space="preserve">Situaţiile financiare (bilant </w:t>
            </w:r>
            <w:r w:rsidRPr="00AA7889">
              <w:rPr>
                <w:rFonts w:asciiTheme="majorHAnsi" w:hAnsiTheme="majorHAnsi" w:cs="Calibri"/>
                <w:noProof/>
                <w:sz w:val="24"/>
                <w:szCs w:val="24"/>
              </w:rPr>
              <w:t>–formularul 10</w:t>
            </w:r>
            <w:r w:rsidRPr="00AA7889">
              <w:rPr>
                <w:rFonts w:asciiTheme="majorHAnsi" w:hAnsiTheme="majorHAnsi" w:cs="Calibri"/>
                <w:b/>
                <w:noProof/>
                <w:sz w:val="24"/>
                <w:szCs w:val="24"/>
              </w:rPr>
              <w:t xml:space="preserve">, cont de profit și </w:t>
            </w:r>
            <w:r w:rsidRPr="00AA7889">
              <w:rPr>
                <w:rFonts w:asciiTheme="majorHAnsi" w:hAnsiTheme="majorHAnsi" w:cs="Calibri"/>
                <w:noProof/>
                <w:sz w:val="24"/>
                <w:szCs w:val="24"/>
              </w:rPr>
              <w:t>pierderi – formularul 20</w:t>
            </w:r>
            <w:r w:rsidRPr="00AA7889">
              <w:rPr>
                <w:rFonts w:asciiTheme="majorHAnsi" w:hAnsiTheme="majorHAnsi" w:cs="Calibri"/>
                <w:b/>
                <w:noProof/>
                <w:sz w:val="24"/>
                <w:szCs w:val="24"/>
              </w:rPr>
              <w:t>, formularele 30 și 40)</w:t>
            </w:r>
          </w:p>
          <w:p w:rsidR="00AA7889" w:rsidRPr="00AA7889" w:rsidRDefault="00AA7889" w:rsidP="00AA7889">
            <w:pPr>
              <w:spacing w:before="0"/>
              <w:rPr>
                <w:rFonts w:asciiTheme="majorHAnsi" w:hAnsiTheme="majorHAnsi" w:cs="Calibri"/>
                <w:b/>
                <w:noProof/>
                <w:sz w:val="24"/>
                <w:szCs w:val="24"/>
              </w:rPr>
            </w:pPr>
          </w:p>
          <w:p w:rsidR="00AA7889" w:rsidRPr="00AA7889" w:rsidRDefault="00AA7889" w:rsidP="00AA7889">
            <w:pPr>
              <w:spacing w:before="0"/>
              <w:rPr>
                <w:rFonts w:asciiTheme="majorHAnsi" w:hAnsiTheme="majorHAnsi" w:cs="Calibri"/>
                <w:b/>
                <w:noProof/>
                <w:sz w:val="24"/>
                <w:szCs w:val="24"/>
              </w:rPr>
            </w:pPr>
            <w:r w:rsidRPr="00AA7889">
              <w:rPr>
                <w:rFonts w:asciiTheme="majorHAnsi" w:hAnsiTheme="majorHAnsi" w:cs="Calibri"/>
                <w:b/>
                <w:noProof/>
                <w:sz w:val="24"/>
                <w:szCs w:val="24"/>
              </w:rPr>
              <w:t>Doc. 14 D</w:t>
            </w:r>
            <w:r w:rsidRPr="00AA7889">
              <w:rPr>
                <w:rFonts w:asciiTheme="majorHAnsi" w:hAnsiTheme="majorHAnsi" w:cs="Calibri"/>
                <w:b/>
                <w:sz w:val="24"/>
                <w:szCs w:val="24"/>
              </w:rPr>
              <w:t>eclaraţia cu privire la neîncadrarea în categoria  firme în dificultate</w:t>
            </w:r>
          </w:p>
          <w:p w:rsidR="00AA7889" w:rsidRPr="00AA7889" w:rsidRDefault="00AA7889" w:rsidP="00AA7889">
            <w:pPr>
              <w:spacing w:before="0"/>
              <w:rPr>
                <w:rFonts w:asciiTheme="majorHAnsi" w:hAnsiTheme="majorHAnsi" w:cs="Calibri"/>
                <w:sz w:val="24"/>
                <w:szCs w:val="24"/>
              </w:rPr>
            </w:pPr>
          </w:p>
        </w:tc>
        <w:tc>
          <w:tcPr>
            <w:tcW w:w="4773"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b/>
                <w:sz w:val="24"/>
                <w:szCs w:val="24"/>
              </w:rPr>
              <w:t xml:space="preserve"> </w:t>
            </w:r>
            <w:r w:rsidRPr="00AA7889">
              <w:rPr>
                <w:rFonts w:asciiTheme="majorHAnsi" w:hAnsiTheme="majorHAnsi" w:cs="Calibri"/>
                <w:color w:val="000000"/>
                <w:sz w:val="24"/>
                <w:szCs w:val="24"/>
              </w:rPr>
              <w:t xml:space="preserve">Declaratia referitoare la neîncadrarea in intreprindere in dificultate </w:t>
            </w:r>
            <w:r w:rsidRPr="00AA7889">
              <w:rPr>
                <w:rFonts w:asciiTheme="majorHAnsi" w:hAnsiTheme="majorHAnsi" w:cs="Calibri"/>
                <w:sz w:val="24"/>
                <w:szCs w:val="24"/>
                <w:lang w:eastAsia="ro-RO"/>
              </w:rPr>
              <w:t xml:space="preserve">model ANEXA 11  la GHID ( site AFIR), </w:t>
            </w:r>
            <w:r w:rsidRPr="00AA7889">
              <w:rPr>
                <w:rFonts w:asciiTheme="majorHAnsi" w:hAnsiTheme="majorHAnsi" w:cs="Calibri"/>
                <w:color w:val="000000"/>
                <w:sz w:val="24"/>
                <w:szCs w:val="24"/>
              </w:rPr>
              <w:t xml:space="preserve">va fi data de toti solicitantii cu exceptia PFA, </w:t>
            </w:r>
            <w:r w:rsidRPr="00AA7889">
              <w:rPr>
                <w:rFonts w:asciiTheme="majorHAnsi" w:hAnsiTheme="majorHAnsi" w:cs="Calibri"/>
                <w:sz w:val="24"/>
                <w:szCs w:val="24"/>
              </w:rPr>
              <w:t>intreprinderilor individuale,  intreprinderilor familiale</w:t>
            </w:r>
            <w:r w:rsidRPr="00AA7889">
              <w:rPr>
                <w:rFonts w:asciiTheme="majorHAnsi" w:hAnsiTheme="majorHAnsi" w:cs="Calibri"/>
                <w:color w:val="000000"/>
                <w:sz w:val="24"/>
                <w:szCs w:val="24"/>
              </w:rPr>
              <w:t xml:space="preserve"> si societatilor IMM</w:t>
            </w:r>
            <w:r w:rsidRPr="00AA7889">
              <w:rPr>
                <w:rFonts w:asciiTheme="majorHAnsi" w:hAnsiTheme="majorHAnsi" w:cs="Calibri"/>
                <w:i/>
                <w:color w:val="000000"/>
                <w:sz w:val="24"/>
                <w:szCs w:val="24"/>
              </w:rPr>
              <w:t xml:space="preserve"> </w:t>
            </w:r>
            <w:r w:rsidRPr="00AA7889">
              <w:rPr>
                <w:rFonts w:asciiTheme="majorHAnsi" w:hAnsiTheme="majorHAnsi" w:cs="Calibri"/>
                <w:color w:val="000000"/>
                <w:sz w:val="24"/>
                <w:szCs w:val="24"/>
              </w:rPr>
              <w:t xml:space="preserve">cu o vechime mai mica de 3 ani fiscali**, </w:t>
            </w:r>
          </w:p>
          <w:p w:rsidR="00AA7889" w:rsidRPr="00AA7889" w:rsidRDefault="00AA7889" w:rsidP="00AA7889">
            <w:pPr>
              <w:pStyle w:val="ListParagraph"/>
              <w:spacing w:before="0" w:line="240" w:lineRule="auto"/>
              <w:ind w:left="0"/>
              <w:rPr>
                <w:rStyle w:val="Hyperlink"/>
                <w:rFonts w:asciiTheme="majorHAnsi" w:hAnsiTheme="majorHAnsi" w:cs="Calibri"/>
                <w:i/>
                <w:sz w:val="24"/>
                <w:szCs w:val="24"/>
                <w:lang w:eastAsia="ro-RO"/>
              </w:rPr>
            </w:pPr>
            <w:r w:rsidRPr="00AA7889">
              <w:rPr>
                <w:rFonts w:asciiTheme="majorHAnsi" w:hAnsiTheme="majorHAnsi" w:cs="Calibri"/>
                <w:i/>
                <w:color w:val="000000"/>
                <w:sz w:val="24"/>
                <w:szCs w:val="24"/>
              </w:rPr>
              <w:t xml:space="preserve">**Daca intreprinderea are o vechime mai mică de 3 ani dar </w:t>
            </w:r>
            <w:r w:rsidRPr="00AA7889">
              <w:rPr>
                <w:rFonts w:asciiTheme="majorHAnsi" w:hAnsiTheme="majorHAnsi" w:cs="Calibri"/>
                <w:i/>
                <w:sz w:val="24"/>
                <w:szCs w:val="24"/>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pct 18 din Declaratia F şi îndeplinirea punctului 19 prin însuşirea Declaraţiei F de către reprezentantul legal.</w:t>
            </w:r>
            <w:r w:rsidRPr="00AA7889">
              <w:rPr>
                <w:rFonts w:asciiTheme="majorHAnsi" w:hAnsiTheme="majorHAnsi" w:cs="Calibri"/>
                <w:i/>
                <w:color w:val="000000"/>
                <w:sz w:val="24"/>
                <w:szCs w:val="24"/>
              </w:rPr>
              <w:t xml:space="preserve"> Verificarea este identica cu  metodologia de la pct c) si d) din formularul firma in dificultate, expertul mentioneaza si la observatii constatarile verificate pe site si anexeaza pagina printata in urma verificarii daca sunt mentiuni</w:t>
            </w:r>
            <w:hyperlink r:id="rId16" w:history="1"/>
            <w:r w:rsidRPr="00AA7889">
              <w:rPr>
                <w:rStyle w:val="Hyperlink"/>
                <w:rFonts w:asciiTheme="majorHAnsi" w:hAnsiTheme="majorHAnsi" w:cs="Calibri"/>
                <w:i/>
                <w:sz w:val="24"/>
                <w:szCs w:val="24"/>
                <w:lang w:eastAsia="ro-RO"/>
              </w:rPr>
              <w:t>.</w:t>
            </w:r>
          </w:p>
          <w:p w:rsidR="00AA7889" w:rsidRPr="00AA7889" w:rsidRDefault="00AA7889" w:rsidP="00AA7889">
            <w:pPr>
              <w:pStyle w:val="ListParagraph"/>
              <w:spacing w:before="0" w:line="240" w:lineRule="auto"/>
              <w:ind w:left="0"/>
              <w:rPr>
                <w:rStyle w:val="Hyperlink"/>
                <w:rFonts w:asciiTheme="majorHAnsi" w:hAnsiTheme="majorHAnsi" w:cs="Calibri"/>
                <w:sz w:val="24"/>
                <w:szCs w:val="24"/>
                <w:lang w:eastAsia="ro-RO"/>
              </w:rPr>
            </w:pPr>
            <w:r w:rsidRPr="00AA7889">
              <w:rPr>
                <w:rFonts w:asciiTheme="majorHAnsi" w:hAnsiTheme="majorHAnsi" w:cs="Calibri"/>
                <w:sz w:val="24"/>
                <w:szCs w:val="24"/>
                <w:lang w:eastAsia="ro-RO"/>
              </w:rPr>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hyperlink r:id="rId17" w:history="1">
              <w:r w:rsidRPr="00AA7889">
                <w:rPr>
                  <w:rStyle w:val="Hyperlink"/>
                  <w:rFonts w:asciiTheme="majorHAnsi" w:hAnsiTheme="majorHAnsi" w:cs="Calibri"/>
                  <w:sz w:val="24"/>
                  <w:szCs w:val="24"/>
                  <w:lang w:eastAsia="ro-RO"/>
                </w:rPr>
                <w:t>https://portal.onrc.ro/ONRCPortalWeb/ONRCPortal.portal</w:t>
              </w:r>
            </w:hyperlink>
          </w:p>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color w:val="000000"/>
                <w:sz w:val="24"/>
                <w:szCs w:val="24"/>
              </w:rPr>
              <w:t xml:space="preserve">Expertul verifică </w:t>
            </w:r>
            <w:r w:rsidRPr="00AA7889">
              <w:rPr>
                <w:rFonts w:asciiTheme="majorHAnsi" w:hAnsiTheme="majorHAnsi" w:cs="Calibri"/>
                <w:b/>
                <w:sz w:val="24"/>
                <w:szCs w:val="24"/>
              </w:rPr>
              <w:t xml:space="preserve">Declaratia referitoare la firma in dificultate, </w:t>
            </w:r>
            <w:r w:rsidRPr="00AA7889">
              <w:rPr>
                <w:rFonts w:asciiTheme="majorHAnsi" w:hAnsiTheme="majorHAnsi" w:cs="Calibri"/>
                <w:sz w:val="24"/>
                <w:szCs w:val="24"/>
              </w:rPr>
              <w:t>daca este semnată  datată, stampilată  de persoana autorizata sa reprezinte intreprinderea</w:t>
            </w:r>
            <w:r w:rsidRPr="00AA7889">
              <w:rPr>
                <w:rFonts w:asciiTheme="majorHAnsi" w:hAnsiTheme="majorHAnsi" w:cs="Calibri"/>
                <w:b/>
                <w:sz w:val="24"/>
                <w:szCs w:val="24"/>
              </w:rPr>
              <w:t>.</w:t>
            </w:r>
            <w:r w:rsidRPr="00AA7889">
              <w:rPr>
                <w:rFonts w:asciiTheme="majorHAnsi" w:hAnsiTheme="majorHAnsi" w:cs="Calibri"/>
                <w:noProof/>
                <w:sz w:val="24"/>
                <w:szCs w:val="24"/>
              </w:rPr>
              <w:t xml:space="preserve"> (se verifica datele de identificare ale solicitantului si ale intreprinderii cu informatiile din Certificatul Constatator de la ORC si informatiile din CF)</w:t>
            </w:r>
          </w:p>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color w:val="000000"/>
                <w:sz w:val="24"/>
                <w:szCs w:val="24"/>
              </w:rPr>
              <w:t>In situatia in care in Certificatul din Oficiul Registrului Comertului se mentioneaza ca firma este in proces de reorganizare judiciara sau faliment, atunci solicitantul este incadrat in categoria firmelor in dificultate.</w:t>
            </w:r>
          </w:p>
          <w:p w:rsidR="00AA7889" w:rsidRPr="00AA7889" w:rsidRDefault="00AA7889" w:rsidP="00AA7889">
            <w:pPr>
              <w:pStyle w:val="ListParagraph"/>
              <w:spacing w:before="0" w:line="240" w:lineRule="auto"/>
              <w:ind w:left="0"/>
              <w:rPr>
                <w:rFonts w:asciiTheme="majorHAnsi" w:hAnsiTheme="majorHAnsi" w:cs="Calibri"/>
                <w:sz w:val="24"/>
                <w:szCs w:val="24"/>
              </w:rPr>
            </w:pPr>
            <w:r w:rsidRPr="00AA7889">
              <w:rPr>
                <w:rStyle w:val="Hyperlink"/>
                <w:rFonts w:asciiTheme="majorHAnsi" w:hAnsiTheme="majorHAnsi" w:cs="Calibri"/>
                <w:sz w:val="24"/>
                <w:szCs w:val="24"/>
              </w:rPr>
              <w:t>S</w:t>
            </w:r>
            <w:r w:rsidRPr="00AA7889">
              <w:rPr>
                <w:rFonts w:asciiTheme="majorHAnsi" w:hAnsiTheme="majorHAnsi" w:cs="Calibri"/>
                <w:sz w:val="24"/>
                <w:szCs w:val="24"/>
                <w:lang w:eastAsia="ro-RO"/>
              </w:rPr>
              <w:t xml:space="preserve">e consultă pagina web a Consiliului Concurentei </w:t>
            </w:r>
            <w:r w:rsidRPr="00AA7889">
              <w:rPr>
                <w:rStyle w:val="InternetLink"/>
                <w:rFonts w:asciiTheme="majorHAnsi" w:hAnsiTheme="majorHAnsi" w:cs="Calibri"/>
                <w:sz w:val="24"/>
                <w:szCs w:val="24"/>
                <w:lang w:eastAsia="ro-RO"/>
              </w:rPr>
              <w:t>http://www.renascc.eu</w:t>
            </w:r>
            <w:r w:rsidRPr="00AA7889">
              <w:rPr>
                <w:rFonts w:asciiTheme="majorHAnsi" w:hAnsiTheme="majorHAnsi" w:cs="Calibri"/>
                <w:sz w:val="24"/>
                <w:szCs w:val="24"/>
                <w:lang w:eastAsia="ro-RO"/>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rsidR="00AA7889" w:rsidRPr="00AA7889" w:rsidRDefault="00AA7889" w:rsidP="00AA7889">
            <w:pPr>
              <w:pStyle w:val="ListParagraph"/>
              <w:spacing w:before="0" w:line="240" w:lineRule="auto"/>
              <w:ind w:left="0"/>
              <w:rPr>
                <w:rFonts w:asciiTheme="majorHAnsi" w:hAnsiTheme="majorHAnsi" w:cs="Calibri"/>
                <w:sz w:val="24"/>
                <w:szCs w:val="24"/>
                <w:lang w:eastAsia="ro-RO"/>
              </w:rPr>
            </w:pPr>
            <w:r w:rsidRPr="00AA7889">
              <w:rPr>
                <w:rFonts w:asciiTheme="majorHAnsi" w:hAnsiTheme="majorHAnsi" w:cs="Calibri"/>
                <w:sz w:val="24"/>
                <w:szCs w:val="24"/>
                <w:lang w:eastAsia="ro-RO"/>
              </w:rPr>
              <w:t xml:space="preserve">Daca expertul constata ca datele (sau calculul) din declaratia prezentata au fost preluate de solicitant eronat din Situatiile financiare, expertul reglementeaza erorile de preluare prin solicitarea de informații suplimentare E3.4. </w:t>
            </w:r>
          </w:p>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color w:val="000000"/>
                <w:sz w:val="24"/>
                <w:szCs w:val="24"/>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p>
          <w:p w:rsidR="00AA7889" w:rsidRPr="00AA7889" w:rsidRDefault="00AA7889" w:rsidP="00AA7889">
            <w:pPr>
              <w:pStyle w:val="ListParagraph"/>
              <w:spacing w:before="0" w:line="240" w:lineRule="auto"/>
              <w:ind w:left="0"/>
              <w:rPr>
                <w:rFonts w:asciiTheme="majorHAnsi" w:hAnsiTheme="majorHAnsi" w:cs="Calibri"/>
                <w:sz w:val="24"/>
                <w:szCs w:val="24"/>
              </w:rPr>
            </w:pPr>
            <w:r w:rsidRPr="00AA7889">
              <w:rPr>
                <w:rFonts w:asciiTheme="majorHAnsi" w:hAnsiTheme="majorHAnsi" w:cs="Calibri"/>
                <w:sz w:val="24"/>
                <w:szCs w:val="24"/>
                <w:lang w:eastAsia="ro-RO"/>
              </w:rPr>
              <w:t xml:space="preserve">consultă pagina web a Consiliului Concurentei </w:t>
            </w:r>
            <w:r w:rsidRPr="00AA7889">
              <w:rPr>
                <w:rStyle w:val="InternetLink"/>
                <w:rFonts w:asciiTheme="majorHAnsi" w:hAnsiTheme="majorHAnsi" w:cs="Calibri"/>
                <w:sz w:val="24"/>
                <w:szCs w:val="24"/>
                <w:lang w:eastAsia="ro-RO"/>
              </w:rPr>
              <w:t>http://www.renascc.eu</w:t>
            </w:r>
            <w:r w:rsidRPr="00AA7889">
              <w:rPr>
                <w:rFonts w:asciiTheme="majorHAnsi" w:hAnsiTheme="majorHAnsi" w:cs="Calibri"/>
                <w:sz w:val="24"/>
                <w:szCs w:val="24"/>
                <w:lang w:eastAsia="ro-RO"/>
              </w:rPr>
              <w:t xml:space="preserve"> pentru a se identifica eventuale decizii de autorizare a unor ajutoare de salvare – restructurare (ajutoare individuale sau scheme de ajutor de salvare –restructurare) și aplicația informatică Registrul Ajutoarelor de Stat din România .</w:t>
            </w:r>
          </w:p>
          <w:p w:rsidR="00AA7889" w:rsidRPr="00AA7889" w:rsidRDefault="00AA7889" w:rsidP="00AA7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ajorHAnsi" w:hAnsiTheme="majorHAnsi" w:cs="Calibri"/>
                <w:sz w:val="24"/>
                <w:szCs w:val="24"/>
              </w:rPr>
            </w:pPr>
            <w:r w:rsidRPr="00AA7889">
              <w:rPr>
                <w:rFonts w:asciiTheme="majorHAnsi" w:hAnsiTheme="majorHAnsi" w:cs="Calibri"/>
                <w:sz w:val="24"/>
                <w:szCs w:val="24"/>
              </w:rPr>
              <w:lastRenderedPageBreak/>
              <w:t>Dacă în urma verificării efectuate în conformitate cu precizările din coloana “puncte de verificat”, expertul constată că solicitantul nu se regăseşte în situaţia de “intreprindere în dificultate” bifează coloana nu.</w:t>
            </w:r>
          </w:p>
          <w:p w:rsidR="00AA7889" w:rsidRPr="00AA7889" w:rsidRDefault="00AA7889" w:rsidP="00AA7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ajorHAnsi" w:hAnsiTheme="majorHAnsi" w:cs="Calibri"/>
                <w:color w:val="000000"/>
                <w:sz w:val="24"/>
                <w:szCs w:val="24"/>
                <w:lang w:eastAsia="ro-RO"/>
              </w:rPr>
            </w:pPr>
            <w:r w:rsidRPr="00AA7889">
              <w:rPr>
                <w:rFonts w:asciiTheme="majorHAnsi" w:hAnsiTheme="majorHAnsi" w:cs="Calibri"/>
                <w:sz w:val="24"/>
                <w:szCs w:val="24"/>
              </w:rPr>
              <w:t xml:space="preserve"> În caz contrar se va bifa “da”, iar cererea de finanţare va fi declarată neeligibilă. </w:t>
            </w:r>
          </w:p>
          <w:p w:rsidR="00AA7889" w:rsidRPr="00AA7889" w:rsidRDefault="00AA7889" w:rsidP="00AA7889">
            <w:pPr>
              <w:autoSpaceDE w:val="0"/>
              <w:autoSpaceDN w:val="0"/>
              <w:adjustRightInd w:val="0"/>
              <w:spacing w:before="0"/>
              <w:rPr>
                <w:rFonts w:asciiTheme="majorHAnsi" w:hAnsiTheme="majorHAnsi" w:cs="Calibri"/>
                <w:sz w:val="24"/>
                <w:szCs w:val="24"/>
              </w:rPr>
            </w:pPr>
            <w:r w:rsidRPr="00AA7889">
              <w:rPr>
                <w:rFonts w:asciiTheme="majorHAnsi" w:hAnsiTheme="majorHAnsi" w:cs="Calibri"/>
                <w:sz w:val="24"/>
                <w:szCs w:val="24"/>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 </w:t>
            </w:r>
          </w:p>
          <w:p w:rsidR="00AA7889" w:rsidRPr="00AA7889" w:rsidRDefault="00AA7889" w:rsidP="00AA7889">
            <w:pPr>
              <w:spacing w:before="0"/>
              <w:rPr>
                <w:rFonts w:asciiTheme="majorHAnsi" w:hAnsiTheme="majorHAnsi" w:cs="Calibri"/>
                <w:color w:val="000000"/>
                <w:sz w:val="24"/>
                <w:szCs w:val="24"/>
              </w:rPr>
            </w:pPr>
            <w:r w:rsidRPr="00AA7889">
              <w:rPr>
                <w:rFonts w:asciiTheme="majorHAnsi" w:hAnsiTheme="majorHAnsi" w:cs="Calibri"/>
                <w:b/>
                <w:sz w:val="24"/>
                <w:szCs w:val="24"/>
                <w:lang w:eastAsia="ro-RO"/>
              </w:rPr>
              <w:t>Atentie!</w:t>
            </w:r>
            <w:r w:rsidRPr="00AA7889">
              <w:rPr>
                <w:rFonts w:asciiTheme="majorHAnsi" w:hAnsiTheme="majorHAnsi" w:cs="Calibri"/>
                <w:sz w:val="24"/>
                <w:szCs w:val="24"/>
                <w:lang w:eastAsia="ro-RO"/>
              </w:rPr>
              <w:t xml:space="preserve"> Expertul verifica atat datele cat si calculul folosind situaţiile financiare </w:t>
            </w:r>
            <w:r w:rsidRPr="00AA7889">
              <w:rPr>
                <w:rFonts w:asciiTheme="majorHAnsi" w:hAnsiTheme="majorHAnsi" w:cs="Calibri"/>
                <w:color w:val="000000"/>
                <w:sz w:val="24"/>
                <w:szCs w:val="24"/>
              </w:rPr>
              <w:t>conform algoritmului de verificare.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Expertul verifica</w:t>
            </w:r>
            <w:r w:rsidRPr="00AA7889">
              <w:rPr>
                <w:rFonts w:asciiTheme="majorHAnsi" w:hAnsiTheme="majorHAnsi" w:cs="Calibri"/>
                <w:b/>
                <w:sz w:val="24"/>
                <w:szCs w:val="24"/>
              </w:rPr>
              <w:t xml:space="preserve"> </w:t>
            </w:r>
            <w:r w:rsidRPr="00AA7889">
              <w:rPr>
                <w:rFonts w:asciiTheme="majorHAnsi" w:hAnsiTheme="majorHAnsi" w:cs="Calibri"/>
                <w:sz w:val="24"/>
                <w:szCs w:val="24"/>
              </w:rPr>
              <w:t xml:space="preserve">dacă intreprinderea se afla conform definitiei „intreprindere in dificultate” în </w:t>
            </w:r>
            <w:r w:rsidRPr="00AA7889">
              <w:rPr>
                <w:rFonts w:asciiTheme="majorHAnsi" w:hAnsiTheme="majorHAnsi" w:cs="Calibri"/>
                <w:b/>
                <w:sz w:val="24"/>
                <w:szCs w:val="24"/>
              </w:rPr>
              <w:t>cel putin una</w:t>
            </w:r>
            <w:r w:rsidRPr="00AA7889">
              <w:rPr>
                <w:rFonts w:asciiTheme="majorHAnsi" w:hAnsiTheme="majorHAnsi" w:cs="Calibri"/>
                <w:sz w:val="24"/>
                <w:szCs w:val="24"/>
              </w:rPr>
              <w:t xml:space="preserve"> din situatiile din Metodologia de Verificare numerotate de la a) la 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Metodologia este  conforma cu prevederile din „</w:t>
            </w:r>
            <w:r w:rsidRPr="00AA7889">
              <w:rPr>
                <w:rFonts w:asciiTheme="majorHAnsi" w:hAnsiTheme="majorHAnsi" w:cs="Calibri"/>
                <w:i/>
                <w:sz w:val="24"/>
                <w:szCs w:val="24"/>
              </w:rPr>
              <w:t>Orientările privind ajutoarele de stat pentru salvarea și restructurarea întreprinderilor nefinanciare aflate în dificultate</w:t>
            </w:r>
            <w:r w:rsidRPr="00AA7889">
              <w:rPr>
                <w:rFonts w:asciiTheme="majorHAnsi" w:hAnsiTheme="majorHAnsi" w:cs="Calibri"/>
                <w:color w:val="1F497D"/>
                <w:sz w:val="24"/>
                <w:szCs w:val="24"/>
              </w:rPr>
              <w:t xml:space="preserve"> </w:t>
            </w:r>
            <w:r w:rsidRPr="00AA7889">
              <w:rPr>
                <w:rFonts w:asciiTheme="majorHAnsi" w:hAnsiTheme="majorHAnsi" w:cs="Calibri"/>
                <w:i/>
                <w:sz w:val="24"/>
                <w:szCs w:val="24"/>
              </w:rPr>
              <w:t>C249/31.07.2014”, precum si cu regulamentul  (UE) 651 /2014</w:t>
            </w:r>
            <w:r w:rsidRPr="00AA7889">
              <w:rPr>
                <w:rStyle w:val="tpa1"/>
                <w:rFonts w:asciiTheme="majorHAnsi" w:hAnsiTheme="majorHAnsi" w:cs="Calibri"/>
                <w:sz w:val="24"/>
                <w:szCs w:val="24"/>
              </w:rPr>
              <w:t>.</w:t>
            </w:r>
          </w:p>
          <w:p w:rsidR="00AA7889" w:rsidRPr="00AA7889" w:rsidRDefault="00AA7889" w:rsidP="00AA7889">
            <w:pPr>
              <w:tabs>
                <w:tab w:val="left" w:pos="4622"/>
              </w:tabs>
              <w:spacing w:before="0"/>
              <w:rPr>
                <w:rFonts w:asciiTheme="majorHAnsi" w:hAnsiTheme="majorHAnsi" w:cs="Calibri"/>
                <w:sz w:val="24"/>
                <w:szCs w:val="24"/>
              </w:rPr>
            </w:pPr>
            <w:r w:rsidRPr="00AA7889">
              <w:rPr>
                <w:rFonts w:asciiTheme="majorHAnsi" w:hAnsiTheme="majorHAnsi" w:cs="Calibri"/>
                <w:sz w:val="24"/>
                <w:szCs w:val="24"/>
              </w:rPr>
              <w:t xml:space="preserve">În toate cazurile prezentate, N reprezintă anul anterior depunerii cererii de finantare, cu exercitiu financiar complet, </w:t>
            </w:r>
            <w:r w:rsidRPr="00AA7889">
              <w:rPr>
                <w:rFonts w:asciiTheme="majorHAnsi" w:hAnsiTheme="majorHAnsi" w:cs="Calibri"/>
                <w:sz w:val="24"/>
                <w:szCs w:val="24"/>
                <w:lang w:eastAsia="ro-RO"/>
              </w:rPr>
              <w:t xml:space="preserve">(conform cu </w:t>
            </w:r>
            <w:r w:rsidRPr="00AA7889">
              <w:rPr>
                <w:rFonts w:asciiTheme="majorHAnsi" w:hAnsiTheme="majorHAnsi" w:cs="Calibri"/>
                <w:i/>
                <w:sz w:val="24"/>
                <w:szCs w:val="24"/>
                <w:lang w:eastAsia="ro-RO"/>
              </w:rPr>
              <w:t>Normele de închidere a exercițiului financiar</w:t>
            </w:r>
            <w:r w:rsidRPr="00AA7889">
              <w:rPr>
                <w:rFonts w:asciiTheme="majorHAnsi" w:hAnsiTheme="majorHAnsi" w:cs="Calibri"/>
                <w:sz w:val="24"/>
                <w:szCs w:val="24"/>
                <w:lang w:eastAsia="ro-RO"/>
              </w:rPr>
              <w:t>), aprobate şi depuse la administraţiile fiscale din raza teritorială unde întreprinderea are domiciliul fiscal.</w:t>
            </w:r>
          </w:p>
          <w:p w:rsidR="00AA7889" w:rsidRPr="00AA7889" w:rsidRDefault="00AA7889" w:rsidP="00AA7889">
            <w:pPr>
              <w:pStyle w:val="ListParagraph"/>
              <w:tabs>
                <w:tab w:val="left" w:pos="272"/>
              </w:tabs>
              <w:spacing w:before="0" w:line="240" w:lineRule="auto"/>
              <w:ind w:left="0"/>
              <w:rPr>
                <w:rFonts w:asciiTheme="majorHAnsi" w:hAnsiTheme="majorHAnsi" w:cs="Calibri"/>
                <w:sz w:val="24"/>
                <w:szCs w:val="24"/>
                <w:lang w:eastAsia="ro-RO"/>
              </w:rPr>
            </w:pPr>
            <w:r w:rsidRPr="00AA7889">
              <w:rPr>
                <w:rFonts w:asciiTheme="majorHAnsi" w:hAnsiTheme="majorHAnsi" w:cs="Calibri"/>
                <w:b/>
                <w:sz w:val="24"/>
                <w:szCs w:val="24"/>
                <w:lang w:eastAsia="ro-RO"/>
              </w:rPr>
              <w:t>Pierderi de capital</w:t>
            </w:r>
            <w:r w:rsidRPr="00AA7889">
              <w:rPr>
                <w:rFonts w:asciiTheme="majorHAnsi" w:hAnsiTheme="majorHAnsi" w:cs="Calibri"/>
                <w:sz w:val="24"/>
                <w:szCs w:val="24"/>
                <w:lang w:eastAsia="ro-RO"/>
              </w:rPr>
              <w:t xml:space="preserve"> (rezultatul negativ obtinut  in urma deducerii pierderilor) = ( Prime de capital + Rezerve din reevaluare + </w:t>
            </w:r>
            <w:r w:rsidRPr="00AA7889">
              <w:rPr>
                <w:rFonts w:asciiTheme="majorHAnsi" w:hAnsiTheme="majorHAnsi" w:cs="Calibri"/>
                <w:sz w:val="24"/>
                <w:szCs w:val="24"/>
                <w:lang w:eastAsia="ro-RO"/>
              </w:rPr>
              <w:lastRenderedPageBreak/>
              <w:t xml:space="preserve">Rezerve )+ (Rezultatul reportat + Rezultatul exercițiului financiar) </w:t>
            </w:r>
          </w:p>
          <w:p w:rsidR="00AA7889" w:rsidRPr="00AA7889" w:rsidRDefault="00AA7889" w:rsidP="00AA7889">
            <w:pPr>
              <w:tabs>
                <w:tab w:val="left" w:pos="272"/>
              </w:tabs>
              <w:spacing w:before="0"/>
              <w:rPr>
                <w:rFonts w:asciiTheme="majorHAnsi" w:hAnsiTheme="majorHAnsi" w:cs="Calibri"/>
                <w:sz w:val="24"/>
                <w:szCs w:val="24"/>
              </w:rPr>
            </w:pPr>
            <w:r w:rsidRPr="00AA7889">
              <w:rPr>
                <w:rFonts w:asciiTheme="majorHAnsi" w:hAnsiTheme="majorHAnsi" w:cs="Calibri"/>
                <w:b/>
                <w:sz w:val="24"/>
                <w:szCs w:val="24"/>
              </w:rPr>
              <w:t xml:space="preserve">Rezultatul acumulat </w:t>
            </w:r>
            <w:r w:rsidRPr="00AA7889">
              <w:rPr>
                <w:rFonts w:asciiTheme="majorHAnsi" w:hAnsiTheme="majorHAnsi" w:cs="Calibri"/>
                <w:sz w:val="24"/>
                <w:szCs w:val="24"/>
              </w:rPr>
              <w:t>= (+/ –) Rezultatul reportat (Profit</w:t>
            </w:r>
            <w:r w:rsidRPr="00AA7889">
              <w:rPr>
                <w:rFonts w:asciiTheme="majorHAnsi" w:hAnsiTheme="majorHAnsi" w:cs="Calibri"/>
                <w:sz w:val="24"/>
                <w:szCs w:val="24"/>
                <w:vertAlign w:val="superscript"/>
              </w:rPr>
              <w:t>*</w:t>
            </w:r>
            <w:r w:rsidRPr="00AA7889">
              <w:rPr>
                <w:rFonts w:asciiTheme="majorHAnsi" w:hAnsiTheme="majorHAnsi" w:cs="Calibri"/>
                <w:sz w:val="24"/>
                <w:szCs w:val="24"/>
              </w:rPr>
              <w:t xml:space="preserve"> sau Pierdere** reportată) </w:t>
            </w:r>
            <w:r w:rsidRPr="00AA7889">
              <w:rPr>
                <w:rFonts w:asciiTheme="majorHAnsi" w:hAnsiTheme="majorHAnsi" w:cs="Calibri"/>
                <w:b/>
                <w:sz w:val="24"/>
                <w:szCs w:val="24"/>
              </w:rPr>
              <w:t>+</w:t>
            </w:r>
            <w:r w:rsidRPr="00AA7889">
              <w:rPr>
                <w:rFonts w:asciiTheme="majorHAnsi" w:hAnsiTheme="majorHAnsi" w:cs="Calibri"/>
                <w:sz w:val="24"/>
                <w:szCs w:val="24"/>
              </w:rPr>
              <w:t xml:space="preserve"> (+/-) Rezultatul exercițiului financiar (Profit</w:t>
            </w:r>
            <w:r w:rsidRPr="00AA7889">
              <w:rPr>
                <w:rFonts w:asciiTheme="majorHAnsi" w:hAnsiTheme="majorHAnsi" w:cs="Calibri"/>
                <w:sz w:val="24"/>
                <w:szCs w:val="24"/>
                <w:vertAlign w:val="superscript"/>
              </w:rPr>
              <w:t>*</w:t>
            </w:r>
            <w:r w:rsidRPr="00AA7889">
              <w:rPr>
                <w:rFonts w:asciiTheme="majorHAnsi" w:hAnsiTheme="majorHAnsi" w:cs="Calibri"/>
                <w:sz w:val="24"/>
                <w:szCs w:val="24"/>
              </w:rPr>
              <w:t xml:space="preserve"> sau Pierdere** exercițiu financiar)</w:t>
            </w:r>
          </w:p>
          <w:p w:rsidR="00AA7889" w:rsidRPr="00AA7889" w:rsidRDefault="00AA7889" w:rsidP="00AA7889">
            <w:pPr>
              <w:spacing w:before="0"/>
              <w:rPr>
                <w:rStyle w:val="Fontdeparagrafimplicit"/>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Style w:val="Fontdeparagrafimplicit"/>
                <w:rFonts w:asciiTheme="majorHAnsi" w:hAnsiTheme="majorHAnsi" w:cs="Calibri"/>
                <w:sz w:val="24"/>
                <w:szCs w:val="24"/>
              </w:rPr>
              <w:t>Intreprinderea care nu  inregistreaza  pierderi acumulate,</w:t>
            </w:r>
            <w:r w:rsidRPr="00AA7889">
              <w:rPr>
                <w:rFonts w:asciiTheme="majorHAnsi" w:hAnsiTheme="majorHAnsi" w:cs="Calibri"/>
                <w:sz w:val="24"/>
                <w:szCs w:val="24"/>
              </w:rPr>
              <w:t xml:space="preserve"> nu este in dificultate,</w:t>
            </w:r>
            <w:r w:rsidRPr="00AA7889">
              <w:rPr>
                <w:rStyle w:val="Fontdeparagrafimplicit"/>
                <w:rFonts w:asciiTheme="majorHAnsi" w:hAnsiTheme="majorHAnsi" w:cs="Calibri"/>
                <w:sz w:val="24"/>
                <w:szCs w:val="24"/>
              </w:rPr>
              <w:t xml:space="preserve"> respectiv cand, </w:t>
            </w:r>
            <w:r w:rsidRPr="00AA7889">
              <w:rPr>
                <w:rStyle w:val="Fontdeparagrafimplicit"/>
                <w:rFonts w:asciiTheme="majorHAnsi" w:hAnsiTheme="majorHAnsi" w:cs="Calibri"/>
                <w:sz w:val="24"/>
                <w:szCs w:val="24"/>
                <w:lang w:eastAsia="ro-RO"/>
              </w:rPr>
              <w:t xml:space="preserve">Pierderea de capital (rezultatul obtinut  in urma deducerii pierderilor) </w:t>
            </w:r>
            <w:r w:rsidRPr="00AA7889">
              <w:rPr>
                <w:rStyle w:val="Fontdeparagrafimplicit"/>
                <w:rFonts w:asciiTheme="majorHAnsi" w:hAnsiTheme="majorHAnsi" w:cs="Calibri"/>
                <w:sz w:val="24"/>
                <w:szCs w:val="24"/>
                <w:u w:val="single"/>
              </w:rPr>
              <w:t>&gt;</w:t>
            </w:r>
            <w:r w:rsidRPr="00AA7889">
              <w:rPr>
                <w:rStyle w:val="Fontdeparagrafimplicit"/>
                <w:rFonts w:asciiTheme="majorHAnsi" w:hAnsiTheme="majorHAnsi" w:cs="Calibri"/>
                <w:sz w:val="24"/>
                <w:szCs w:val="24"/>
              </w:rPr>
              <w:t xml:space="preserve"> 0.</w:t>
            </w:r>
            <w:r w:rsidRPr="00AA7889">
              <w:rPr>
                <w:rFonts w:asciiTheme="majorHAnsi" w:hAnsiTheme="majorHAnsi" w:cs="Calibri"/>
                <w:sz w:val="24"/>
                <w:szCs w:val="24"/>
              </w:rPr>
              <w:t xml:space="preserve"> </w:t>
            </w:r>
          </w:p>
          <w:p w:rsidR="00AA7889" w:rsidRPr="00AA7889" w:rsidRDefault="00AA7889" w:rsidP="00AA7889">
            <w:pPr>
              <w:pStyle w:val="ListParagraph"/>
              <w:tabs>
                <w:tab w:val="left" w:pos="272"/>
              </w:tabs>
              <w:spacing w:before="0" w:line="240" w:lineRule="auto"/>
              <w:ind w:left="0"/>
              <w:rPr>
                <w:rFonts w:asciiTheme="majorHAnsi" w:hAnsiTheme="majorHAnsi" w:cs="Calibri"/>
                <w:b/>
                <w:sz w:val="24"/>
                <w:szCs w:val="24"/>
                <w:lang w:eastAsia="ro-RO"/>
              </w:rPr>
            </w:pPr>
          </w:p>
          <w:p w:rsidR="00AA7889" w:rsidRPr="00AA7889" w:rsidRDefault="00AA7889" w:rsidP="00AA7889">
            <w:pPr>
              <w:pStyle w:val="ListParagraph"/>
              <w:tabs>
                <w:tab w:val="left" w:pos="272"/>
              </w:tabs>
              <w:spacing w:before="0" w:line="240" w:lineRule="auto"/>
              <w:ind w:left="0"/>
              <w:rPr>
                <w:rFonts w:asciiTheme="majorHAnsi" w:hAnsiTheme="majorHAnsi" w:cs="Calibri"/>
                <w:sz w:val="24"/>
                <w:szCs w:val="24"/>
              </w:rPr>
            </w:pPr>
            <w:r w:rsidRPr="00AA7889">
              <w:rPr>
                <w:rFonts w:asciiTheme="majorHAnsi" w:hAnsiTheme="majorHAnsi" w:cs="Calibri"/>
                <w:b/>
                <w:sz w:val="24"/>
                <w:szCs w:val="24"/>
                <w:lang w:eastAsia="ro-RO"/>
              </w:rPr>
              <w:t xml:space="preserve">Intreprinderea  NU  este în dificultate  </w:t>
            </w:r>
            <w:r w:rsidRPr="00AA7889">
              <w:rPr>
                <w:rFonts w:asciiTheme="majorHAnsi" w:hAnsiTheme="majorHAnsi" w:cs="Calibri"/>
                <w:sz w:val="24"/>
                <w:szCs w:val="24"/>
                <w:lang w:eastAsia="ro-RO"/>
              </w:rPr>
              <w:t xml:space="preserve">daca </w:t>
            </w:r>
            <w:r w:rsidRPr="00AA7889">
              <w:rPr>
                <w:rFonts w:asciiTheme="majorHAnsi" w:hAnsiTheme="majorHAnsi" w:cs="Calibri"/>
                <w:b/>
                <w:sz w:val="24"/>
                <w:szCs w:val="24"/>
                <w:lang w:eastAsia="ro-RO"/>
              </w:rPr>
              <w:t xml:space="preserve"> </w:t>
            </w:r>
            <w:r w:rsidRPr="00AA7889">
              <w:rPr>
                <w:rFonts w:asciiTheme="majorHAnsi" w:hAnsiTheme="majorHAnsi" w:cs="Calibri"/>
                <w:sz w:val="24"/>
                <w:szCs w:val="24"/>
                <w:lang w:eastAsia="ro-RO"/>
              </w:rPr>
              <w:t>Pierderile de capital (rezultatul negativ obtinut  in urma deducerii pierderilor) in valoare absoluta ≤    50% x Capital social subscris și vărsat  7</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lang w:eastAsia="ro-RO"/>
              </w:rPr>
              <w:t xml:space="preserve">Intreprinderea  este în dificultate  </w:t>
            </w:r>
            <w:r w:rsidRPr="00AA7889">
              <w:rPr>
                <w:rFonts w:asciiTheme="majorHAnsi" w:hAnsiTheme="majorHAnsi" w:cs="Calibri"/>
                <w:sz w:val="24"/>
                <w:szCs w:val="24"/>
                <w:lang w:eastAsia="ro-RO"/>
              </w:rPr>
              <w:t>daca</w:t>
            </w:r>
            <w:r w:rsidRPr="00AA7889">
              <w:rPr>
                <w:rFonts w:asciiTheme="majorHAnsi" w:hAnsiTheme="majorHAnsi" w:cs="Calibri"/>
                <w:b/>
                <w:sz w:val="24"/>
                <w:szCs w:val="24"/>
                <w:lang w:eastAsia="ro-RO"/>
              </w:rPr>
              <w:t xml:space="preserve">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lang w:eastAsia="ro-RO"/>
              </w:rPr>
              <w:t xml:space="preserve">Pierderile de capital (rezultatul negativ obtinut  in urma deducerii pierderilor) in valoare absoluta  &gt;  50% x Capital social subscris și vărsat </w:t>
            </w:r>
            <w:r w:rsidRPr="00AA7889">
              <w:rPr>
                <w:rFonts w:asciiTheme="majorHAnsi" w:hAnsiTheme="majorHAnsi" w:cs="Calibri"/>
                <w:i/>
                <w:sz w:val="24"/>
                <w:szCs w:val="24"/>
                <w:lang w:eastAsia="ro-RO"/>
              </w:rPr>
              <w:t>.</w:t>
            </w:r>
          </w:p>
        </w:tc>
      </w:tr>
    </w:tbl>
    <w:p w:rsidR="00E3047E" w:rsidRPr="00741784" w:rsidRDefault="00E3047E"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E3047E" w:rsidRDefault="00AA7889" w:rsidP="00741784">
      <w:pPr>
        <w:widowControl w:val="0"/>
        <w:tabs>
          <w:tab w:val="left" w:pos="0"/>
          <w:tab w:val="left" w:pos="800"/>
        </w:tabs>
        <w:autoSpaceDE w:val="0"/>
        <w:autoSpaceDN w:val="0"/>
        <w:adjustRightInd w:val="0"/>
        <w:spacing w:before="0"/>
        <w:ind w:right="446"/>
        <w:jc w:val="left"/>
        <w:textAlignment w:val="baseline"/>
        <w:rPr>
          <w:rFonts w:ascii="Cambria" w:hAnsi="Cambria" w:cs="Calibri"/>
          <w:b/>
          <w:sz w:val="24"/>
          <w:szCs w:val="24"/>
          <w:lang w:eastAsia="ro-RO"/>
        </w:rPr>
      </w:pPr>
      <w:r w:rsidRPr="00C44300">
        <w:rPr>
          <w:rFonts w:ascii="Cambria" w:hAnsi="Cambria" w:cs="Calibri"/>
          <w:b/>
          <w:sz w:val="24"/>
          <w:szCs w:val="24"/>
          <w:lang w:eastAsia="ro-RO"/>
        </w:rPr>
        <w:t>EG9 Solicitantul va demonstra că profitul mediu anual (ca medie a ultimilor trei ani fiscali) nu depășește de 4 ori valoarea sprijinului solicitat</w:t>
      </w:r>
    </w:p>
    <w:p w:rsidR="00AA7889" w:rsidRDefault="00AA7889" w:rsidP="00741784">
      <w:pPr>
        <w:widowControl w:val="0"/>
        <w:tabs>
          <w:tab w:val="left" w:pos="0"/>
          <w:tab w:val="left" w:pos="800"/>
        </w:tabs>
        <w:autoSpaceDE w:val="0"/>
        <w:autoSpaceDN w:val="0"/>
        <w:adjustRightInd w:val="0"/>
        <w:spacing w:before="0"/>
        <w:ind w:right="446"/>
        <w:jc w:val="left"/>
        <w:textAlignment w:val="baseline"/>
        <w:rPr>
          <w:rFonts w:ascii="Cambria" w:hAnsi="Cambria" w:cs="Calibri"/>
          <w:b/>
          <w:sz w:val="24"/>
          <w:szCs w:val="24"/>
          <w:lang w:eastAsia="ro-RO"/>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AA7889" w:rsidRPr="00BA07A8" w:rsidTr="00DD01D2">
        <w:tc>
          <w:tcPr>
            <w:tcW w:w="4570" w:type="dxa"/>
            <w:shd w:val="clear" w:color="auto" w:fill="C0C0C0"/>
          </w:tcPr>
          <w:p w:rsidR="00AA7889" w:rsidRPr="00AA7889" w:rsidRDefault="00AA7889" w:rsidP="00AA7889">
            <w:pPr>
              <w:pStyle w:val="Heading1"/>
              <w:spacing w:line="276" w:lineRule="auto"/>
              <w:jc w:val="both"/>
              <w:rPr>
                <w:rFonts w:asciiTheme="majorHAnsi" w:hAnsiTheme="majorHAnsi" w:cs="Calibri"/>
                <w:szCs w:val="24"/>
                <w:lang w:val="ro-RO"/>
              </w:rPr>
            </w:pPr>
            <w:r w:rsidRPr="00AA7889">
              <w:rPr>
                <w:rFonts w:asciiTheme="majorHAnsi" w:hAnsiTheme="majorHAnsi" w:cs="Calibri"/>
                <w:szCs w:val="24"/>
                <w:lang w:val="ro-RO"/>
              </w:rPr>
              <w:t xml:space="preserve">DOCUMENTE PREZENTATE </w:t>
            </w:r>
          </w:p>
        </w:tc>
        <w:tc>
          <w:tcPr>
            <w:tcW w:w="4770" w:type="dxa"/>
            <w:shd w:val="clear" w:color="auto" w:fill="C0C0C0"/>
          </w:tcPr>
          <w:p w:rsidR="00AA7889" w:rsidRPr="00AA7889" w:rsidRDefault="00AA7889" w:rsidP="00AA7889">
            <w:pPr>
              <w:spacing w:before="0"/>
              <w:rPr>
                <w:rFonts w:asciiTheme="majorHAnsi" w:hAnsiTheme="majorHAnsi" w:cs="Calibri"/>
                <w:b/>
                <w:sz w:val="24"/>
                <w:szCs w:val="24"/>
              </w:rPr>
            </w:pPr>
            <w:r w:rsidRPr="00AA7889">
              <w:rPr>
                <w:rFonts w:asciiTheme="majorHAnsi" w:hAnsiTheme="majorHAnsi" w:cs="Calibri"/>
                <w:b/>
                <w:sz w:val="24"/>
                <w:szCs w:val="24"/>
              </w:rPr>
              <w:t>PUNCTE DE VERIFICAT ÎN CADRUL DOCUMENTELOR PREZENTATE</w:t>
            </w:r>
          </w:p>
        </w:tc>
      </w:tr>
      <w:tr w:rsidR="00AA7889" w:rsidRPr="00BA07A8" w:rsidTr="00DD01D2">
        <w:tc>
          <w:tcPr>
            <w:tcW w:w="4570" w:type="dxa"/>
          </w:tcPr>
          <w:p w:rsidR="00AA7889" w:rsidRPr="00AA7889" w:rsidRDefault="00AA7889" w:rsidP="00AA7889">
            <w:pPr>
              <w:spacing w:before="0"/>
              <w:rPr>
                <w:rFonts w:asciiTheme="majorHAnsi" w:hAnsiTheme="majorHAnsi" w:cs="Calibri"/>
                <w:b/>
                <w:sz w:val="24"/>
                <w:szCs w:val="24"/>
                <w:lang w:eastAsia="fr-FR"/>
              </w:rPr>
            </w:pPr>
            <w:r w:rsidRPr="00AA7889">
              <w:rPr>
                <w:rFonts w:asciiTheme="majorHAnsi" w:hAnsiTheme="majorHAnsi" w:cs="Calibri"/>
                <w:b/>
                <w:sz w:val="24"/>
                <w:szCs w:val="24"/>
                <w:lang w:eastAsia="fr-FR"/>
              </w:rPr>
              <w:t xml:space="preserve"> Cererea de finanţare </w:t>
            </w:r>
          </w:p>
          <w:p w:rsidR="00AA7889" w:rsidRPr="00AA7889" w:rsidRDefault="00AA7889" w:rsidP="00AA7889">
            <w:pPr>
              <w:spacing w:before="0"/>
              <w:rPr>
                <w:rFonts w:asciiTheme="majorHAnsi" w:hAnsiTheme="majorHAnsi" w:cs="Calibri"/>
                <w:b/>
                <w:sz w:val="24"/>
                <w:szCs w:val="24"/>
                <w:lang w:eastAsia="fr-FR"/>
              </w:rPr>
            </w:pPr>
            <w:r w:rsidRPr="00AA7889">
              <w:rPr>
                <w:rFonts w:asciiTheme="majorHAnsi" w:hAnsiTheme="majorHAnsi" w:cs="Calibri"/>
                <w:b/>
                <w:sz w:val="24"/>
                <w:szCs w:val="24"/>
                <w:lang w:eastAsia="fr-FR"/>
              </w:rPr>
              <w:t>Doc. 1</w:t>
            </w:r>
          </w:p>
          <w:p w:rsidR="00AA7889" w:rsidRPr="00AA7889" w:rsidRDefault="00AA7889" w:rsidP="00AA7889">
            <w:pPr>
              <w:spacing w:before="0"/>
              <w:rPr>
                <w:rFonts w:asciiTheme="majorHAnsi" w:hAnsiTheme="majorHAnsi" w:cs="Calibri"/>
                <w:sz w:val="24"/>
                <w:szCs w:val="24"/>
                <w:lang w:eastAsia="fr-FR"/>
              </w:rPr>
            </w:pPr>
            <w:r w:rsidRPr="00AA7889">
              <w:rPr>
                <w:rFonts w:asciiTheme="majorHAnsi" w:hAnsiTheme="majorHAnsi" w:cs="Calibri"/>
                <w:sz w:val="24"/>
                <w:szCs w:val="24"/>
                <w:lang w:eastAsia="fr-FR"/>
              </w:rPr>
              <w:t>Doc. 2</w:t>
            </w:r>
          </w:p>
          <w:p w:rsidR="00AA7889" w:rsidRPr="00AA7889" w:rsidRDefault="00AA7889" w:rsidP="00AA7889">
            <w:pPr>
              <w:pStyle w:val="NoSpacing"/>
              <w:spacing w:line="276" w:lineRule="auto"/>
              <w:jc w:val="both"/>
              <w:rPr>
                <w:rFonts w:asciiTheme="majorHAnsi" w:hAnsiTheme="majorHAnsi"/>
                <w:sz w:val="24"/>
                <w:szCs w:val="24"/>
              </w:rPr>
            </w:pPr>
            <w:r w:rsidRPr="00AA7889">
              <w:rPr>
                <w:rFonts w:asciiTheme="majorHAnsi" w:hAnsiTheme="majorHAnsi" w:cs="Calibri"/>
                <w:b/>
                <w:noProof/>
                <w:sz w:val="24"/>
                <w:szCs w:val="24"/>
              </w:rPr>
              <w:t xml:space="preserve">Situaţiile financiare (bilant </w:t>
            </w:r>
            <w:r w:rsidRPr="00AA7889">
              <w:rPr>
                <w:rFonts w:asciiTheme="majorHAnsi" w:hAnsiTheme="majorHAnsi" w:cs="Calibri"/>
                <w:noProof/>
                <w:sz w:val="24"/>
                <w:szCs w:val="24"/>
              </w:rPr>
              <w:t>–formularul 10</w:t>
            </w:r>
            <w:r w:rsidRPr="00AA7889">
              <w:rPr>
                <w:rFonts w:asciiTheme="majorHAnsi" w:hAnsiTheme="majorHAnsi" w:cs="Calibri"/>
                <w:b/>
                <w:noProof/>
                <w:sz w:val="24"/>
                <w:szCs w:val="24"/>
              </w:rPr>
              <w:t xml:space="preserve">, cont de profit și </w:t>
            </w:r>
            <w:r w:rsidRPr="00AA7889">
              <w:rPr>
                <w:rFonts w:asciiTheme="majorHAnsi" w:hAnsiTheme="majorHAnsi" w:cs="Calibri"/>
                <w:noProof/>
                <w:sz w:val="24"/>
                <w:szCs w:val="24"/>
              </w:rPr>
              <w:t>pierderi – formularul 20</w:t>
            </w:r>
            <w:r w:rsidRPr="00AA7889">
              <w:rPr>
                <w:rFonts w:asciiTheme="majorHAnsi" w:hAnsiTheme="majorHAnsi" w:cs="Calibri"/>
                <w:b/>
                <w:noProof/>
                <w:sz w:val="24"/>
                <w:szCs w:val="24"/>
              </w:rPr>
              <w:t xml:space="preserve">, formularele 30 și 40) </w:t>
            </w:r>
            <w:r w:rsidRPr="00AA7889">
              <w:rPr>
                <w:rFonts w:asciiTheme="majorHAnsi" w:hAnsiTheme="majorHAnsi" w:cs="Calibri"/>
                <w:noProof/>
                <w:sz w:val="24"/>
                <w:szCs w:val="24"/>
              </w:rPr>
              <w:t xml:space="preserve">precedente anului depunerii proiectului inregistrate la Administratia Financiară. </w:t>
            </w:r>
          </w:p>
          <w:p w:rsidR="00AA7889" w:rsidRPr="00AA7889" w:rsidRDefault="00AA7889" w:rsidP="00AA7889">
            <w:pPr>
              <w:pStyle w:val="Header"/>
              <w:tabs>
                <w:tab w:val="left" w:pos="720"/>
              </w:tabs>
              <w:spacing w:line="276" w:lineRule="auto"/>
              <w:rPr>
                <w:rFonts w:asciiTheme="majorHAnsi" w:hAnsiTheme="majorHAnsi" w:cs="Calibri"/>
                <w:noProof/>
                <w:sz w:val="24"/>
                <w:szCs w:val="24"/>
              </w:rPr>
            </w:pPr>
          </w:p>
          <w:p w:rsidR="00AA7889" w:rsidRPr="00AA7889" w:rsidRDefault="00AA7889" w:rsidP="00AA7889">
            <w:pPr>
              <w:spacing w:before="0"/>
              <w:rPr>
                <w:rFonts w:asciiTheme="majorHAnsi" w:hAnsiTheme="majorHAnsi" w:cs="Calibri"/>
                <w:sz w:val="24"/>
                <w:szCs w:val="24"/>
              </w:rPr>
            </w:pPr>
          </w:p>
        </w:tc>
        <w:tc>
          <w:tcPr>
            <w:tcW w:w="4770" w:type="dxa"/>
          </w:tcPr>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Cu excepţia solicitanţilor PFA, II, IF şi a celor înfiinţati cu cel mult doi ani fiscali înainte de anul depunerii cererii de finanţare, expertul calculează media aritmetica a profitului mediu anual pe ultimii trei ani fiscali.</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sz w:val="24"/>
                <w:szCs w:val="24"/>
              </w:rPr>
              <w:t xml:space="preserve">Se verifică, în baza situaţiilor financiare aferente ultimilor trei ani fiscali, dacă profitul net mediu pe ultimii trei ani fiscali, în euro, nu depăşeşte de patru ori valoarea </w:t>
            </w:r>
            <w:r w:rsidRPr="00AA7889">
              <w:rPr>
                <w:rFonts w:asciiTheme="majorHAnsi" w:hAnsiTheme="majorHAnsi"/>
                <w:sz w:val="24"/>
                <w:szCs w:val="24"/>
              </w:rPr>
              <w:lastRenderedPageBreak/>
              <w:t>sprijinului solicitat, menţionat în Cererea de finanţare, Plan financiar şi în Studiul de Fezabilitate. Cursul euro va fi cursul BNR din ultima zi bancară a fiecărui an financiar pentru care se analizează profitul.</w:t>
            </w:r>
          </w:p>
        </w:tc>
      </w:tr>
    </w:tbl>
    <w:p w:rsidR="00AA7889" w:rsidRPr="00741784" w:rsidRDefault="00AA7889"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E3047E" w:rsidRPr="00741784" w:rsidRDefault="00E3047E" w:rsidP="00741784">
      <w:pPr>
        <w:spacing w:after="240"/>
        <w:rPr>
          <w:rFonts w:asciiTheme="majorHAnsi" w:hAnsiTheme="majorHAnsi" w:cs="Calibri"/>
          <w:b/>
          <w:sz w:val="24"/>
          <w:szCs w:val="24"/>
          <w:lang w:eastAsia="ro-RO"/>
        </w:rPr>
      </w:pPr>
      <w:r w:rsidRPr="00741784">
        <w:rPr>
          <w:rFonts w:asciiTheme="majorHAnsi" w:hAnsiTheme="majorHAnsi" w:cs="Calibri"/>
          <w:b/>
          <w:sz w:val="24"/>
          <w:szCs w:val="24"/>
          <w:lang w:eastAsia="ro-RO"/>
        </w:rPr>
        <w:t>EG10 Investiția va respecta prevederile legislației în vigoare din domeniul sănătate publică, sanitar-veterinar și siguranță alimentară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3047E" w:rsidRPr="00741784" w:rsidTr="00E3047E">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sz w:val="24"/>
                <w:szCs w:val="24"/>
              </w:rPr>
            </w:pPr>
            <w:bookmarkStart w:id="17" w:name="_Toc487029173"/>
            <w:r w:rsidRPr="00741784">
              <w:rPr>
                <w:rFonts w:asciiTheme="majorHAnsi" w:hAnsiTheme="majorHAnsi"/>
                <w:sz w:val="24"/>
                <w:szCs w:val="24"/>
              </w:rPr>
              <w:t>DOCUMENTE PREZENTATE</w:t>
            </w:r>
            <w:bookmarkEnd w:id="17"/>
            <w:r w:rsidRPr="00741784">
              <w:rPr>
                <w:rFonts w:asciiTheme="majorHAnsi" w:hAnsiTheme="majorHAnsi"/>
                <w:sz w:val="24"/>
                <w:szCs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E3047E" w:rsidRPr="00741784" w:rsidTr="00E3047E">
        <w:tc>
          <w:tcPr>
            <w:tcW w:w="4572" w:type="dxa"/>
            <w:tcBorders>
              <w:top w:val="single" w:sz="4" w:space="0" w:color="auto"/>
              <w:left w:val="single" w:sz="4" w:space="0" w:color="auto"/>
              <w:bottom w:val="single" w:sz="4" w:space="0" w:color="auto"/>
              <w:right w:val="single" w:sz="4" w:space="0" w:color="auto"/>
            </w:tcBorders>
            <w:hideMark/>
          </w:tcPr>
          <w:p w:rsidR="00E3047E" w:rsidRPr="00741784" w:rsidRDefault="00E3047E" w:rsidP="00741784">
            <w:pPr>
              <w:spacing w:before="120" w:after="120"/>
              <w:rPr>
                <w:rFonts w:asciiTheme="majorHAnsi" w:hAnsiTheme="majorHAnsi"/>
                <w:sz w:val="24"/>
                <w:szCs w:val="24"/>
                <w:lang w:val="it-IT"/>
              </w:rPr>
            </w:pPr>
            <w:r w:rsidRPr="00741784">
              <w:rPr>
                <w:rFonts w:asciiTheme="majorHAnsi" w:hAnsiTheme="majorHAnsi"/>
                <w:sz w:val="24"/>
                <w:szCs w:val="24"/>
              </w:rPr>
              <w:t>Studiu de fezabilitate/ Memoriu Justificativ.</w:t>
            </w:r>
          </w:p>
        </w:tc>
        <w:tc>
          <w:tcPr>
            <w:tcW w:w="4773" w:type="dxa"/>
            <w:tcBorders>
              <w:top w:val="single" w:sz="4" w:space="0" w:color="auto"/>
              <w:left w:val="single" w:sz="4" w:space="0" w:color="auto"/>
              <w:bottom w:val="single" w:sz="4" w:space="0" w:color="auto"/>
              <w:right w:val="single" w:sz="4" w:space="0" w:color="auto"/>
            </w:tcBorders>
          </w:tcPr>
          <w:p w:rsidR="00E3047E" w:rsidRPr="00741784" w:rsidRDefault="00E3047E" w:rsidP="00741784">
            <w:pPr>
              <w:pStyle w:val="NormalWeb"/>
              <w:spacing w:before="120" w:after="120" w:line="276" w:lineRule="auto"/>
              <w:jc w:val="both"/>
              <w:rPr>
                <w:rFonts w:asciiTheme="majorHAnsi" w:hAnsiTheme="majorHAnsi"/>
                <w:lang w:val="ro-RO"/>
              </w:rPr>
            </w:pPr>
            <w:r w:rsidRPr="00741784">
              <w:rPr>
                <w:rFonts w:asciiTheme="majorHAnsi" w:hAnsiTheme="majorHAnsi"/>
                <w:lang w:val="ro-RO"/>
              </w:rPr>
              <w:t>În cazul proiectelor care prevăd doar achiziţii de utilaje agricole nu este necesară avizarea sanitara si sanitar-veterinara.</w:t>
            </w:r>
          </w:p>
          <w:p w:rsidR="00E3047E" w:rsidRPr="00741784" w:rsidRDefault="00E3047E" w:rsidP="00741784">
            <w:pPr>
              <w:pStyle w:val="NormalWeb"/>
              <w:spacing w:before="120" w:after="120" w:line="276" w:lineRule="auto"/>
              <w:jc w:val="both"/>
              <w:rPr>
                <w:rFonts w:asciiTheme="majorHAnsi" w:hAnsiTheme="majorHAnsi"/>
                <w:lang w:val="it-IT"/>
              </w:rPr>
            </w:pPr>
            <w:r w:rsidRPr="00741784">
              <w:rPr>
                <w:rFonts w:asciiTheme="majorHAnsi" w:hAnsiTheme="majorHAnsi"/>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rsidR="00E3047E" w:rsidRPr="00741784" w:rsidRDefault="00E3047E" w:rsidP="00741784">
      <w:pPr>
        <w:pStyle w:val="NormalWeb"/>
        <w:spacing w:before="120" w:after="120" w:line="276" w:lineRule="auto"/>
        <w:jc w:val="both"/>
        <w:rPr>
          <w:rFonts w:asciiTheme="majorHAnsi" w:hAnsiTheme="majorHAnsi"/>
          <w:lang w:val="fr-FR"/>
        </w:rPr>
      </w:pPr>
      <w:r w:rsidRPr="00741784">
        <w:rPr>
          <w:rFonts w:asciiTheme="majorHAnsi" w:hAnsiTheme="majorHAnsi"/>
          <w:lang w:val="it-IT"/>
        </w:rPr>
        <w:t xml:space="preserve">Dacă în urma verificărilor se constată că proiectul nu face obiectul avizării </w:t>
      </w:r>
      <w:r w:rsidRPr="00741784">
        <w:rPr>
          <w:rFonts w:asciiTheme="majorHAnsi" w:hAnsiTheme="majorHAnsi"/>
          <w:lang w:val="ro-RO"/>
        </w:rPr>
        <w:t xml:space="preserve">sanitare si sanitar-veterinare, expertul bifează căsuţa NU ESTE CAZUL. </w:t>
      </w:r>
      <w:r w:rsidRPr="00741784">
        <w:rPr>
          <w:rFonts w:asciiTheme="majorHAnsi" w:hAnsiTheme="majorHAnsi"/>
          <w:lang w:val="fr-FR"/>
        </w:rPr>
        <w:t xml:space="preserve">În caz contrar se bifează căsuţa DA. Verificarea îndeplinirii acestui criteriu, în cazul în care expertul a bifat DA,  se reia la etapa semnării contractului, când se completează aceste verificări cu analiza </w:t>
      </w:r>
      <w:r w:rsidRPr="00741784">
        <w:rPr>
          <w:rFonts w:asciiTheme="majorHAnsi" w:hAnsiTheme="majorHAnsi"/>
          <w:b/>
          <w:lang w:val="fr-FR"/>
        </w:rPr>
        <w:t>Document emis de DSVSA</w:t>
      </w:r>
      <w:r w:rsidRPr="00741784">
        <w:rPr>
          <w:rFonts w:asciiTheme="majorHAnsi" w:hAnsiTheme="majorHAnsi"/>
          <w:lang w:val="fr-FR"/>
        </w:rPr>
        <w:t xml:space="preserve"> pentru proiect, conform Protocolului de colaborare dintre AFIR şi ANSVSA publicat pe pagina de internet </w:t>
      </w:r>
      <w:hyperlink r:id="rId18" w:history="1">
        <w:r w:rsidRPr="00741784">
          <w:rPr>
            <w:rStyle w:val="Hyperlink"/>
            <w:rFonts w:asciiTheme="majorHAnsi" w:hAnsiTheme="majorHAnsi"/>
            <w:lang w:val="fr-FR"/>
          </w:rPr>
          <w:t>www.afir.info</w:t>
        </w:r>
      </w:hyperlink>
      <w:r w:rsidRPr="00741784">
        <w:rPr>
          <w:rFonts w:asciiTheme="majorHAnsi" w:hAnsiTheme="majorHAnsi"/>
          <w:lang w:val="fr-FR"/>
        </w:rPr>
        <w:t xml:space="preserve">. şi a </w:t>
      </w:r>
      <w:r w:rsidRPr="00741784">
        <w:rPr>
          <w:rFonts w:asciiTheme="majorHAnsi" w:hAnsiTheme="majorHAnsi"/>
          <w:b/>
          <w:lang w:val="fr-FR"/>
        </w:rPr>
        <w:t>Document emis de DSP Judetean</w:t>
      </w:r>
      <w:r w:rsidRPr="00741784">
        <w:rPr>
          <w:rFonts w:asciiTheme="majorHAnsi" w:hAnsiTheme="majorHAnsi"/>
          <w:lang w:val="fr-FR"/>
        </w:rPr>
        <w:t>, conform Protocolului de colaborare dintre AFIR şi DSP publicat pe pagina de internet</w:t>
      </w:r>
      <w:r w:rsidRPr="00741784">
        <w:rPr>
          <w:rFonts w:asciiTheme="majorHAnsi" w:hAnsiTheme="majorHAnsi"/>
          <w:i/>
          <w:lang w:val="fr-FR"/>
        </w:rPr>
        <w:t xml:space="preserve"> www.afir.info</w:t>
      </w:r>
      <w:r w:rsidRPr="00741784">
        <w:rPr>
          <w:rFonts w:asciiTheme="majorHAnsi" w:hAnsiTheme="majorHAnsi"/>
          <w:lang w:val="fr-FR"/>
        </w:rPr>
        <w:t xml:space="preserve">  </w:t>
      </w:r>
    </w:p>
    <w:p w:rsidR="00005A6D" w:rsidRDefault="00005A6D" w:rsidP="00741784">
      <w:pPr>
        <w:spacing w:after="240"/>
        <w:rPr>
          <w:rFonts w:asciiTheme="majorHAnsi" w:hAnsiTheme="majorHAnsi"/>
          <w:b/>
          <w:sz w:val="24"/>
          <w:szCs w:val="24"/>
        </w:rPr>
      </w:pPr>
      <w:r w:rsidRPr="00741784">
        <w:rPr>
          <w:rFonts w:asciiTheme="majorHAnsi" w:hAnsiTheme="majorHAnsi" w:cs="Calibri"/>
          <w:b/>
          <w:sz w:val="24"/>
          <w:szCs w:val="24"/>
          <w:lang w:eastAsia="ro-RO"/>
        </w:rPr>
        <w:t>EG11 Investiția va fi precedată de o evaluare a impactului preconizat asupra mediului dacă aceasta poate avea efecte negative asupra mediului, în conformitate cu legislația în vigoare menționată în cap. 8.1 din PNDR 2014-2020</w:t>
      </w:r>
      <w:r w:rsidRPr="00741784">
        <w:rPr>
          <w:rFonts w:asciiTheme="majorHAnsi" w:hAnsiTheme="majorHAnsi"/>
          <w:b/>
          <w:sz w:val="24"/>
          <w:szCs w:val="24"/>
        </w:rPr>
        <w:t xml:space="preserve"> </w:t>
      </w:r>
    </w:p>
    <w:p w:rsidR="00AA7889" w:rsidRPr="00741784" w:rsidRDefault="00AA7889" w:rsidP="00741784">
      <w:pPr>
        <w:spacing w:after="240"/>
        <w:rPr>
          <w:rFonts w:asciiTheme="majorHAnsi" w:hAnsiTheme="majorHAnsi" w:cs="Calibri"/>
          <w:b/>
          <w:sz w:val="24"/>
          <w:szCs w:val="24"/>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4"/>
        <w:gridCol w:w="6046"/>
      </w:tblGrid>
      <w:tr w:rsidR="00005A6D" w:rsidRPr="00741784" w:rsidTr="00DD01D2">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b/>
                <w:sz w:val="24"/>
                <w:szCs w:val="24"/>
              </w:rPr>
            </w:pPr>
            <w:bookmarkStart w:id="18" w:name="_Toc487029171"/>
            <w:r w:rsidRPr="00741784">
              <w:rPr>
                <w:rFonts w:asciiTheme="majorHAnsi" w:hAnsiTheme="majorHAnsi"/>
                <w:b/>
                <w:sz w:val="24"/>
                <w:szCs w:val="24"/>
              </w:rPr>
              <w:lastRenderedPageBreak/>
              <w:t>DOCUMENTE PREZENTATE</w:t>
            </w:r>
            <w:bookmarkEnd w:id="18"/>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b/>
                <w:sz w:val="24"/>
                <w:szCs w:val="24"/>
                <w:lang w:val="pt-BR"/>
              </w:rPr>
            </w:pPr>
            <w:r w:rsidRPr="00741784">
              <w:rPr>
                <w:rFonts w:asciiTheme="majorHAnsi" w:hAnsiTheme="majorHAnsi"/>
                <w:b/>
                <w:sz w:val="24"/>
                <w:szCs w:val="24"/>
              </w:rPr>
              <w:t>PUNCTE DE VERIFICAT ÎN CADRUL DOCUMENTELOR PREZENTATE</w:t>
            </w:r>
          </w:p>
        </w:tc>
      </w:tr>
      <w:tr w:rsidR="00005A6D" w:rsidRPr="00741784" w:rsidTr="00DD01D2">
        <w:trPr>
          <w:trHeight w:val="706"/>
        </w:trPr>
        <w:tc>
          <w:tcPr>
            <w:tcW w:w="1909" w:type="pct"/>
            <w:tcBorders>
              <w:top w:val="single" w:sz="4" w:space="0" w:color="auto"/>
              <w:left w:val="single" w:sz="4" w:space="0" w:color="auto"/>
              <w:bottom w:val="single" w:sz="4" w:space="0" w:color="auto"/>
              <w:right w:val="single" w:sz="4" w:space="0" w:color="auto"/>
            </w:tcBorders>
          </w:tcPr>
          <w:p w:rsidR="00005A6D" w:rsidRPr="00741784" w:rsidRDefault="00005A6D" w:rsidP="00741784">
            <w:pPr>
              <w:spacing w:before="120" w:after="120"/>
              <w:rPr>
                <w:rFonts w:asciiTheme="majorHAnsi" w:hAnsiTheme="majorHAnsi"/>
                <w:sz w:val="24"/>
                <w:szCs w:val="24"/>
              </w:rPr>
            </w:pPr>
            <w:r w:rsidRPr="00741784">
              <w:rPr>
                <w:rFonts w:asciiTheme="majorHAnsi" w:hAnsiTheme="majorHAnsi"/>
                <w:sz w:val="24"/>
                <w:szCs w:val="24"/>
              </w:rPr>
              <w:t>-Declaratia pe propria răspundere de la secțiunea F a cererii de finanţare.</w:t>
            </w:r>
          </w:p>
          <w:p w:rsidR="00005A6D" w:rsidRPr="00741784" w:rsidRDefault="00005A6D" w:rsidP="00741784">
            <w:pPr>
              <w:spacing w:before="120" w:after="120"/>
              <w:rPr>
                <w:rFonts w:asciiTheme="majorHAnsi" w:hAnsiTheme="majorHAnsi"/>
                <w:sz w:val="24"/>
                <w:szCs w:val="24"/>
              </w:rPr>
            </w:pPr>
          </w:p>
        </w:tc>
        <w:tc>
          <w:tcPr>
            <w:tcW w:w="3091" w:type="pct"/>
            <w:tcBorders>
              <w:top w:val="single" w:sz="4" w:space="0" w:color="auto"/>
              <w:left w:val="single" w:sz="4" w:space="0" w:color="auto"/>
              <w:bottom w:val="single" w:sz="4" w:space="0" w:color="auto"/>
              <w:right w:val="single" w:sz="4" w:space="0" w:color="auto"/>
            </w:tcBorders>
          </w:tcPr>
          <w:p w:rsidR="00005A6D" w:rsidRPr="00741784" w:rsidRDefault="00005A6D" w:rsidP="00741784">
            <w:pPr>
              <w:spacing w:before="120" w:after="120"/>
              <w:rPr>
                <w:rFonts w:asciiTheme="majorHAnsi" w:hAnsiTheme="majorHAnsi"/>
                <w:color w:val="000000"/>
                <w:sz w:val="24"/>
                <w:szCs w:val="24"/>
              </w:rPr>
            </w:pPr>
            <w:r w:rsidRPr="00741784">
              <w:rPr>
                <w:rFonts w:asciiTheme="majorHAnsi" w:hAnsiTheme="majorHAnsi"/>
                <w:color w:val="000000"/>
                <w:sz w:val="24"/>
                <w:szCs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005A6D" w:rsidRPr="00741784" w:rsidRDefault="00005A6D" w:rsidP="00741784">
            <w:pPr>
              <w:spacing w:before="120" w:after="120"/>
              <w:rPr>
                <w:rFonts w:asciiTheme="majorHAnsi" w:hAnsiTheme="majorHAnsi"/>
                <w:sz w:val="24"/>
                <w:szCs w:val="24"/>
              </w:rPr>
            </w:pPr>
          </w:p>
        </w:tc>
      </w:tr>
    </w:tbl>
    <w:p w:rsidR="00005A6D" w:rsidRPr="00741784" w:rsidRDefault="00005A6D" w:rsidP="00741784">
      <w:pPr>
        <w:spacing w:before="120" w:after="120"/>
        <w:rPr>
          <w:rFonts w:asciiTheme="majorHAnsi" w:hAnsiTheme="majorHAnsi"/>
          <w:sz w:val="24"/>
          <w:szCs w:val="24"/>
        </w:rPr>
      </w:pPr>
      <w:r w:rsidRPr="00741784">
        <w:rPr>
          <w:rFonts w:asciiTheme="majorHAnsi" w:hAnsiTheme="majorHAnsi"/>
          <w:sz w:val="24"/>
          <w:szCs w:val="24"/>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741784">
        <w:rPr>
          <w:rFonts w:asciiTheme="majorHAnsi" w:hAnsiTheme="majorHAnsi"/>
          <w:sz w:val="24"/>
          <w:szCs w:val="24"/>
        </w:rPr>
        <w:t>În cazul în care solicitantul nu a semnat şi după caz ştampilat declaraţia pe propria răspundere din secțiunea F, expertul solicită acest lucru prin solicitare de informatii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rsidR="00005A6D" w:rsidRPr="00741784" w:rsidRDefault="00005A6D"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E3047E" w:rsidRPr="00741784" w:rsidRDefault="00E3047E" w:rsidP="00741784">
      <w:pPr>
        <w:spacing w:before="120" w:after="120"/>
        <w:rPr>
          <w:rFonts w:asciiTheme="majorHAnsi" w:hAnsiTheme="majorHAnsi"/>
          <w:sz w:val="24"/>
          <w:szCs w:val="24"/>
        </w:rPr>
      </w:pPr>
      <w:r w:rsidRPr="00741784">
        <w:rPr>
          <w:rFonts w:asciiTheme="majorHAnsi" w:hAnsiTheme="majorHAnsi"/>
          <w:b/>
          <w:sz w:val="24"/>
          <w:szCs w:val="24"/>
        </w:rPr>
        <w:t>EG12 Sprijinul va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3047E" w:rsidRPr="00741784" w:rsidTr="00DD01D2">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rPr>
            </w:pPr>
            <w:r w:rsidRPr="00741784">
              <w:rPr>
                <w:rFonts w:asciiTheme="majorHAnsi" w:hAnsiTheme="majorHAnsi"/>
                <w:b/>
                <w:sz w:val="24"/>
                <w:szCs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rPr>
            </w:pPr>
            <w:r w:rsidRPr="00741784">
              <w:rPr>
                <w:rFonts w:asciiTheme="majorHAnsi" w:hAnsiTheme="majorHAnsi"/>
                <w:b/>
                <w:sz w:val="24"/>
                <w:szCs w:val="24"/>
              </w:rPr>
              <w:t>PUNCTE DE VERIFICAT ÎN CADRUL DOCUMENTELOR PREZENTATE</w:t>
            </w:r>
          </w:p>
        </w:tc>
      </w:tr>
      <w:tr w:rsidR="00E3047E" w:rsidRPr="00741784" w:rsidTr="00DD01D2">
        <w:tc>
          <w:tcPr>
            <w:tcW w:w="4570" w:type="dxa"/>
            <w:tcBorders>
              <w:top w:val="single" w:sz="4" w:space="0" w:color="auto"/>
              <w:left w:val="single" w:sz="4" w:space="0" w:color="auto"/>
              <w:bottom w:val="single" w:sz="4" w:space="0" w:color="auto"/>
              <w:right w:val="single" w:sz="4" w:space="0" w:color="auto"/>
            </w:tcBorders>
          </w:tcPr>
          <w:p w:rsidR="00E3047E" w:rsidRPr="00741784" w:rsidRDefault="00E3047E" w:rsidP="00741784">
            <w:pPr>
              <w:spacing w:before="120" w:after="120"/>
              <w:rPr>
                <w:rFonts w:asciiTheme="majorHAnsi" w:hAnsiTheme="majorHAnsi"/>
                <w:sz w:val="24"/>
                <w:szCs w:val="24"/>
              </w:rPr>
            </w:pPr>
            <w:r w:rsidRPr="00741784">
              <w:rPr>
                <w:rFonts w:asciiTheme="majorHAnsi" w:hAnsiTheme="majorHAnsi"/>
                <w:b/>
                <w:sz w:val="24"/>
                <w:szCs w:val="24"/>
              </w:rPr>
              <w:t>Studiul de fezabilitate</w:t>
            </w:r>
            <w:r w:rsidRPr="00741784">
              <w:rPr>
                <w:rFonts w:asciiTheme="majorHAnsi" w:hAnsiTheme="majorHAnsi"/>
                <w:sz w:val="24"/>
                <w:szCs w:val="24"/>
              </w:rPr>
              <w:t xml:space="preserve">  </w:t>
            </w:r>
          </w:p>
          <w:p w:rsidR="00E3047E" w:rsidRPr="00741784" w:rsidRDefault="00E3047E" w:rsidP="00741784">
            <w:pPr>
              <w:spacing w:before="120" w:after="120"/>
              <w:rPr>
                <w:rFonts w:asciiTheme="majorHAnsi" w:hAnsiTheme="majorHAnsi"/>
                <w:sz w:val="24"/>
                <w:szCs w:val="24"/>
              </w:rPr>
            </w:pPr>
          </w:p>
          <w:p w:rsidR="00E3047E" w:rsidRPr="00741784" w:rsidRDefault="00E3047E" w:rsidP="00741784">
            <w:pPr>
              <w:spacing w:before="120" w:after="120"/>
              <w:rPr>
                <w:rFonts w:asciiTheme="majorHAnsi" w:hAnsiTheme="majorHAnsi"/>
                <w:sz w:val="24"/>
                <w:szCs w:val="24"/>
              </w:rPr>
            </w:pPr>
            <w:r w:rsidRPr="00741784">
              <w:rPr>
                <w:rFonts w:asciiTheme="majorHAnsi" w:hAnsiTheme="majorHAnsi"/>
                <w:sz w:val="24"/>
                <w:szCs w:val="24"/>
              </w:rPr>
              <w:t>Anexa I la Tratat</w:t>
            </w:r>
          </w:p>
        </w:tc>
        <w:tc>
          <w:tcPr>
            <w:tcW w:w="4770" w:type="dxa"/>
            <w:tcBorders>
              <w:top w:val="single" w:sz="4" w:space="0" w:color="auto"/>
              <w:left w:val="single" w:sz="4" w:space="0" w:color="auto"/>
              <w:bottom w:val="single" w:sz="4" w:space="0" w:color="auto"/>
              <w:right w:val="single" w:sz="4" w:space="0" w:color="auto"/>
            </w:tcBorders>
            <w:hideMark/>
          </w:tcPr>
          <w:p w:rsidR="00E3047E" w:rsidRPr="00741784" w:rsidRDefault="00E3047E" w:rsidP="00741784">
            <w:pPr>
              <w:spacing w:before="120" w:after="120"/>
              <w:rPr>
                <w:rFonts w:asciiTheme="majorHAnsi" w:hAnsiTheme="majorHAnsi"/>
                <w:sz w:val="24"/>
                <w:szCs w:val="24"/>
              </w:rPr>
            </w:pPr>
            <w:r w:rsidRPr="00741784">
              <w:rPr>
                <w:rFonts w:asciiTheme="majorHAnsi" w:hAnsiTheme="majorHAnsi"/>
                <w:sz w:val="24"/>
                <w:szCs w:val="24"/>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w:t>
            </w:r>
            <w:r w:rsidRPr="00741784">
              <w:rPr>
                <w:rFonts w:asciiTheme="majorHAnsi" w:hAnsiTheme="majorHAnsi"/>
                <w:sz w:val="24"/>
                <w:szCs w:val="24"/>
              </w:rPr>
              <w:lastRenderedPageBreak/>
              <w:t xml:space="preserve">prevederile acestei anexe.Pentru o încadrare corectă a materiilor prime și a produselor finite se vor corela informațiile din Anexa I la TFUE cu informațiile de la adresa web a Autoritatii Naționale a Vămilor </w:t>
            </w:r>
            <w:hyperlink r:id="rId19" w:history="1">
              <w:r w:rsidRPr="00741784">
                <w:rPr>
                  <w:rStyle w:val="Hyperlink"/>
                  <w:rFonts w:asciiTheme="majorHAnsi" w:hAnsiTheme="majorHAnsi"/>
                  <w:sz w:val="24"/>
                  <w:szCs w:val="24"/>
                </w:rPr>
                <w:t>http://80.96.3.68:9080/taric/web/text/sectiuni.htm</w:t>
              </w:r>
            </w:hyperlink>
          </w:p>
        </w:tc>
      </w:tr>
    </w:tbl>
    <w:p w:rsidR="00E3047E" w:rsidRDefault="00E3047E" w:rsidP="00741784">
      <w:pPr>
        <w:tabs>
          <w:tab w:val="left" w:pos="360"/>
        </w:tabs>
        <w:spacing w:before="120" w:after="120"/>
        <w:rPr>
          <w:rFonts w:asciiTheme="majorHAnsi" w:hAnsiTheme="majorHAnsi"/>
          <w:sz w:val="24"/>
          <w:szCs w:val="24"/>
        </w:rPr>
      </w:pPr>
      <w:r w:rsidRPr="00741784">
        <w:rPr>
          <w:rFonts w:asciiTheme="majorHAnsi" w:hAnsiTheme="majorHAnsi"/>
          <w:sz w:val="24"/>
          <w:szCs w:val="24"/>
        </w:rPr>
        <w:lastRenderedPageBreak/>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finanţare va fi declarată neeligibilă.</w:t>
      </w:r>
    </w:p>
    <w:p w:rsidR="00AA7889" w:rsidRDefault="00AA7889" w:rsidP="00741784">
      <w:pPr>
        <w:tabs>
          <w:tab w:val="left" w:pos="360"/>
        </w:tabs>
        <w:spacing w:before="120" w:after="120"/>
        <w:rPr>
          <w:rFonts w:asciiTheme="majorHAnsi" w:hAnsiTheme="majorHAnsi"/>
          <w:sz w:val="24"/>
          <w:szCs w:val="24"/>
        </w:rPr>
      </w:pPr>
    </w:p>
    <w:p w:rsidR="00AA7889" w:rsidRDefault="00AA7889" w:rsidP="00741784">
      <w:pPr>
        <w:tabs>
          <w:tab w:val="left" w:pos="360"/>
        </w:tabs>
        <w:spacing w:before="120" w:after="120"/>
        <w:rPr>
          <w:rFonts w:asciiTheme="majorHAnsi" w:hAnsiTheme="majorHAnsi"/>
          <w:sz w:val="24"/>
          <w:szCs w:val="24"/>
        </w:rPr>
      </w:pPr>
    </w:p>
    <w:p w:rsidR="00AA7889" w:rsidRPr="002D2CD1" w:rsidRDefault="00AA7889" w:rsidP="00AA7889">
      <w:pPr>
        <w:spacing w:before="120" w:after="120" w:line="240" w:lineRule="auto"/>
        <w:rPr>
          <w:b/>
          <w:sz w:val="24"/>
        </w:rPr>
      </w:pPr>
    </w:p>
    <w:p w:rsidR="00AA7889" w:rsidRPr="002D2CD1" w:rsidRDefault="00AA7889" w:rsidP="00AA7889">
      <w:pPr>
        <w:spacing w:before="120" w:after="120" w:line="240" w:lineRule="auto"/>
        <w:rPr>
          <w:b/>
          <w:sz w:val="24"/>
          <w:u w:val="single"/>
        </w:rPr>
      </w:pPr>
      <w:r w:rsidRPr="002D2CD1">
        <w:rPr>
          <w:b/>
          <w:sz w:val="24"/>
          <w:u w:val="single"/>
        </w:rPr>
        <w:t>C. Verificarea bugetului indicativ</w:t>
      </w:r>
    </w:p>
    <w:p w:rsidR="00AA7889" w:rsidRPr="002D2CD1" w:rsidRDefault="00AA7889" w:rsidP="00AA7889">
      <w:pPr>
        <w:spacing w:before="120" w:after="120" w:line="240" w:lineRule="auto"/>
        <w:rPr>
          <w:sz w:val="24"/>
        </w:rPr>
      </w:pPr>
      <w:r w:rsidRPr="002D2CD1">
        <w:rPr>
          <w:sz w:val="24"/>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3"/>
        <w:gridCol w:w="6017"/>
      </w:tblGrid>
      <w:tr w:rsidR="00AA7889" w:rsidRPr="006723F4" w:rsidTr="00DD01D2">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AA7889" w:rsidRPr="002D2CD1" w:rsidRDefault="00AA7889" w:rsidP="00DD01D2">
            <w:pPr>
              <w:spacing w:before="120" w:after="120" w:line="240" w:lineRule="auto"/>
              <w:rPr>
                <w:b/>
                <w:sz w:val="24"/>
              </w:rPr>
            </w:pPr>
            <w:bookmarkStart w:id="19" w:name="_Toc487029178"/>
            <w:r w:rsidRPr="002D2CD1">
              <w:rPr>
                <w:b/>
                <w:sz w:val="24"/>
              </w:rPr>
              <w:t>DOCUMENTE PREZENTATE</w:t>
            </w:r>
            <w:bookmarkEnd w:id="19"/>
            <w:r w:rsidRPr="002D2CD1">
              <w:rPr>
                <w:b/>
                <w:sz w:val="24"/>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AA7889" w:rsidRPr="002D2CD1" w:rsidRDefault="00AA7889" w:rsidP="00DD01D2">
            <w:pPr>
              <w:spacing w:before="120" w:after="120" w:line="240" w:lineRule="auto"/>
              <w:rPr>
                <w:sz w:val="24"/>
                <w:lang w:val="pt-BR"/>
              </w:rPr>
            </w:pPr>
            <w:r w:rsidRPr="002D2CD1">
              <w:rPr>
                <w:sz w:val="24"/>
                <w:lang w:val="pt-BR"/>
              </w:rPr>
              <w:t>PUNCTE DE VERIFICAT ÎN CADRUL DOCUMENTELOR PREZENTATE</w:t>
            </w:r>
          </w:p>
        </w:tc>
      </w:tr>
      <w:tr w:rsidR="00AA7889" w:rsidRPr="006723F4" w:rsidTr="00DD01D2">
        <w:tc>
          <w:tcPr>
            <w:tcW w:w="1924" w:type="pct"/>
            <w:tcBorders>
              <w:top w:val="single" w:sz="4" w:space="0" w:color="auto"/>
              <w:left w:val="single" w:sz="4" w:space="0" w:color="auto"/>
              <w:bottom w:val="single" w:sz="4" w:space="0" w:color="auto"/>
              <w:right w:val="single" w:sz="4" w:space="0" w:color="auto"/>
            </w:tcBorders>
          </w:tcPr>
          <w:p w:rsidR="00AA7889" w:rsidRPr="002D2CD1" w:rsidRDefault="00AA7889" w:rsidP="00DD01D2">
            <w:pPr>
              <w:spacing w:before="120" w:after="120" w:line="240" w:lineRule="auto"/>
              <w:rPr>
                <w:sz w:val="24"/>
              </w:rPr>
            </w:pPr>
            <w:r w:rsidRPr="002D2CD1">
              <w:rPr>
                <w:sz w:val="24"/>
              </w:rPr>
              <w:t>Studiul de fezabilitate/ Memoriu Justificativ</w:t>
            </w:r>
          </w:p>
          <w:p w:rsidR="00AA7889" w:rsidRPr="002D2CD1" w:rsidRDefault="00AA7889" w:rsidP="00DD01D2">
            <w:pPr>
              <w:spacing w:before="120" w:after="120" w:line="240" w:lineRule="auto"/>
              <w:rPr>
                <w:sz w:val="24"/>
              </w:rPr>
            </w:pPr>
          </w:p>
        </w:tc>
        <w:tc>
          <w:tcPr>
            <w:tcW w:w="3076" w:type="pct"/>
            <w:tcBorders>
              <w:top w:val="single" w:sz="4" w:space="0" w:color="auto"/>
              <w:left w:val="single" w:sz="4" w:space="0" w:color="auto"/>
              <w:bottom w:val="single" w:sz="4" w:space="0" w:color="auto"/>
              <w:right w:val="single" w:sz="4" w:space="0" w:color="auto"/>
            </w:tcBorders>
          </w:tcPr>
          <w:p w:rsidR="00AA7889" w:rsidRPr="002D2CD1" w:rsidRDefault="00AA7889" w:rsidP="00DD01D2">
            <w:pPr>
              <w:spacing w:before="120" w:after="120" w:line="240" w:lineRule="auto"/>
              <w:rPr>
                <w:sz w:val="24"/>
                <w:lang w:val="it-IT"/>
              </w:rPr>
            </w:pPr>
            <w:r w:rsidRPr="002D2CD1">
              <w:rPr>
                <w:sz w:val="24"/>
                <w:lang w:val="it-IT"/>
              </w:rPr>
              <w:t>- Se verifica Bugetul indicativ prin corelarea informaţiilor mentionate de solicitant in liniile bugetare cu prevederile fisei măsurii din SDL</w:t>
            </w:r>
          </w:p>
          <w:p w:rsidR="00AA7889" w:rsidRPr="002D2CD1" w:rsidRDefault="00AA7889" w:rsidP="00DD01D2">
            <w:pPr>
              <w:spacing w:before="120" w:after="120" w:line="240" w:lineRule="auto"/>
              <w:rPr>
                <w:sz w:val="24"/>
                <w:lang w:val="it-IT"/>
              </w:rPr>
            </w:pPr>
            <w:r w:rsidRPr="002D2CD1">
              <w:rPr>
                <w:sz w:val="24"/>
                <w:lang w:val="it-IT"/>
              </w:rPr>
              <w:t xml:space="preserve">- Se va verifica dacă tipurile de cheltuieli şi sumele înscrise sunt corecte şi corespund devizului general al investiţiei. </w:t>
            </w:r>
          </w:p>
          <w:p w:rsidR="00AA7889" w:rsidRPr="002D2CD1" w:rsidRDefault="00AA7889" w:rsidP="00DD01D2">
            <w:pPr>
              <w:spacing w:before="120" w:after="120" w:line="240" w:lineRule="auto"/>
              <w:rPr>
                <w:sz w:val="24"/>
                <w:lang w:val="it-IT"/>
              </w:rPr>
            </w:pPr>
            <w:r w:rsidRPr="002D2CD1">
              <w:rPr>
                <w:sz w:val="24"/>
                <w:lang w:val="it-IT"/>
              </w:rPr>
              <w:t>- Bugetul indicativ se verifica astfel:</w:t>
            </w:r>
          </w:p>
          <w:p w:rsidR="00AA7889" w:rsidRPr="002D2CD1" w:rsidRDefault="00AA7889" w:rsidP="00DD01D2">
            <w:pPr>
              <w:spacing w:before="120" w:after="120" w:line="240" w:lineRule="auto"/>
              <w:ind w:hanging="360"/>
              <w:rPr>
                <w:sz w:val="24"/>
                <w:lang w:val="it-IT"/>
              </w:rPr>
            </w:pPr>
            <w:r w:rsidRPr="002D2CD1">
              <w:rPr>
                <w:sz w:val="24"/>
                <w:lang w:val="it-IT"/>
              </w:rPr>
              <w:t>-   valoarea eligibilă pentru fiecare capitol să fie egală cu valoarea eligibilă din devize;</w:t>
            </w:r>
          </w:p>
          <w:p w:rsidR="00AA7889" w:rsidRPr="002D2CD1" w:rsidRDefault="00AA7889" w:rsidP="008714A9">
            <w:pPr>
              <w:numPr>
                <w:ilvl w:val="1"/>
                <w:numId w:val="6"/>
              </w:numPr>
              <w:tabs>
                <w:tab w:val="clear" w:pos="720"/>
                <w:tab w:val="num" w:pos="468"/>
              </w:tabs>
              <w:spacing w:before="120" w:after="120" w:line="240" w:lineRule="auto"/>
              <w:ind w:left="468"/>
              <w:rPr>
                <w:sz w:val="24"/>
                <w:lang w:val="it-IT"/>
              </w:rPr>
            </w:pPr>
            <w:r w:rsidRPr="002D2CD1">
              <w:rPr>
                <w:sz w:val="24"/>
                <w:lang w:val="it-IT"/>
              </w:rPr>
              <w:t>valoarea pentru fiecare capitol sa fie egala cu valoarea din devizul general, fara TVA;</w:t>
            </w:r>
          </w:p>
          <w:p w:rsidR="00AA7889" w:rsidRPr="002D2CD1" w:rsidRDefault="00AA7889" w:rsidP="008714A9">
            <w:pPr>
              <w:numPr>
                <w:ilvl w:val="1"/>
                <w:numId w:val="6"/>
              </w:numPr>
              <w:tabs>
                <w:tab w:val="clear" w:pos="720"/>
                <w:tab w:val="num" w:pos="468"/>
              </w:tabs>
              <w:spacing w:before="120" w:after="120" w:line="240" w:lineRule="auto"/>
              <w:ind w:left="468"/>
              <w:rPr>
                <w:sz w:val="24"/>
              </w:rPr>
            </w:pPr>
            <w:r w:rsidRPr="002D2CD1">
              <w:rPr>
                <w:sz w:val="24"/>
              </w:rPr>
              <w:t>in bugetul indicativ se completeaza „Actualizarea” care nu se regaseste in devizul general;</w:t>
            </w:r>
          </w:p>
          <w:p w:rsidR="00AA7889" w:rsidRPr="002D2CD1" w:rsidRDefault="00AA7889" w:rsidP="008714A9">
            <w:pPr>
              <w:numPr>
                <w:ilvl w:val="1"/>
                <w:numId w:val="6"/>
              </w:numPr>
              <w:tabs>
                <w:tab w:val="clear" w:pos="720"/>
                <w:tab w:val="num" w:pos="468"/>
              </w:tabs>
              <w:spacing w:before="120" w:after="120" w:line="240" w:lineRule="auto"/>
              <w:ind w:left="468"/>
              <w:rPr>
                <w:sz w:val="24"/>
              </w:rPr>
            </w:pPr>
            <w:r w:rsidRPr="002D2CD1">
              <w:rPr>
                <w:sz w:val="24"/>
              </w:rPr>
              <w:t>in bugetul indicativ valoarea TVA este egala cu valoarea TVA din devizul general.</w:t>
            </w:r>
          </w:p>
          <w:p w:rsidR="00AA7889" w:rsidRPr="002D2CD1" w:rsidRDefault="00AA7889" w:rsidP="00DD01D2">
            <w:pPr>
              <w:spacing w:before="120" w:after="120" w:line="240" w:lineRule="auto"/>
              <w:rPr>
                <w:sz w:val="24"/>
                <w:lang w:val="pt-BR"/>
              </w:rPr>
            </w:pPr>
            <w:r w:rsidRPr="002D2CD1">
              <w:rPr>
                <w:sz w:val="24"/>
                <w:lang w:val="pt-BR"/>
              </w:rPr>
              <w:lastRenderedPageBreak/>
              <w:t>Cheile de verificare sunt urmatoarele și sunt aplicabile Bugetului Indicativ Totalizator:</w:t>
            </w:r>
          </w:p>
          <w:p w:rsidR="00AA7889" w:rsidRPr="002D2CD1" w:rsidRDefault="00AA7889" w:rsidP="00DD01D2">
            <w:pPr>
              <w:spacing w:before="120" w:after="120" w:line="240" w:lineRule="auto"/>
              <w:rPr>
                <w:sz w:val="24"/>
                <w:lang w:val="it-IT"/>
              </w:rPr>
            </w:pPr>
            <w:r w:rsidRPr="002D2CD1">
              <w:rPr>
                <w:sz w:val="24"/>
                <w:lang w:val="it-IT"/>
              </w:rPr>
              <w:t xml:space="preserve">- valoarea cheltuielilor eligibile de la Cap. 3 &lt;  5% din (cheltuieli eligibile de la subcap 1.2 + subcap. 1.3  + Cap.2+Cap.4) in cazul in care proiectul nu prevede constructii, şi  &lt; </w:t>
            </w:r>
            <w:r w:rsidRPr="002D2CD1">
              <w:rPr>
                <w:b/>
                <w:sz w:val="24"/>
                <w:lang w:val="it-IT"/>
              </w:rPr>
              <w:t>10%</w:t>
            </w:r>
            <w:r w:rsidRPr="002D2CD1">
              <w:rPr>
                <w:sz w:val="24"/>
                <w:lang w:val="it-IT"/>
              </w:rPr>
              <w:t xml:space="preserve"> daca proiectul prevede constructii;</w:t>
            </w:r>
          </w:p>
          <w:p w:rsidR="00AA7889" w:rsidRPr="002D2CD1" w:rsidRDefault="00AA7889" w:rsidP="00DD01D2">
            <w:pPr>
              <w:tabs>
                <w:tab w:val="num" w:pos="0"/>
              </w:tabs>
              <w:spacing w:before="120" w:after="120" w:line="240" w:lineRule="auto"/>
              <w:rPr>
                <w:sz w:val="24"/>
                <w:lang w:val="it-IT"/>
              </w:rPr>
            </w:pPr>
            <w:r w:rsidRPr="002D2CD1">
              <w:rPr>
                <w:sz w:val="24"/>
                <w:lang w:val="it-IT"/>
              </w:rPr>
              <w:t>- cheltuieli diverse şi neprevăzute (Pct.5.3)  trebuie sa fie:</w:t>
            </w:r>
          </w:p>
          <w:p w:rsidR="00AA7889" w:rsidRPr="002D2CD1" w:rsidRDefault="00AA7889" w:rsidP="00DD01D2">
            <w:pPr>
              <w:tabs>
                <w:tab w:val="num" w:pos="0"/>
              </w:tabs>
              <w:spacing w:before="120" w:after="120" w:line="240" w:lineRule="auto"/>
              <w:rPr>
                <w:sz w:val="24"/>
                <w:lang w:val="it-IT"/>
              </w:rPr>
            </w:pPr>
            <w:r w:rsidRPr="002D2CD1">
              <w:rPr>
                <w:sz w:val="24"/>
                <w:lang w:val="it-IT"/>
              </w:rPr>
              <w:t>max. 10% din subtotal cheltuieli eligibile (subcap. 1.2 +subcap.1.3+ subcap.1.4+ Cap.2 + Cap.3.5 +Cap. 3.8+  Cap.4A) în cazul SF-ului întocmit pe HG 907/2016 sau,</w:t>
            </w:r>
          </w:p>
          <w:p w:rsidR="00AA7889" w:rsidRPr="002D2CD1" w:rsidRDefault="00AA7889" w:rsidP="00DD01D2">
            <w:pPr>
              <w:tabs>
                <w:tab w:val="num" w:pos="0"/>
              </w:tabs>
              <w:spacing w:before="120" w:after="120" w:line="240" w:lineRule="auto"/>
              <w:rPr>
                <w:sz w:val="24"/>
                <w:lang w:val="it-IT"/>
              </w:rPr>
            </w:pPr>
            <w:r w:rsidRPr="002D2CD1">
              <w:rPr>
                <w:sz w:val="24"/>
                <w:lang w:val="it-IT"/>
              </w:rPr>
              <w:t>max  10% din subtotal cheltuieli eligibile (subcap. 1.2 +subcap.1.3+ Cap.2 + Cap.3+Cap.4A) în cazul SF-ului întocmit pe HG 28/2008  ;</w:t>
            </w:r>
          </w:p>
          <w:p w:rsidR="00AA7889" w:rsidRPr="002D2CD1" w:rsidRDefault="00AA7889" w:rsidP="00DD01D2">
            <w:pPr>
              <w:tabs>
                <w:tab w:val="num" w:pos="0"/>
              </w:tabs>
              <w:spacing w:before="120" w:after="120" w:line="240" w:lineRule="auto"/>
              <w:rPr>
                <w:sz w:val="24"/>
                <w:lang w:val="it-IT"/>
              </w:rPr>
            </w:pPr>
            <w:r w:rsidRPr="002D2CD1">
              <w:rPr>
                <w:sz w:val="24"/>
                <w:lang w:val="it-IT"/>
              </w:rPr>
              <w:t>- actualizarea nu poate depăşi 5% din totalul  cheltuielilor eligibile</w:t>
            </w:r>
          </w:p>
          <w:p w:rsidR="00AA7889" w:rsidRPr="002D2CD1" w:rsidRDefault="00AA7889" w:rsidP="00DD01D2">
            <w:pPr>
              <w:spacing w:before="120" w:after="120" w:line="240" w:lineRule="auto"/>
              <w:rPr>
                <w:sz w:val="24"/>
                <w:lang w:val="it-IT"/>
              </w:rPr>
            </w:pPr>
            <w:r w:rsidRPr="002D2CD1">
              <w:rPr>
                <w:sz w:val="24"/>
                <w:lang w:val="it-IT"/>
              </w:rPr>
              <w:t xml:space="preserve">Se verifică corectitudinea calculului. </w:t>
            </w:r>
          </w:p>
          <w:p w:rsidR="00AA7889" w:rsidRPr="002D2CD1" w:rsidRDefault="00AA7889" w:rsidP="00DD01D2">
            <w:pPr>
              <w:spacing w:before="120" w:after="120" w:line="240" w:lineRule="auto"/>
              <w:rPr>
                <w:sz w:val="24"/>
                <w:lang w:val="it-IT"/>
              </w:rPr>
            </w:pPr>
            <w:r w:rsidRPr="002D2CD1">
              <w:rPr>
                <w:sz w:val="24"/>
                <w:lang w:val="it-IT"/>
              </w:rPr>
              <w:t>Se verifica corelarea datelor prezentate in Devizul general cu cele prezentate în studiul de fezabilitate/ Memoriul justificativ.</w:t>
            </w:r>
          </w:p>
        </w:tc>
      </w:tr>
    </w:tbl>
    <w:p w:rsidR="00AA7889" w:rsidRPr="002D2CD1" w:rsidRDefault="00AA7889" w:rsidP="00AA7889">
      <w:pPr>
        <w:spacing w:before="120" w:after="120" w:line="240" w:lineRule="auto"/>
        <w:rPr>
          <w:sz w:val="24"/>
        </w:rPr>
      </w:pPr>
    </w:p>
    <w:p w:rsidR="00AA7889" w:rsidRPr="002D2CD1" w:rsidRDefault="00AA7889" w:rsidP="00AA7889">
      <w:pPr>
        <w:spacing w:before="120" w:after="120" w:line="240" w:lineRule="auto"/>
        <w:rPr>
          <w:b/>
          <w:sz w:val="24"/>
        </w:rPr>
      </w:pPr>
      <w:r w:rsidRPr="002D2CD1">
        <w:rPr>
          <w:b/>
          <w:sz w:val="24"/>
        </w:rPr>
        <w:t>3.1. Informaţiile furnizate în cadrul bugetului indicativ din cererea de finanţare sunt corecte şi sunt în conformitate cu devizul general devizele pe obiect precizate în Studiul de fezabilitate/ Memoriul Justificativ?</w:t>
      </w:r>
    </w:p>
    <w:p w:rsidR="00AA7889" w:rsidRPr="002D2CD1" w:rsidRDefault="00AA7889" w:rsidP="00AA7889">
      <w:pPr>
        <w:spacing w:before="120" w:after="120" w:line="240" w:lineRule="auto"/>
        <w:rPr>
          <w:sz w:val="24"/>
        </w:rPr>
      </w:pPr>
      <w:r w:rsidRPr="002D2CD1">
        <w:rPr>
          <w:sz w:val="24"/>
        </w:rPr>
        <w:t xml:space="preserve">După completarea matricei de verificare a Bugetului indicativ, daca cheltuielile din cererea de finanţare corespund cu cele din devizul general şi devizele pe obiect, neexistand diferente, expertul bifează caseta corespunzatoare DA. </w:t>
      </w:r>
    </w:p>
    <w:p w:rsidR="00AA7889" w:rsidRPr="002D2CD1" w:rsidRDefault="00AA7889" w:rsidP="00AA7889">
      <w:pPr>
        <w:spacing w:before="120" w:after="120" w:line="240" w:lineRule="auto"/>
        <w:rPr>
          <w:sz w:val="24"/>
        </w:rPr>
      </w:pPr>
      <w:r w:rsidRPr="002D2CD1">
        <w:rPr>
          <w:sz w:val="24"/>
        </w:rPr>
        <w:t>Observatie:</w:t>
      </w:r>
    </w:p>
    <w:p w:rsidR="00AA7889" w:rsidRPr="002D2CD1" w:rsidRDefault="00AA7889" w:rsidP="00AA7889">
      <w:pPr>
        <w:spacing w:before="120" w:after="120" w:line="240" w:lineRule="auto"/>
        <w:rPr>
          <w:sz w:val="24"/>
        </w:rPr>
      </w:pPr>
      <w:r w:rsidRPr="002D2CD1">
        <w:rPr>
          <w:sz w:val="24"/>
        </w:rPr>
        <w:t xml:space="preserve"> Având în vedere că la subcap.4.3 şi 4.4 se cuprind cheltuieli pentru achizitionarea utilajelor şi echipamentelor,  toate utilajele şi echipamentele se pot prezenta intr-un singur deviz pe obiect. </w:t>
      </w:r>
    </w:p>
    <w:p w:rsidR="00AA7889" w:rsidRPr="002D2CD1" w:rsidRDefault="00AA7889" w:rsidP="00AA7889">
      <w:pPr>
        <w:spacing w:before="120" w:after="120" w:line="240" w:lineRule="auto"/>
        <w:rPr>
          <w:b/>
          <w:sz w:val="24"/>
        </w:rPr>
      </w:pPr>
      <w:r w:rsidRPr="002D2CD1">
        <w:rPr>
          <w:b/>
          <w:sz w:val="24"/>
        </w:rPr>
        <w:t>Nu este necesar ca solicitantul să prezinte pentru fiecare utilaj şi echipament câte un deviz pe obiect!</w:t>
      </w:r>
    </w:p>
    <w:p w:rsidR="00AA7889" w:rsidRPr="002D2CD1" w:rsidRDefault="00AA7889" w:rsidP="008714A9">
      <w:pPr>
        <w:numPr>
          <w:ilvl w:val="0"/>
          <w:numId w:val="8"/>
        </w:numPr>
        <w:spacing w:before="120" w:after="120" w:line="240" w:lineRule="auto"/>
        <w:ind w:left="360"/>
        <w:rPr>
          <w:b/>
          <w:sz w:val="24"/>
        </w:rPr>
      </w:pPr>
      <w:r w:rsidRPr="002D2CD1">
        <w:rPr>
          <w:sz w:val="24"/>
        </w:rPr>
        <w:t>Daca exista diferente de incadrare, in sensul ca unele cheltuieli neeligibile sunt trecute in categoria cheltuielilor eligibile, expertul bifează caseta corespunzatoare NU şi îşi motivează poziţia în linia prevăzută în acest scop.</w:t>
      </w:r>
    </w:p>
    <w:p w:rsidR="00AA7889" w:rsidRPr="002D2CD1" w:rsidRDefault="00AA7889" w:rsidP="00AA7889">
      <w:pPr>
        <w:pStyle w:val="NormalWeb"/>
        <w:spacing w:before="120" w:after="120"/>
        <w:jc w:val="both"/>
        <w:rPr>
          <w:rFonts w:ascii="Calibri" w:eastAsia="Calibri" w:hAnsi="Calibri"/>
          <w:lang w:val="ro-RO"/>
        </w:rPr>
      </w:pPr>
      <w:r w:rsidRPr="002D2CD1">
        <w:rPr>
          <w:rFonts w:ascii="Calibri" w:eastAsia="Calibri" w:hAnsi="Calibri"/>
          <w:lang w:val="ro-RO"/>
        </w:rPr>
        <w:t xml:space="preserve">In acest caz bugetul este retransmis solicitantului pentru recalculare, prin Fisa de solicitare a informaţiilor suplimentare E3.4L. Expertul va modifica bugetul prin micsorarea valorii totale </w:t>
      </w:r>
      <w:r w:rsidRPr="002D2CD1">
        <w:rPr>
          <w:rFonts w:ascii="Calibri" w:eastAsia="Calibri" w:hAnsi="Calibri"/>
          <w:lang w:val="ro-RO"/>
        </w:rPr>
        <w:lastRenderedPageBreak/>
        <w:t xml:space="preserve">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rsidR="00AA7889" w:rsidRPr="002D2CD1" w:rsidRDefault="00AA7889" w:rsidP="00AA7889">
      <w:pPr>
        <w:spacing w:before="120" w:after="120" w:line="240" w:lineRule="auto"/>
        <w:ind w:left="360"/>
        <w:rPr>
          <w:sz w:val="24"/>
        </w:rPr>
      </w:pPr>
    </w:p>
    <w:p w:rsidR="00AA7889" w:rsidRPr="002D2CD1" w:rsidRDefault="00AA7889" w:rsidP="008714A9">
      <w:pPr>
        <w:pStyle w:val="NormalWeb"/>
        <w:keepNext/>
        <w:numPr>
          <w:ilvl w:val="0"/>
          <w:numId w:val="8"/>
        </w:numPr>
        <w:spacing w:before="120" w:after="120"/>
        <w:ind w:left="360"/>
        <w:jc w:val="both"/>
        <w:rPr>
          <w:rFonts w:ascii="Calibri" w:hAnsi="Calibri"/>
          <w:lang w:val="ro-RO"/>
        </w:rPr>
      </w:pPr>
      <w:r w:rsidRPr="002D2CD1">
        <w:rPr>
          <w:rFonts w:ascii="Calibri" w:hAnsi="Calibri"/>
          <w:lang w:val="ro-RO"/>
        </w:rPr>
        <w:t>Daca exista mici diferente de calcul in cererea de finanţare fata de devizul general şi devizele pe obiect, expertul efectueaza modificarile in buget şi in matricea de verificare a Bugetului indicativ</w:t>
      </w:r>
      <w:r w:rsidRPr="002D2CD1">
        <w:rPr>
          <w:rFonts w:ascii="Calibri" w:hAnsi="Calibri" w:cs="Calibri"/>
          <w:bCs/>
          <w:lang w:val="ro-RO" w:eastAsia="x-none"/>
        </w:rPr>
        <w:t>,</w:t>
      </w:r>
      <w:r w:rsidRPr="002D2CD1">
        <w:rPr>
          <w:rFonts w:ascii="Calibri" w:hAnsi="Calibri"/>
          <w:lang w:val="ro-RO"/>
        </w:rPr>
        <w:t xml:space="preserve"> bifează caseta corespunzatoare DA cu diferente. În acest caz se vor oferi explicaţii în rubrica Observaţii. </w:t>
      </w:r>
    </w:p>
    <w:p w:rsidR="00AA7889" w:rsidRPr="002D2CD1" w:rsidRDefault="00AA7889" w:rsidP="00AA7889">
      <w:pPr>
        <w:spacing w:before="120" w:after="120" w:line="240" w:lineRule="auto"/>
        <w:rPr>
          <w:sz w:val="24"/>
        </w:rPr>
      </w:pPr>
      <w:r w:rsidRPr="002D2CD1">
        <w:rPr>
          <w:sz w:val="24"/>
        </w:rPr>
        <w:t xml:space="preserve">Şi in acest caz bugetul modificat de expert este retransmis solicitantului pentru luare la cunostinta de modificarile efectuate, prin Fisa de solicitare a informaţiilor suplimentare E3.4L. </w:t>
      </w:r>
    </w:p>
    <w:p w:rsidR="00AA7889" w:rsidRPr="002D2CD1" w:rsidRDefault="00AA7889" w:rsidP="00AA7889">
      <w:pPr>
        <w:pStyle w:val="NormalWeb"/>
        <w:spacing w:before="120" w:after="120"/>
        <w:jc w:val="both"/>
        <w:rPr>
          <w:rFonts w:ascii="Calibri" w:eastAsia="Calibri" w:hAnsi="Calibri"/>
          <w:lang w:val="ro-RO"/>
        </w:rPr>
      </w:pPr>
      <w:r w:rsidRPr="002D2CD1">
        <w:rPr>
          <w:rFonts w:ascii="Calibri" w:eastAsia="Calibri" w:hAnsi="Calibri"/>
          <w:b/>
          <w:lang w:val="ro-RO"/>
        </w:rPr>
        <w:t>Cererea de finanţare este declarată eligibilă prin bifarea casutei corespunzatoare DA cu diferente.</w:t>
      </w:r>
    </w:p>
    <w:p w:rsidR="00AA7889" w:rsidRPr="002D2CD1" w:rsidRDefault="00AA7889" w:rsidP="00AA7889">
      <w:pPr>
        <w:spacing w:before="120" w:after="120" w:line="240" w:lineRule="auto"/>
        <w:rPr>
          <w:sz w:val="24"/>
          <w:u w:val="single"/>
        </w:rPr>
      </w:pPr>
    </w:p>
    <w:p w:rsidR="00AA7889" w:rsidRPr="002D2CD1" w:rsidRDefault="00AA7889" w:rsidP="00AA7889">
      <w:pPr>
        <w:spacing w:before="120" w:after="120" w:line="240" w:lineRule="auto"/>
        <w:rPr>
          <w:sz w:val="24"/>
        </w:rPr>
      </w:pPr>
      <w:r w:rsidRPr="002D2CD1">
        <w:rPr>
          <w:b/>
          <w:sz w:val="24"/>
        </w:rPr>
        <w:t>3.2. Verificarea corectitudinii ratei de schimb.</w:t>
      </w:r>
      <w:r w:rsidRPr="002D2CD1">
        <w:rPr>
          <w:sz w:val="24"/>
        </w:rPr>
        <w:t xml:space="preserve"> </w:t>
      </w:r>
    </w:p>
    <w:p w:rsidR="00AA7889" w:rsidRPr="002D2CD1" w:rsidRDefault="00AA7889" w:rsidP="00AA7889">
      <w:pPr>
        <w:spacing w:before="120" w:after="120" w:line="240" w:lineRule="auto"/>
        <w:rPr>
          <w:sz w:val="24"/>
        </w:rPr>
      </w:pPr>
      <w:r w:rsidRPr="002D2CD1">
        <w:rPr>
          <w:sz w:val="24"/>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rsidR="00AA7889" w:rsidRPr="002D2CD1" w:rsidRDefault="00AA7889" w:rsidP="00AA7889">
      <w:pPr>
        <w:spacing w:before="120" w:after="120" w:line="240" w:lineRule="auto"/>
        <w:rPr>
          <w:sz w:val="24"/>
        </w:rPr>
      </w:pPr>
      <w:r w:rsidRPr="002D2CD1">
        <w:rPr>
          <w:sz w:val="24"/>
        </w:rPr>
        <w:t>Expertul verifica daca data şi rata de schimb din cererea de finanţare şi cea utilizata in devizul general din studiul de fezabilitate/ Memoriul Justificativ (shett-ul ) corespund cu cea publicată de Banca Central Europeana pe Internet la adresa : &lt;http://www.ecb.int/index.html&gt;. Expertul va atasa pagina conţinând cursul BCE din data întocmirii Studiului de fezabilitate/ Memoriului Justificativ.</w:t>
      </w:r>
    </w:p>
    <w:p w:rsidR="00AA7889" w:rsidRPr="002D2CD1" w:rsidRDefault="00AA7889" w:rsidP="00AA7889">
      <w:pPr>
        <w:spacing w:before="120" w:after="120" w:line="240" w:lineRule="auto"/>
        <w:rPr>
          <w:sz w:val="24"/>
        </w:rPr>
      </w:pPr>
      <w:r w:rsidRPr="002D2CD1">
        <w:rPr>
          <w:sz w:val="24"/>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rsidR="00AA7889" w:rsidRPr="002D2CD1" w:rsidRDefault="00AA7889" w:rsidP="00AA7889">
      <w:pPr>
        <w:spacing w:before="120" w:after="120" w:line="240" w:lineRule="auto"/>
        <w:rPr>
          <w:b/>
          <w:sz w:val="24"/>
        </w:rPr>
      </w:pPr>
    </w:p>
    <w:p w:rsidR="00AA7889" w:rsidRPr="002D2CD1" w:rsidRDefault="00AA7889" w:rsidP="00AA7889">
      <w:pPr>
        <w:spacing w:before="120" w:after="120" w:line="240" w:lineRule="auto"/>
        <w:rPr>
          <w:b/>
          <w:sz w:val="24"/>
          <w:u w:val="single"/>
        </w:rPr>
      </w:pPr>
      <w:r w:rsidRPr="002D2CD1">
        <w:rPr>
          <w:b/>
          <w:sz w:val="24"/>
        </w:rPr>
        <w:t>3.3.</w:t>
      </w:r>
      <w:r w:rsidRPr="002D2CD1">
        <w:rPr>
          <w:b/>
          <w:sz w:val="24"/>
          <w:u w:val="single"/>
        </w:rPr>
        <w:t xml:space="preserve"> </w:t>
      </w:r>
      <w:r w:rsidRPr="002D2CD1">
        <w:rPr>
          <w:b/>
          <w:kern w:val="32"/>
          <w:sz w:val="24"/>
        </w:rPr>
        <w:t>Sunt eligibile cheltuielile aferente investițiilor eligibile din proiect, în conformitate cu cele specificate în cadrul Fișei măsurii din SDL în care se încadrează proiectul și cap. 8.1 din PNDR?</w:t>
      </w:r>
    </w:p>
    <w:p w:rsidR="00AA7889" w:rsidRDefault="00AA7889" w:rsidP="00AA7889">
      <w:pPr>
        <w:spacing w:before="120" w:after="120" w:line="240" w:lineRule="auto"/>
        <w:rPr>
          <w:sz w:val="24"/>
        </w:rPr>
      </w:pPr>
      <w:r w:rsidRPr="002D2CD1">
        <w:rPr>
          <w:sz w:val="24"/>
        </w:rPr>
        <w:t xml:space="preserve">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rsidR="00AA7889" w:rsidRPr="002D2CD1" w:rsidRDefault="00AA7889" w:rsidP="00AA7889">
      <w:pPr>
        <w:spacing w:before="120" w:after="120" w:line="240" w:lineRule="auto"/>
        <w:rPr>
          <w:sz w:val="24"/>
          <w:u w:val="single"/>
        </w:rPr>
      </w:pPr>
    </w:p>
    <w:p w:rsidR="00AA7889" w:rsidRPr="002D2CD1" w:rsidRDefault="00AA7889" w:rsidP="00AA7889">
      <w:pPr>
        <w:spacing w:before="120" w:after="120" w:line="240" w:lineRule="auto"/>
        <w:rPr>
          <w:b/>
          <w:sz w:val="24"/>
        </w:rPr>
      </w:pPr>
      <w:r w:rsidRPr="002D2CD1">
        <w:rPr>
          <w:b/>
          <w:sz w:val="24"/>
        </w:rPr>
        <w:lastRenderedPageBreak/>
        <w:t>3.4. Costurile generale ale proiectului</w:t>
      </w:r>
      <w:r w:rsidRPr="002D2CD1">
        <w:rPr>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2D2CD1">
        <w:rPr>
          <w:b/>
          <w:sz w:val="24"/>
        </w:rPr>
        <w:t>direct legate de realizarea investiției, nu depasesc 10% din costul total eligibil al proiectului, respectiv 5% pentru acele proiecte care nu includ constructii?</w:t>
      </w:r>
    </w:p>
    <w:p w:rsidR="00AA7889" w:rsidRPr="002D2CD1" w:rsidRDefault="00AA7889" w:rsidP="00AA7889">
      <w:pPr>
        <w:spacing w:before="120" w:after="120" w:line="240" w:lineRule="auto"/>
        <w:rPr>
          <w:sz w:val="24"/>
        </w:rPr>
      </w:pPr>
      <w:r w:rsidRPr="002D2CD1">
        <w:rPr>
          <w:sz w:val="24"/>
        </w:rPr>
        <w:t>Daca aceste costuri se incadreaza in procentele specificate mai sus, expertul bifează DA in caseta corespunzatoare, in caz contrar bifează NU şi îşi motivează poziţia în linia prevăzută în acest scop la rubrica Observaţii.</w:t>
      </w:r>
    </w:p>
    <w:p w:rsidR="00AA7889" w:rsidRPr="002D2CD1" w:rsidRDefault="00AA7889" w:rsidP="00AA7889">
      <w:pPr>
        <w:spacing w:before="120" w:after="120" w:line="240" w:lineRule="auto"/>
        <w:rPr>
          <w:b/>
          <w:i/>
          <w:sz w:val="24"/>
        </w:rPr>
      </w:pPr>
    </w:p>
    <w:p w:rsidR="00AA7889" w:rsidRPr="002D2CD1" w:rsidRDefault="00AA7889" w:rsidP="00AA7889">
      <w:pPr>
        <w:spacing w:before="120" w:after="120" w:line="240" w:lineRule="auto"/>
        <w:rPr>
          <w:b/>
          <w:i/>
          <w:sz w:val="24"/>
        </w:rPr>
      </w:pPr>
      <w:r w:rsidRPr="002D2CD1">
        <w:rPr>
          <w:b/>
          <w:sz w:val="24"/>
        </w:rPr>
        <w:t xml:space="preserve">3.5. Cheltuielile diverse şi neprevazute (Cap. 5.3) din Bugetul indicativ se încadrează, </w:t>
      </w:r>
      <w:r w:rsidRPr="002D2CD1">
        <w:rPr>
          <w:sz w:val="24"/>
        </w:rPr>
        <w:t>în cazul SF-ului întocmit pe HG907/2016, în procentul de  maxim 10% din valoarea cheltuielilor prevazute la cap./ subcap.1.2, 1.3, 1.4, 2, 3.5, 3.8  şi 4A din devizul general, conform legislaţiei în vigoare</w:t>
      </w:r>
      <w:r w:rsidRPr="00552D49">
        <w:rPr>
          <w:rFonts w:cs="Calibri"/>
          <w:sz w:val="24"/>
          <w:szCs w:val="24"/>
        </w:rPr>
        <w:t>,</w:t>
      </w:r>
      <w:r w:rsidRPr="002D2CD1">
        <w:rPr>
          <w:sz w:val="24"/>
        </w:rPr>
        <w:t xml:space="preserve"> șau în cazul SF-ului întocmit pe HG 28/2008  în procentul de  maxim 10% din valoarea cheltuielilor prevazute  la cap./ subcap. 1.2, 1.3, 2,3.5 şi 4 A din devizul general, conform legislaţiei în vigoare ?</w:t>
      </w:r>
    </w:p>
    <w:p w:rsidR="00AA7889" w:rsidRDefault="00AA7889" w:rsidP="00AA7889">
      <w:pPr>
        <w:spacing w:before="120" w:after="120" w:line="240" w:lineRule="auto"/>
        <w:rPr>
          <w:sz w:val="24"/>
          <w:lang w:val="it-IT"/>
        </w:rPr>
      </w:pPr>
      <w:r w:rsidRPr="002D2CD1">
        <w:rPr>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w:t>
      </w:r>
      <w:r>
        <w:rPr>
          <w:sz w:val="24"/>
          <w:lang w:val="it-IT"/>
        </w:rPr>
        <w:t>/2008.</w:t>
      </w:r>
    </w:p>
    <w:p w:rsidR="00AA7889" w:rsidRPr="002D2CD1" w:rsidRDefault="00AA7889" w:rsidP="00AA7889">
      <w:pPr>
        <w:spacing w:before="120" w:after="120" w:line="240" w:lineRule="auto"/>
        <w:rPr>
          <w:sz w:val="24"/>
          <w:lang w:val="it-IT"/>
        </w:rPr>
      </w:pPr>
      <w:r w:rsidRPr="002D2CD1">
        <w:rPr>
          <w:sz w:val="24"/>
        </w:rPr>
        <w:t>Daca aceste costuri se incadreaza in procentul specificat mai sus, expertul bifează DA in caseta corespunzatoare, in caz contrar bifează NU şi</w:t>
      </w:r>
      <w:r w:rsidRPr="002D2CD1">
        <w:rPr>
          <w:sz w:val="24"/>
          <w:lang w:val="it-IT"/>
        </w:rPr>
        <w:t xml:space="preserve"> îşi motivează poziţia în linia prevăzută în acest scop la rubrica Observaţii,</w:t>
      </w:r>
    </w:p>
    <w:p w:rsidR="00AA7889" w:rsidRPr="002D2CD1" w:rsidRDefault="00AA7889" w:rsidP="00AA7889">
      <w:pPr>
        <w:spacing w:before="120" w:after="120" w:line="240" w:lineRule="auto"/>
        <w:rPr>
          <w:sz w:val="24"/>
        </w:rPr>
      </w:pPr>
    </w:p>
    <w:p w:rsidR="00AA7889" w:rsidRPr="002D2CD1" w:rsidRDefault="00AA7889" w:rsidP="00AA7889">
      <w:pPr>
        <w:spacing w:before="120" w:after="120" w:line="240" w:lineRule="auto"/>
        <w:rPr>
          <w:sz w:val="24"/>
        </w:rPr>
      </w:pPr>
      <w:r w:rsidRPr="002D2CD1">
        <w:rPr>
          <w:b/>
          <w:sz w:val="24"/>
        </w:rPr>
        <w:t>3.6</w:t>
      </w:r>
      <w:r w:rsidRPr="002D2CD1">
        <w:rPr>
          <w:sz w:val="24"/>
        </w:rPr>
        <w:t xml:space="preserve">  </w:t>
      </w:r>
      <w:r w:rsidRPr="002D2CD1">
        <w:rPr>
          <w:b/>
          <w:sz w:val="24"/>
        </w:rPr>
        <w:t>Actualizarea respectă procentul de max. 5% din valoarea total eligibilă?</w:t>
      </w:r>
    </w:p>
    <w:p w:rsidR="00AA7889" w:rsidRPr="002D2CD1" w:rsidRDefault="00AA7889" w:rsidP="00AA7889">
      <w:pPr>
        <w:spacing w:before="120" w:after="120" w:line="240" w:lineRule="auto"/>
        <w:rPr>
          <w:sz w:val="24"/>
        </w:rPr>
      </w:pPr>
      <w:r w:rsidRPr="002D2CD1">
        <w:rPr>
          <w:sz w:val="24"/>
          <w:lang w:val="it-IT"/>
        </w:rPr>
        <w:t xml:space="preserve">Expertul verifica in bugetul indicativ daca valoarea actualizării se încadreaza în procentul de 5% din totalul valoare eligibilă.. </w:t>
      </w:r>
    </w:p>
    <w:p w:rsidR="00AA7889" w:rsidRPr="002D2CD1" w:rsidRDefault="00AA7889" w:rsidP="00AA7889">
      <w:pPr>
        <w:spacing w:before="120" w:after="120" w:line="240" w:lineRule="auto"/>
        <w:rPr>
          <w:sz w:val="24"/>
          <w:lang w:val="it-IT"/>
        </w:rPr>
      </w:pPr>
      <w:r w:rsidRPr="002D2CD1">
        <w:rPr>
          <w:sz w:val="24"/>
        </w:rPr>
        <w:t>Daca aceste costuri se incadreaza in procentul specificat mai sus, expertul bifează DA in caseta corespunzatoare, in caz contrar bifează NU şi</w:t>
      </w:r>
      <w:r w:rsidRPr="002D2CD1">
        <w:rPr>
          <w:sz w:val="24"/>
          <w:lang w:val="it-IT"/>
        </w:rPr>
        <w:t xml:space="preserve"> îşi motivează poziţia în linia prevăzută în acest scop la rubrica Observaţii,</w:t>
      </w:r>
    </w:p>
    <w:p w:rsidR="00AA7889" w:rsidRPr="002D2CD1" w:rsidRDefault="00AA7889" w:rsidP="00AA7889">
      <w:pPr>
        <w:spacing w:before="120" w:after="120" w:line="240" w:lineRule="auto"/>
        <w:rPr>
          <w:sz w:val="24"/>
        </w:rPr>
      </w:pPr>
    </w:p>
    <w:p w:rsidR="00AA7889" w:rsidRPr="002D2CD1" w:rsidRDefault="00AA7889" w:rsidP="00AA7889">
      <w:pPr>
        <w:spacing w:before="120" w:after="120" w:line="240" w:lineRule="auto"/>
        <w:rPr>
          <w:b/>
          <w:sz w:val="24"/>
        </w:rPr>
      </w:pPr>
      <w:r w:rsidRPr="002D2CD1">
        <w:rPr>
          <w:b/>
          <w:sz w:val="24"/>
        </w:rPr>
        <w:t>3.7 TVA-ul aferent cheltuielilor eligibile este trecut in coloana cheltuielilor eligibile?</w:t>
      </w:r>
    </w:p>
    <w:p w:rsidR="00AA7889" w:rsidRPr="002D2CD1" w:rsidRDefault="00AA7889" w:rsidP="00AA7889">
      <w:pPr>
        <w:spacing w:before="120" w:after="120" w:line="240" w:lineRule="auto"/>
        <w:rPr>
          <w:b/>
          <w:i/>
          <w:color w:val="000000"/>
          <w:sz w:val="24"/>
        </w:rPr>
      </w:pPr>
      <w:r w:rsidRPr="002D2CD1">
        <w:rPr>
          <w:color w:val="000000"/>
          <w:sz w:val="24"/>
        </w:rPr>
        <w:t>În cazul in care solicitantul a bifat in caseta corespunzatoare din Declaraţia pe propria răspundere F ca este platitor de TVA ,TVA-ul</w:t>
      </w:r>
      <w:r w:rsidRPr="002D2CD1">
        <w:rPr>
          <w:b/>
          <w:color w:val="000000"/>
          <w:sz w:val="24"/>
        </w:rPr>
        <w:t xml:space="preserve"> este neeligibil .</w:t>
      </w:r>
    </w:p>
    <w:p w:rsidR="00AA7889" w:rsidRPr="002D2CD1" w:rsidRDefault="00AA7889" w:rsidP="00AA7889">
      <w:pPr>
        <w:spacing w:before="120" w:after="120" w:line="240" w:lineRule="auto"/>
        <w:rPr>
          <w:b/>
          <w:color w:val="000000"/>
          <w:sz w:val="24"/>
        </w:rPr>
      </w:pPr>
      <w:r w:rsidRPr="002D2CD1">
        <w:rPr>
          <w:color w:val="000000"/>
          <w:sz w:val="24"/>
        </w:rPr>
        <w:t xml:space="preserve">În cazul in care solicitantul bifează în caseta corespunzatoare din Declaraţia pe propria răspundere F ca nu este platitor de TVA, atunci TVA-ul </w:t>
      </w:r>
      <w:r w:rsidRPr="002D2CD1">
        <w:rPr>
          <w:b/>
          <w:color w:val="000000"/>
          <w:sz w:val="24"/>
        </w:rPr>
        <w:t>aferent cheltuielilor eligibile este eligibil.</w:t>
      </w:r>
    </w:p>
    <w:p w:rsidR="00AA7889" w:rsidRPr="002D2CD1" w:rsidRDefault="00AA7889" w:rsidP="00AA7889">
      <w:pPr>
        <w:spacing w:before="120" w:after="120" w:line="240" w:lineRule="auto"/>
        <w:rPr>
          <w:color w:val="000000"/>
          <w:sz w:val="24"/>
          <w:lang w:val="it-IT"/>
        </w:rPr>
      </w:pPr>
      <w:r w:rsidRPr="002D2CD1">
        <w:rPr>
          <w:sz w:val="24"/>
          <w:lang w:val="it-IT"/>
        </w:rPr>
        <w:lastRenderedPageBreak/>
        <w:t>În cazul in care solicitantul nu bifează ni</w:t>
      </w:r>
      <w:hyperlink r:id="rId20" w:history="1">
        <w:r w:rsidRPr="002D2CD1">
          <w:rPr>
            <w:rStyle w:val="Hyperlink"/>
            <w:rFonts w:cs="Calibri"/>
            <w:sz w:val="24"/>
            <w:szCs w:val="24"/>
            <w:lang w:val="it-IT" w:eastAsia="ro-RO"/>
          </w:rPr>
          <w:t>ci</w:t>
        </w:r>
      </w:hyperlink>
      <w:r w:rsidRPr="005A44F9">
        <w:rPr>
          <w:rFonts w:cs="Calibri"/>
          <w:sz w:val="24"/>
          <w:szCs w:val="24"/>
          <w:lang w:val="it-IT" w:eastAsia="ro-RO"/>
        </w:rPr>
        <w:t>una din căsuţe, se solicit</w:t>
      </w:r>
      <w:r>
        <w:rPr>
          <w:rFonts w:cs="Calibri"/>
          <w:sz w:val="24"/>
          <w:szCs w:val="24"/>
          <w:lang w:val="it-IT" w:eastAsia="ro-RO"/>
        </w:rPr>
        <w:t>ă</w:t>
      </w:r>
      <w:r w:rsidRPr="002D2CD1">
        <w:rPr>
          <w:rFonts w:cs="Calibri"/>
          <w:sz w:val="24"/>
          <w:szCs w:val="24"/>
          <w:lang w:val="it-IT" w:eastAsia="ro-RO"/>
        </w:rPr>
        <w:t xml:space="preserve"> informații suplimentare considerându-se o eroare de formă.</w:t>
      </w:r>
      <w:r w:rsidRPr="002D2CD1">
        <w:rPr>
          <w:sz w:val="24"/>
          <w:lang w:val="it-IT"/>
        </w:rPr>
        <w:t xml:space="preserve"> În cazul în care solicitantul bifează </w:t>
      </w:r>
      <w:r w:rsidRPr="002D2CD1">
        <w:rPr>
          <w:color w:val="000000"/>
          <w:sz w:val="24"/>
          <w:lang w:val="it-IT"/>
        </w:rPr>
        <w:t>una dintre căsuțe, se analizează încadrarea corectă a TVA. În caz contrar, TVA este neeligibil.</w:t>
      </w:r>
    </w:p>
    <w:p w:rsidR="00AA7889" w:rsidRDefault="00AA7889" w:rsidP="00741784">
      <w:pPr>
        <w:tabs>
          <w:tab w:val="left" w:pos="360"/>
        </w:tabs>
        <w:spacing w:before="120" w:after="120"/>
        <w:rPr>
          <w:rFonts w:asciiTheme="majorHAnsi" w:hAnsiTheme="majorHAnsi"/>
          <w:sz w:val="24"/>
          <w:szCs w:val="24"/>
        </w:rPr>
      </w:pPr>
    </w:p>
    <w:p w:rsidR="00DB3BFF" w:rsidRPr="002D2CD1" w:rsidRDefault="00DB3BFF" w:rsidP="00DB3BFF">
      <w:pPr>
        <w:spacing w:before="120" w:after="120" w:line="240" w:lineRule="auto"/>
        <w:rPr>
          <w:sz w:val="24"/>
        </w:rPr>
      </w:pPr>
      <w:bookmarkStart w:id="20" w:name="_Toc487027948"/>
      <w:bookmarkStart w:id="21" w:name="_Toc487029179"/>
      <w:r w:rsidRPr="002D2CD1">
        <w:rPr>
          <w:b/>
          <w:sz w:val="24"/>
        </w:rPr>
        <w:t>D. Verificarea rezonabilităţii preţurilor</w:t>
      </w:r>
      <w:bookmarkEnd w:id="20"/>
      <w:bookmarkEnd w:id="21"/>
      <w:r w:rsidRPr="002D2CD1">
        <w:rPr>
          <w:b/>
          <w:sz w:val="24"/>
        </w:rPr>
        <w:t xml:space="preserve"> </w:t>
      </w:r>
    </w:p>
    <w:p w:rsidR="00DB3BFF" w:rsidRPr="002D2CD1" w:rsidRDefault="00DB3BFF" w:rsidP="00DB3BFF">
      <w:pPr>
        <w:spacing w:before="120" w:after="120" w:line="240" w:lineRule="auto"/>
        <w:rPr>
          <w:b/>
          <w:sz w:val="24"/>
        </w:rPr>
      </w:pPr>
      <w:r w:rsidRPr="002D2CD1">
        <w:rPr>
          <w:b/>
          <w:sz w:val="24"/>
        </w:rPr>
        <w:t>4.1.  Categoria de bunuri  se regaseste in Baza de Date cu prețuri de Referință?</w:t>
      </w:r>
    </w:p>
    <w:p w:rsidR="00DB3BFF" w:rsidRPr="002D2CD1" w:rsidRDefault="00DB3BFF" w:rsidP="00DB3BFF">
      <w:pPr>
        <w:spacing w:before="120" w:after="120" w:line="240" w:lineRule="auto"/>
        <w:rPr>
          <w:sz w:val="24"/>
        </w:rPr>
      </w:pPr>
      <w:r w:rsidRPr="002D2CD1">
        <w:rPr>
          <w:sz w:val="24"/>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rsidR="00DB3BFF" w:rsidRPr="002D2CD1" w:rsidRDefault="00DB3BFF" w:rsidP="00DB3BFF">
      <w:pPr>
        <w:spacing w:before="120" w:after="120" w:line="240" w:lineRule="auto"/>
        <w:rPr>
          <w:sz w:val="24"/>
        </w:rPr>
      </w:pPr>
      <w:r w:rsidRPr="002D2CD1">
        <w:rPr>
          <w:sz w:val="24"/>
          <w:lang w:val="it-IT"/>
        </w:rPr>
        <w:t>Daca categoria de bunuri nu se regaseste in Baza de date preţuri, expertul bifează in caseta corespunzatoare NU.</w:t>
      </w:r>
    </w:p>
    <w:p w:rsidR="00DB3BFF" w:rsidRPr="002D2CD1" w:rsidRDefault="00DB3BFF" w:rsidP="00DB3BFF">
      <w:pPr>
        <w:spacing w:before="120" w:after="120" w:line="240" w:lineRule="auto"/>
        <w:rPr>
          <w:b/>
          <w:sz w:val="24"/>
          <w:lang w:val="it-IT"/>
        </w:rPr>
      </w:pPr>
    </w:p>
    <w:p w:rsidR="00DB3BFF" w:rsidRPr="002D2CD1" w:rsidRDefault="00DB3BFF" w:rsidP="00DB3BFF">
      <w:pPr>
        <w:spacing w:before="120" w:after="120" w:line="240" w:lineRule="auto"/>
        <w:rPr>
          <w:b/>
          <w:sz w:val="24"/>
          <w:lang w:val="it-IT"/>
        </w:rPr>
      </w:pPr>
      <w:r w:rsidRPr="002D2CD1">
        <w:rPr>
          <w:b/>
          <w:sz w:val="24"/>
          <w:lang w:val="it-IT"/>
        </w:rPr>
        <w:t>4.2. Daca la pct.4.1. raspunsul este DA, sunt atasate extrasele tiparite din baza de date cu prețuri de Referință?</w:t>
      </w:r>
    </w:p>
    <w:p w:rsidR="00DB3BFF" w:rsidRPr="002D2CD1" w:rsidRDefault="00DB3BFF" w:rsidP="00DB3BFF">
      <w:pPr>
        <w:spacing w:before="120" w:after="120" w:line="240" w:lineRule="auto"/>
        <w:rPr>
          <w:sz w:val="24"/>
          <w:lang w:val="it-IT"/>
        </w:rPr>
      </w:pPr>
      <w:r w:rsidRPr="002D2CD1">
        <w:rPr>
          <w:sz w:val="24"/>
          <w:lang w:val="it-IT"/>
        </w:rPr>
        <w:t>Daca sunt atasate extrasele tiparite din Baza de date cu prețuri de Referință, expertul bifează in caseta corespunzatoare DA, iar daca nu sunt atasate expertul bifează NU şi printeaza din baza de date extrasele  relevante.</w:t>
      </w:r>
    </w:p>
    <w:p w:rsidR="00DB3BFF" w:rsidRPr="002D2CD1" w:rsidRDefault="00DB3BFF" w:rsidP="00DB3BFF">
      <w:pPr>
        <w:spacing w:before="120" w:after="120" w:line="240" w:lineRule="auto"/>
        <w:rPr>
          <w:b/>
          <w:sz w:val="24"/>
          <w:u w:val="single"/>
          <w:lang w:val="it-IT"/>
        </w:rPr>
      </w:pPr>
    </w:p>
    <w:p w:rsidR="00DB3BFF" w:rsidRPr="002D2CD1" w:rsidRDefault="00DB3BFF" w:rsidP="00DB3BFF">
      <w:pPr>
        <w:spacing w:before="120" w:after="120" w:line="240" w:lineRule="auto"/>
        <w:rPr>
          <w:b/>
          <w:sz w:val="24"/>
          <w:lang w:val="it-IT"/>
        </w:rPr>
      </w:pPr>
      <w:r w:rsidRPr="002D2CD1">
        <w:rPr>
          <w:b/>
          <w:sz w:val="24"/>
          <w:lang w:val="it-IT"/>
        </w:rPr>
        <w:t xml:space="preserve">4.3. Dacă la pct. 4.1. raspunsul este DA, preţurile utilizate pentru bunuri se incadreaza in maximul  prevazut în  Baza de Date cu preţuri de Referință? </w:t>
      </w:r>
    </w:p>
    <w:p w:rsidR="00DB3BFF" w:rsidRPr="002D2CD1" w:rsidRDefault="00DB3BFF" w:rsidP="00DB3BFF">
      <w:pPr>
        <w:spacing w:before="120" w:after="120" w:line="240" w:lineRule="auto"/>
        <w:rPr>
          <w:sz w:val="24"/>
        </w:rPr>
      </w:pPr>
      <w:r w:rsidRPr="002D2CD1">
        <w:rPr>
          <w:sz w:val="24"/>
          <w:lang w:val="it-IT"/>
        </w:rPr>
        <w:t>Expertul verifica daca preţurile se incadreaza in maximul prevazut în Baza de Date cu  preţuri de Referință pentru bunul respectiv, bifează in caseta corespunzatoare DA, suma acceptata de evaluator fiind cea din devize</w:t>
      </w:r>
      <w:r w:rsidRPr="002D2CD1">
        <w:rPr>
          <w:sz w:val="24"/>
        </w:rPr>
        <w:t>.</w:t>
      </w:r>
    </w:p>
    <w:p w:rsidR="00DB3BFF" w:rsidRPr="002D2CD1" w:rsidRDefault="00DB3BFF" w:rsidP="00DB3BFF">
      <w:pPr>
        <w:spacing w:before="120" w:after="120" w:line="240" w:lineRule="auto"/>
        <w:rPr>
          <w:sz w:val="24"/>
        </w:rPr>
      </w:pPr>
      <w:r w:rsidRPr="002D2CD1">
        <w:rPr>
          <w:sz w:val="24"/>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rsidR="00DB3BFF" w:rsidRPr="002D2CD1" w:rsidRDefault="00DB3BFF" w:rsidP="00DB3BFF">
      <w:pPr>
        <w:spacing w:before="120" w:after="120" w:line="240" w:lineRule="auto"/>
        <w:rPr>
          <w:sz w:val="24"/>
        </w:rPr>
      </w:pPr>
    </w:p>
    <w:p w:rsidR="00DB3BFF" w:rsidRPr="002D2CD1" w:rsidRDefault="00DB3BFF" w:rsidP="00DB3BFF">
      <w:pPr>
        <w:spacing w:before="120" w:after="120" w:line="240" w:lineRule="auto"/>
        <w:rPr>
          <w:b/>
          <w:sz w:val="24"/>
        </w:rPr>
      </w:pPr>
      <w:r w:rsidRPr="002D2CD1">
        <w:rPr>
          <w:b/>
          <w:sz w:val="24"/>
        </w:rPr>
        <w:t>4.4</w:t>
      </w:r>
      <w:r w:rsidRPr="002D2CD1">
        <w:rPr>
          <w:b/>
          <w:sz w:val="24"/>
          <w:lang w:val="pt-BR"/>
        </w:rPr>
        <w:t xml:space="preserve"> </w:t>
      </w:r>
      <w:r w:rsidRPr="002D2CD1">
        <w:rPr>
          <w:b/>
          <w:sz w:val="24"/>
        </w:rPr>
        <w:t>Dacă la pct. 4.1 raspunsul este NU, solicitantul a prezentat două oferte pentru bunuri a caror valoare este mai mare de 15 000 Euro si o oferta pentru bunuri a căror valoare este mai mica  sau egală cu  15 000 Euro?</w:t>
      </w:r>
    </w:p>
    <w:p w:rsidR="00DB3BFF" w:rsidRPr="002D2CD1" w:rsidRDefault="00DB3BFF" w:rsidP="00DB3BFF">
      <w:pPr>
        <w:spacing w:before="120" w:after="120" w:line="240" w:lineRule="auto"/>
        <w:rPr>
          <w:sz w:val="24"/>
        </w:rPr>
      </w:pPr>
      <w:r w:rsidRPr="002D2CD1">
        <w:rPr>
          <w:sz w:val="24"/>
        </w:rPr>
        <w:t>Expertul verifica daca solicitantul a prezentat două oferte pentru bunuri a caror valoare este mai mare de 15 000 Euro şi o oferta pentru bunuri a caror valoare este mai mica sau egală</w:t>
      </w:r>
      <w:r w:rsidRPr="002D2CD1">
        <w:rPr>
          <w:sz w:val="24"/>
          <w:u w:val="single"/>
        </w:rPr>
        <w:t xml:space="preserve"> </w:t>
      </w:r>
      <w:r w:rsidRPr="002D2CD1">
        <w:rPr>
          <w:sz w:val="24"/>
        </w:rPr>
        <w:t xml:space="preserve"> cu 15 000 Euro.</w:t>
      </w:r>
    </w:p>
    <w:p w:rsidR="00DB3BFF" w:rsidRPr="002D2CD1" w:rsidRDefault="00DB3BFF" w:rsidP="00DB3BFF">
      <w:pPr>
        <w:spacing w:before="120" w:after="120" w:line="240" w:lineRule="auto"/>
        <w:rPr>
          <w:sz w:val="24"/>
        </w:rPr>
      </w:pPr>
      <w:r w:rsidRPr="002D2CD1">
        <w:rPr>
          <w:sz w:val="24"/>
        </w:rPr>
        <w:lastRenderedPageBreak/>
        <w:t xml:space="preserve">Totodată, expertul va compara valorile din bugetul indicativ pentru bunurile care nu se regăsesc în baza de date cu preturile unor bunuri </w:t>
      </w:r>
      <w:r w:rsidRPr="002D2CD1">
        <w:rPr>
          <w:sz w:val="24"/>
          <w:u w:val="single"/>
        </w:rPr>
        <w:t>de acelasi tip şi având aceleaşi caracteristici tehnice, disponibile</w:t>
      </w:r>
      <w:r w:rsidRPr="002D2CD1">
        <w:rPr>
          <w:sz w:val="24"/>
        </w:rPr>
        <w:t xml:space="preserve"> pe Internet, cu ofertele prezentate.</w:t>
      </w:r>
    </w:p>
    <w:p w:rsidR="00DB3BFF" w:rsidRPr="002D2CD1" w:rsidRDefault="00DB3BFF" w:rsidP="00DB3BFF">
      <w:pPr>
        <w:spacing w:before="120" w:after="120" w:line="240" w:lineRule="auto"/>
        <w:rPr>
          <w:sz w:val="24"/>
        </w:rPr>
      </w:pPr>
      <w:r w:rsidRPr="002D2CD1">
        <w:rPr>
          <w:sz w:val="24"/>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rsidR="00DB3BFF" w:rsidRPr="002D2CD1" w:rsidRDefault="00DB3BFF" w:rsidP="00DB3BFF">
      <w:pPr>
        <w:spacing w:before="120" w:after="120" w:line="240" w:lineRule="auto"/>
        <w:rPr>
          <w:sz w:val="24"/>
        </w:rPr>
      </w:pPr>
      <w:r w:rsidRPr="002D2CD1">
        <w:rPr>
          <w:sz w:val="24"/>
        </w:rPr>
        <w:t xml:space="preserve">Daca solicitantul nu a atasat două oferte pentru bunuri a caror valoare este mai mare de 15 000 Euro, respectiv o oferta pentru bunuri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rsidR="00DB3BFF" w:rsidRPr="002D2CD1" w:rsidRDefault="00DB3BFF" w:rsidP="00DB3BFF">
      <w:pPr>
        <w:spacing w:before="120" w:after="120" w:line="240" w:lineRule="auto"/>
        <w:rPr>
          <w:sz w:val="24"/>
          <w:lang w:val="it-IT"/>
        </w:rPr>
      </w:pPr>
      <w:r w:rsidRPr="002D2CD1">
        <w:rPr>
          <w:sz w:val="24"/>
          <w:lang w:val="it-IT"/>
        </w:rPr>
        <w:t xml:space="preserve">Ofertele sunt documente obligatorii care trebuie avute in vedere la stabilirea rezonabilitatii preţurilor şi trebuie sa aiba cel putin </w:t>
      </w:r>
      <w:r w:rsidRPr="002D2CD1">
        <w:rPr>
          <w:b/>
          <w:sz w:val="24"/>
          <w:lang w:val="it-IT"/>
        </w:rPr>
        <w:t>urmatoarele caracteristici</w:t>
      </w:r>
      <w:r w:rsidRPr="002D2CD1">
        <w:rPr>
          <w:sz w:val="24"/>
          <w:lang w:val="it-IT"/>
        </w:rPr>
        <w:t>:</w:t>
      </w:r>
    </w:p>
    <w:p w:rsidR="00DB3BFF" w:rsidRPr="002D2CD1" w:rsidRDefault="00DB3BFF" w:rsidP="008714A9">
      <w:pPr>
        <w:numPr>
          <w:ilvl w:val="1"/>
          <w:numId w:val="6"/>
        </w:numPr>
        <w:spacing w:before="120" w:after="120" w:line="240" w:lineRule="auto"/>
        <w:rPr>
          <w:sz w:val="24"/>
          <w:lang w:val="it-IT"/>
        </w:rPr>
      </w:pPr>
      <w:r w:rsidRPr="002D2CD1">
        <w:rPr>
          <w:sz w:val="24"/>
          <w:lang w:val="it-IT"/>
        </w:rPr>
        <w:t>Sa fie datate, personalizate şi semnate;</w:t>
      </w:r>
    </w:p>
    <w:p w:rsidR="00DB3BFF" w:rsidRPr="002D2CD1" w:rsidRDefault="00DB3BFF" w:rsidP="008714A9">
      <w:pPr>
        <w:numPr>
          <w:ilvl w:val="1"/>
          <w:numId w:val="6"/>
        </w:numPr>
        <w:spacing w:before="120" w:after="120" w:line="240" w:lineRule="auto"/>
        <w:rPr>
          <w:sz w:val="24"/>
          <w:lang w:val="it-IT"/>
        </w:rPr>
      </w:pPr>
      <w:r w:rsidRPr="002D2CD1">
        <w:rPr>
          <w:sz w:val="24"/>
          <w:lang w:val="it-IT"/>
        </w:rPr>
        <w:t>Sa contina detalierea unor specificatii tehnice minimale;</w:t>
      </w:r>
    </w:p>
    <w:p w:rsidR="00DB3BFF" w:rsidRPr="002D2CD1" w:rsidRDefault="00DB3BFF" w:rsidP="008714A9">
      <w:pPr>
        <w:numPr>
          <w:ilvl w:val="1"/>
          <w:numId w:val="6"/>
        </w:numPr>
        <w:spacing w:before="120" w:after="120" w:line="240" w:lineRule="auto"/>
        <w:rPr>
          <w:sz w:val="24"/>
          <w:lang w:val="it-IT"/>
        </w:rPr>
      </w:pPr>
      <w:r w:rsidRPr="002D2CD1">
        <w:rPr>
          <w:sz w:val="24"/>
          <w:lang w:val="it-IT"/>
        </w:rPr>
        <w:t>Să conţină preţul de achiziţie pentru bunuri/servicii.</w:t>
      </w:r>
    </w:p>
    <w:p w:rsidR="00DB3BFF" w:rsidRPr="002D2CD1" w:rsidRDefault="00DB3BFF" w:rsidP="00DB3BFF">
      <w:pPr>
        <w:spacing w:before="120" w:after="120" w:line="240" w:lineRule="auto"/>
        <w:rPr>
          <w:sz w:val="24"/>
          <w:lang w:val="it-IT"/>
        </w:rPr>
      </w:pPr>
      <w:r w:rsidRPr="002D2CD1">
        <w:rPr>
          <w:sz w:val="24"/>
          <w:lang w:val="it-IT"/>
        </w:rPr>
        <w:t>Observatie:</w:t>
      </w:r>
    </w:p>
    <w:p w:rsidR="00DB3BFF" w:rsidRPr="002D2CD1" w:rsidRDefault="00DB3BFF" w:rsidP="00DB3BFF">
      <w:pPr>
        <w:spacing w:before="120" w:after="120" w:line="240" w:lineRule="auto"/>
        <w:rPr>
          <w:sz w:val="24"/>
          <w:lang w:val="it-IT"/>
        </w:rPr>
      </w:pPr>
      <w:r w:rsidRPr="002D2CD1">
        <w:rPr>
          <w:sz w:val="24"/>
          <w:lang w:val="it-IT"/>
        </w:rPr>
        <w:t>Preţurile prezentate in oferte la faza depunerii studiului de fezabilitate</w:t>
      </w:r>
      <w:r w:rsidRPr="002D2CD1">
        <w:rPr>
          <w:sz w:val="24"/>
        </w:rPr>
        <w:t>/ Memoriului Justificativ</w:t>
      </w:r>
      <w:r w:rsidRPr="002D2CD1">
        <w:rPr>
          <w:sz w:val="24"/>
          <w:lang w:val="it-IT"/>
        </w:rPr>
        <w:t xml:space="preserve"> sunt orientative. Expertul verifica daca valoarea inclusa in deviz se incadreaza intre nivelul minim şi maxim al ofertelor prezentate şi solicitantul a justificat alegerea.</w:t>
      </w:r>
    </w:p>
    <w:p w:rsidR="00DB3BFF" w:rsidRPr="002D2CD1" w:rsidRDefault="00DB3BFF" w:rsidP="00DB3BFF">
      <w:pPr>
        <w:spacing w:before="120" w:after="120" w:line="240" w:lineRule="auto"/>
        <w:rPr>
          <w:sz w:val="24"/>
          <w:lang w:val="pt-BR"/>
        </w:rPr>
      </w:pPr>
    </w:p>
    <w:p w:rsidR="00DB3BFF" w:rsidRPr="002D2CD1" w:rsidRDefault="00DB3BFF" w:rsidP="00DB3BFF">
      <w:pPr>
        <w:spacing w:before="120" w:after="120" w:line="240" w:lineRule="auto"/>
        <w:rPr>
          <w:b/>
          <w:sz w:val="24"/>
          <w:lang w:val="pt-BR"/>
        </w:rPr>
      </w:pPr>
      <w:r w:rsidRPr="002D2CD1">
        <w:rPr>
          <w:b/>
          <w:sz w:val="24"/>
          <w:lang w:val="pt-BR"/>
        </w:rPr>
        <w:t>4.5 Solicitantul a prezentat două oferte pentru servicii a căror valoare este mai mare de 15 000 Euro şi o ofertă pentru servicii a căror valoare  este mai mica  sau egală cu  15 000 Euro?</w:t>
      </w:r>
    </w:p>
    <w:p w:rsidR="00DB3BFF" w:rsidRPr="002D2CD1" w:rsidRDefault="00DB3BFF" w:rsidP="00DB3BFF">
      <w:pPr>
        <w:spacing w:before="120" w:after="120" w:line="240" w:lineRule="auto"/>
        <w:rPr>
          <w:sz w:val="24"/>
        </w:rPr>
      </w:pPr>
      <w:r w:rsidRPr="002D2CD1">
        <w:rPr>
          <w:sz w:val="24"/>
        </w:rPr>
        <w:t xml:space="preserve">Expertul verifica daca solicitantul a prezentat două  oferte pentru servicii a caror valoare este mai mare de 15 000 Euro şi o oferta pentru servicii a căror valoare este mai mica sau egală cu 15 000 Euro. </w:t>
      </w:r>
    </w:p>
    <w:p w:rsidR="00DB3BFF" w:rsidRPr="002D2CD1" w:rsidRDefault="00DB3BFF" w:rsidP="00DB3BFF">
      <w:pPr>
        <w:spacing w:before="120" w:after="120" w:line="240" w:lineRule="auto"/>
        <w:rPr>
          <w:sz w:val="24"/>
        </w:rPr>
      </w:pPr>
      <w:r w:rsidRPr="002D2CD1">
        <w:rPr>
          <w:sz w:val="24"/>
        </w:rPr>
        <w:t xml:space="preserve">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w:t>
      </w:r>
      <w:r w:rsidRPr="002D2CD1">
        <w:rPr>
          <w:sz w:val="24"/>
        </w:rPr>
        <w:lastRenderedPageBreak/>
        <w:t>neeligibile şi expertul modifica bugetul indicativ in sensul micsorarii acestuia cu costurile corespunzatoare.</w:t>
      </w:r>
    </w:p>
    <w:p w:rsidR="00DB3BFF" w:rsidRPr="002D2CD1" w:rsidRDefault="00DB3BFF" w:rsidP="00DB3BFF">
      <w:pPr>
        <w:spacing w:before="120" w:after="120" w:line="240" w:lineRule="auto"/>
        <w:rPr>
          <w:sz w:val="24"/>
        </w:rPr>
      </w:pPr>
    </w:p>
    <w:p w:rsidR="00DB3BFF" w:rsidRPr="002D2CD1" w:rsidRDefault="00DB3BFF" w:rsidP="00DB3BFF">
      <w:pPr>
        <w:spacing w:before="120" w:after="120" w:line="240" w:lineRule="auto"/>
        <w:rPr>
          <w:b/>
          <w:sz w:val="24"/>
        </w:rPr>
      </w:pPr>
      <w:r w:rsidRPr="002D2CD1">
        <w:rPr>
          <w:b/>
          <w:sz w:val="24"/>
        </w:rPr>
        <w:t xml:space="preserve">4.6. Pentru lucrari, exista in studiul de fezabilitate declaraţia proiectantului semnată şi ştampilată privind sursa de preţuri? </w:t>
      </w:r>
    </w:p>
    <w:p w:rsidR="00DB3BFF" w:rsidRPr="002D2CD1" w:rsidRDefault="00DB3BFF" w:rsidP="00DB3BFF">
      <w:pPr>
        <w:spacing w:before="120" w:after="120" w:line="240" w:lineRule="auto"/>
        <w:rPr>
          <w:sz w:val="24"/>
        </w:rPr>
      </w:pPr>
      <w:r w:rsidRPr="002D2CD1">
        <w:rPr>
          <w:sz w:val="24"/>
        </w:rPr>
        <w:t xml:space="preserve">Expertul verifica existenta precizarilor proiectantului privind  sursa de preţuri din Studiul de fezabilitate, daca declaraţia este semnata şi ştampilată şi  bifează in caseta corespunzatoare DA sau NU.  </w:t>
      </w:r>
    </w:p>
    <w:p w:rsidR="00DB3BFF" w:rsidRPr="002D2CD1" w:rsidRDefault="00DB3BFF" w:rsidP="00DB3BFF">
      <w:pPr>
        <w:spacing w:before="120" w:after="120" w:line="240" w:lineRule="auto"/>
        <w:rPr>
          <w:sz w:val="24"/>
        </w:rPr>
      </w:pPr>
      <w:r w:rsidRPr="002D2CD1">
        <w:rPr>
          <w:sz w:val="24"/>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DB3BFF" w:rsidRPr="002D2CD1" w:rsidRDefault="00DB3BFF" w:rsidP="00DB3BFF">
      <w:pPr>
        <w:shd w:val="clear" w:color="auto" w:fill="FFFFFF"/>
        <w:spacing w:before="120" w:after="120" w:line="240" w:lineRule="auto"/>
        <w:rPr>
          <w:sz w:val="24"/>
        </w:rPr>
      </w:pPr>
      <w:r w:rsidRPr="002D2CD1">
        <w:rPr>
          <w:sz w:val="24"/>
        </w:rPr>
        <w:t xml:space="preserve">În situatia în care o parte din bunuri se regăseşte în baza de date, iar pentru cealaltă se prezintă oferte, se bifează </w:t>
      </w:r>
      <w:r w:rsidRPr="002D2CD1">
        <w:rPr>
          <w:b/>
          <w:sz w:val="24"/>
        </w:rPr>
        <w:t>DA</w:t>
      </w:r>
      <w:r w:rsidRPr="002D2CD1">
        <w:rPr>
          <w:sz w:val="24"/>
        </w:rPr>
        <w:t xml:space="preserve"> şi la pct.4.1 şi la pct.4.4., iar la rubrica Observaţii expertul va preciza acest lucru.</w:t>
      </w:r>
    </w:p>
    <w:p w:rsidR="00DB3BFF" w:rsidRPr="002D2CD1" w:rsidRDefault="00DB3BFF" w:rsidP="00DB3BFF">
      <w:pPr>
        <w:spacing w:before="120" w:after="120" w:line="240" w:lineRule="auto"/>
        <w:rPr>
          <w:sz w:val="24"/>
          <w:lang w:val="pt-BR"/>
        </w:rPr>
      </w:pPr>
    </w:p>
    <w:p w:rsidR="00DB3BFF" w:rsidRPr="002D2CD1" w:rsidRDefault="00DB3BFF" w:rsidP="00DB3BFF">
      <w:pPr>
        <w:spacing w:before="120" w:after="120" w:line="240" w:lineRule="auto"/>
        <w:rPr>
          <w:b/>
          <w:sz w:val="24"/>
        </w:rPr>
      </w:pPr>
      <w:r w:rsidRPr="002D2CD1">
        <w:rPr>
          <w:b/>
          <w:sz w:val="24"/>
        </w:rPr>
        <w:t>E. Verificarea planului financiar</w:t>
      </w:r>
    </w:p>
    <w:p w:rsidR="00DB3BFF" w:rsidRDefault="00DB3BFF" w:rsidP="00DB3BFF">
      <w:pPr>
        <w:spacing w:before="120" w:after="120" w:line="240" w:lineRule="auto"/>
        <w:rPr>
          <w:b/>
          <w:sz w:val="24"/>
        </w:rPr>
      </w:pPr>
      <w:r w:rsidRPr="002D2CD1">
        <w:rPr>
          <w:b/>
          <w:sz w:val="24"/>
        </w:rPr>
        <w:t xml:space="preserve">5.1 Planul financiar este corect completat şi respectă gradul de intervenţie publică stabilit de GAL prin fișa măsurii din SDL? </w:t>
      </w:r>
    </w:p>
    <w:p w:rsidR="00E67045" w:rsidRPr="00E67045" w:rsidRDefault="00E67045" w:rsidP="00E67045">
      <w:pPr>
        <w:spacing w:before="120" w:after="120" w:line="240" w:lineRule="auto"/>
        <w:rPr>
          <w:sz w:val="24"/>
        </w:rPr>
      </w:pPr>
      <w:r w:rsidRPr="00E67045">
        <w:rPr>
          <w:sz w:val="24"/>
        </w:rPr>
        <w:t>Intensitatea sprijinului public este de 50%.</w:t>
      </w:r>
    </w:p>
    <w:p w:rsidR="00E67045" w:rsidRPr="002D2CD1" w:rsidRDefault="00E67045" w:rsidP="00E67045">
      <w:pPr>
        <w:spacing w:before="120" w:after="120" w:line="240" w:lineRule="auto"/>
        <w:rPr>
          <w:b/>
          <w:sz w:val="24"/>
        </w:rPr>
      </w:pPr>
      <w:r w:rsidRPr="002D2CD1">
        <w:rPr>
          <w:b/>
          <w:sz w:val="24"/>
        </w:rPr>
        <w:t>5.2 Proiectul se încadreaza în plafonul maxim al sprijinului public nerambursabil?</w:t>
      </w:r>
    </w:p>
    <w:p w:rsidR="00E67045" w:rsidRPr="002D2CD1" w:rsidRDefault="00E67045" w:rsidP="00E67045">
      <w:pPr>
        <w:spacing w:before="120" w:after="120" w:line="240" w:lineRule="auto"/>
        <w:rPr>
          <w:sz w:val="24"/>
        </w:rPr>
      </w:pPr>
      <w:r w:rsidRPr="002D2CD1">
        <w:rPr>
          <w:sz w:val="24"/>
        </w:rPr>
        <w:t>Expertul verifica in Planul financiar, randul „Ajutor public nerambursabil”, coloana 1, daca cheltuielile eligibile corespund cu plafonul maxim precizat la punctul 5.1 şi sunt in conformitate cu conditiile precizate.</w:t>
      </w:r>
    </w:p>
    <w:p w:rsidR="00E67045" w:rsidRPr="002D2CD1" w:rsidRDefault="00E67045" w:rsidP="00E67045">
      <w:pPr>
        <w:spacing w:before="120" w:after="120" w:line="240" w:lineRule="auto"/>
        <w:rPr>
          <w:sz w:val="24"/>
          <w:lang w:val="it-IT"/>
        </w:rPr>
      </w:pPr>
      <w:r w:rsidRPr="002D2CD1">
        <w:rPr>
          <w:sz w:val="24"/>
        </w:rPr>
        <w:t xml:space="preserve">Daca </w:t>
      </w:r>
      <w:r w:rsidRPr="002D2CD1">
        <w:rPr>
          <w:sz w:val="24"/>
          <w:lang w:val="it-IT"/>
        </w:rPr>
        <w:t xml:space="preserve">valoarea eligibila a proiectului se incadreaza in </w:t>
      </w:r>
      <w:r w:rsidRPr="002D2CD1">
        <w:rPr>
          <w:sz w:val="24"/>
        </w:rPr>
        <w:t xml:space="preserve">plafonul </w:t>
      </w:r>
      <w:r w:rsidRPr="002D2CD1">
        <w:rPr>
          <w:sz w:val="24"/>
          <w:lang w:val="it-IT"/>
        </w:rPr>
        <w:t>maxim al sprijinului public nerambursabil, expertul bifează in caseta corespunzatoare DA.</w:t>
      </w:r>
    </w:p>
    <w:p w:rsidR="00E67045" w:rsidRPr="002D2CD1" w:rsidRDefault="00E67045" w:rsidP="00E67045">
      <w:pPr>
        <w:tabs>
          <w:tab w:val="left" w:pos="0"/>
        </w:tabs>
        <w:spacing w:before="120" w:after="120" w:line="240" w:lineRule="auto"/>
        <w:rPr>
          <w:sz w:val="24"/>
        </w:rPr>
      </w:pPr>
      <w:r w:rsidRPr="002D2CD1">
        <w:rPr>
          <w:sz w:val="24"/>
        </w:rPr>
        <w:t>Daca valoarea eligibila a proiectului depaseste plafonul maxim al sprijinului public nerambursabil, expertul bifează in caseta corespunzatoare NU şi îşi motivează poziţia în linia prevăzută în acest scop la rubrica Observaţii.</w:t>
      </w:r>
    </w:p>
    <w:p w:rsidR="00E67045" w:rsidRPr="002D2CD1" w:rsidRDefault="00E67045" w:rsidP="00E67045">
      <w:pPr>
        <w:tabs>
          <w:tab w:val="left" w:pos="0"/>
        </w:tabs>
        <w:spacing w:before="120" w:after="120" w:line="240" w:lineRule="auto"/>
        <w:rPr>
          <w:sz w:val="24"/>
        </w:rPr>
      </w:pPr>
    </w:p>
    <w:p w:rsidR="00E67045" w:rsidRPr="002D2CD1" w:rsidRDefault="00E67045" w:rsidP="00E67045">
      <w:pPr>
        <w:tabs>
          <w:tab w:val="left" w:pos="0"/>
        </w:tabs>
        <w:spacing w:before="120" w:after="120" w:line="240" w:lineRule="auto"/>
        <w:rPr>
          <w:b/>
          <w:sz w:val="24"/>
        </w:rPr>
      </w:pPr>
      <w:r w:rsidRPr="002D2CD1">
        <w:rPr>
          <w:b/>
          <w:sz w:val="24"/>
        </w:rPr>
        <w:t>5.3 Avansul solicitat se încadreaza într-un cuantum de până la 50% din ajutorul public nerambursabil?</w:t>
      </w:r>
    </w:p>
    <w:p w:rsidR="00E67045" w:rsidRPr="002D2CD1" w:rsidRDefault="00E67045" w:rsidP="00E67045">
      <w:pPr>
        <w:tabs>
          <w:tab w:val="left" w:pos="0"/>
        </w:tabs>
        <w:spacing w:before="120" w:after="120" w:line="240" w:lineRule="auto"/>
        <w:rPr>
          <w:sz w:val="24"/>
        </w:rPr>
      </w:pPr>
      <w:r w:rsidRPr="002D2CD1">
        <w:rPr>
          <w:sz w:val="24"/>
        </w:rPr>
        <w:lastRenderedPageBreak/>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rsidR="00E67045" w:rsidRPr="002D2CD1" w:rsidRDefault="00E67045" w:rsidP="00E67045">
      <w:pPr>
        <w:tabs>
          <w:tab w:val="left" w:pos="0"/>
        </w:tabs>
        <w:spacing w:before="120" w:after="120" w:line="240" w:lineRule="auto"/>
        <w:rPr>
          <w:sz w:val="24"/>
        </w:rPr>
      </w:pPr>
      <w:r w:rsidRPr="002D2CD1">
        <w:rPr>
          <w:sz w:val="24"/>
        </w:rPr>
        <w:t>In cazul in care potentialul beneficiar nu a solicitat avans, expertul bifează caseta NU ESTE CAZUL.</w:t>
      </w:r>
    </w:p>
    <w:p w:rsidR="00AA7889" w:rsidRPr="00741784" w:rsidRDefault="00AA7889" w:rsidP="00741784">
      <w:pPr>
        <w:tabs>
          <w:tab w:val="left" w:pos="360"/>
        </w:tabs>
        <w:spacing w:before="120" w:after="120"/>
        <w:rPr>
          <w:rFonts w:asciiTheme="majorHAnsi" w:hAnsiTheme="majorHAnsi"/>
          <w:sz w:val="24"/>
          <w:szCs w:val="24"/>
        </w:rPr>
      </w:pPr>
    </w:p>
    <w:p w:rsidR="0066525A" w:rsidRPr="00741784" w:rsidRDefault="0066525A"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sectPr w:rsidR="00005A6D" w:rsidRPr="00741784"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C88" w:rsidRDefault="007C1C88" w:rsidP="005A6483">
      <w:pPr>
        <w:spacing w:before="0" w:line="240" w:lineRule="auto"/>
      </w:pPr>
      <w:r>
        <w:separator/>
      </w:r>
    </w:p>
  </w:endnote>
  <w:endnote w:type="continuationSeparator" w:id="0">
    <w:p w:rsidR="007C1C88" w:rsidRDefault="007C1C88"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1"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8"/>
      <w:gridCol w:w="1079"/>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3C700C" w:rsidTr="003C700C">
          <w:trPr>
            <w:trHeight w:val="727"/>
          </w:trPr>
          <w:tc>
            <w:tcPr>
              <w:tcW w:w="4441" w:type="pct"/>
              <w:tcBorders>
                <w:right w:val="triple" w:sz="4" w:space="0" w:color="4F81BD" w:themeColor="accent1"/>
              </w:tcBorders>
            </w:tcPr>
            <w:p w:rsidR="003C700C" w:rsidRDefault="003C700C">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rsidR="003C700C" w:rsidRDefault="003C700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6C57BD">
                <w:rPr>
                  <w:noProof/>
                </w:rPr>
                <w:t>1</w:t>
              </w:r>
              <w:r>
                <w:rPr>
                  <w:noProof/>
                </w:rPr>
                <w:fldChar w:fldCharType="end"/>
              </w:r>
            </w:p>
          </w:tc>
        </w:tr>
      </w:sdtContent>
    </w:sdt>
  </w:tbl>
  <w:p w:rsidR="003C700C" w:rsidRPr="003C700C" w:rsidRDefault="003C700C"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C88" w:rsidRDefault="007C1C88" w:rsidP="005A6483">
      <w:pPr>
        <w:spacing w:before="0" w:line="240" w:lineRule="auto"/>
      </w:pPr>
      <w:r>
        <w:separator/>
      </w:r>
    </w:p>
  </w:footnote>
  <w:footnote w:type="continuationSeparator" w:id="0">
    <w:p w:rsidR="007C1C88" w:rsidRDefault="007C1C88"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0C" w:rsidRPr="00474698" w:rsidRDefault="003C700C"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7968" behindDoc="0" locked="0" layoutInCell="1" allowOverlap="1" wp14:anchorId="7A0C8778" wp14:editId="4DB600C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800" behindDoc="1" locked="0" layoutInCell="1" allowOverlap="1" wp14:anchorId="5A499C33" wp14:editId="54FA47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3632" behindDoc="1" locked="0" layoutInCell="1" allowOverlap="1" wp14:anchorId="209C1742" wp14:editId="1F34F1EE">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31FEB8" wp14:editId="1205A8B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rsidR="003C700C" w:rsidRPr="003C700C" w:rsidRDefault="003C700C" w:rsidP="0053303B">
    <w:pPr>
      <w:spacing w:after="240" w:line="240" w:lineRule="auto"/>
      <w:jc w:val="center"/>
    </w:pPr>
    <w:r w:rsidRPr="001F3FA2">
      <w:rPr>
        <w:rFonts w:asciiTheme="majorHAnsi" w:hAnsiTheme="majorHAnsi" w:cstheme="minorHAnsi"/>
        <w:b/>
        <w:sz w:val="20"/>
        <w:szCs w:val="24"/>
        <w:lang w:eastAsia="ro-RO"/>
      </w:rPr>
      <w:t xml:space="preserve">MĂSURA </w:t>
    </w:r>
    <w:r w:rsidR="0053303B" w:rsidRPr="0053303B">
      <w:rPr>
        <w:rFonts w:asciiTheme="majorHAnsi" w:hAnsiTheme="majorHAnsi" w:cstheme="minorHAnsi"/>
        <w:b/>
        <w:sz w:val="20"/>
        <w:szCs w:val="24"/>
        <w:lang w:eastAsia="ro-RO"/>
      </w:rPr>
      <w:t>M3/3A – Sprijinirea sectorului de procesare a produselor din sectoarele agricole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4D2"/>
      </v:shape>
    </w:pict>
  </w:numPicBullet>
  <w:abstractNum w:abstractNumId="0"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6"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C04F6"/>
    <w:multiLevelType w:val="hybridMultilevel"/>
    <w:tmpl w:val="06E6E4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4"/>
  </w:num>
  <w:num w:numId="6">
    <w:abstractNumId w:val="3"/>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3F23"/>
    <w:rsid w:val="00005A6D"/>
    <w:rsid w:val="000075E4"/>
    <w:rsid w:val="000141ED"/>
    <w:rsid w:val="0001445C"/>
    <w:rsid w:val="00017DFD"/>
    <w:rsid w:val="00021276"/>
    <w:rsid w:val="0003288E"/>
    <w:rsid w:val="00035852"/>
    <w:rsid w:val="000461AD"/>
    <w:rsid w:val="00053874"/>
    <w:rsid w:val="000574AA"/>
    <w:rsid w:val="000732B3"/>
    <w:rsid w:val="00075E61"/>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41D"/>
    <w:rsid w:val="00193D34"/>
    <w:rsid w:val="001A4195"/>
    <w:rsid w:val="001D23D7"/>
    <w:rsid w:val="001D67C1"/>
    <w:rsid w:val="001D6C7E"/>
    <w:rsid w:val="001E1B5D"/>
    <w:rsid w:val="001E4764"/>
    <w:rsid w:val="00200F43"/>
    <w:rsid w:val="00221284"/>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703A"/>
    <w:rsid w:val="00340701"/>
    <w:rsid w:val="00343891"/>
    <w:rsid w:val="00352DD8"/>
    <w:rsid w:val="00353F1E"/>
    <w:rsid w:val="00372F9A"/>
    <w:rsid w:val="00374CDF"/>
    <w:rsid w:val="0038127A"/>
    <w:rsid w:val="0038139A"/>
    <w:rsid w:val="003867A5"/>
    <w:rsid w:val="003975C4"/>
    <w:rsid w:val="003A3E39"/>
    <w:rsid w:val="003C6FA9"/>
    <w:rsid w:val="003C700C"/>
    <w:rsid w:val="003D4532"/>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3303B"/>
    <w:rsid w:val="005418E7"/>
    <w:rsid w:val="00582EA4"/>
    <w:rsid w:val="005860E4"/>
    <w:rsid w:val="00595D12"/>
    <w:rsid w:val="005A6483"/>
    <w:rsid w:val="005A6D01"/>
    <w:rsid w:val="005B050F"/>
    <w:rsid w:val="005B08D0"/>
    <w:rsid w:val="005B44D2"/>
    <w:rsid w:val="005D7D2E"/>
    <w:rsid w:val="005E7827"/>
    <w:rsid w:val="005E7A59"/>
    <w:rsid w:val="005F167B"/>
    <w:rsid w:val="005F3B19"/>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C57BD"/>
    <w:rsid w:val="006D54A1"/>
    <w:rsid w:val="006E2373"/>
    <w:rsid w:val="006F6D1D"/>
    <w:rsid w:val="00724718"/>
    <w:rsid w:val="0073225A"/>
    <w:rsid w:val="00741784"/>
    <w:rsid w:val="00746BA9"/>
    <w:rsid w:val="00762068"/>
    <w:rsid w:val="0076412C"/>
    <w:rsid w:val="007834A1"/>
    <w:rsid w:val="00785B25"/>
    <w:rsid w:val="0078791C"/>
    <w:rsid w:val="007A08EE"/>
    <w:rsid w:val="007B14B9"/>
    <w:rsid w:val="007B5C0F"/>
    <w:rsid w:val="007B682F"/>
    <w:rsid w:val="007C1C88"/>
    <w:rsid w:val="007C2954"/>
    <w:rsid w:val="007C4E35"/>
    <w:rsid w:val="007C7270"/>
    <w:rsid w:val="007D346A"/>
    <w:rsid w:val="007E7BF4"/>
    <w:rsid w:val="007F0540"/>
    <w:rsid w:val="00800AC6"/>
    <w:rsid w:val="00807CF9"/>
    <w:rsid w:val="00816FE0"/>
    <w:rsid w:val="0082240C"/>
    <w:rsid w:val="00832EB4"/>
    <w:rsid w:val="0084137F"/>
    <w:rsid w:val="00843E18"/>
    <w:rsid w:val="00863CEA"/>
    <w:rsid w:val="008714A9"/>
    <w:rsid w:val="00877D24"/>
    <w:rsid w:val="0088092B"/>
    <w:rsid w:val="00881FD9"/>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34FF"/>
    <w:rsid w:val="0099590E"/>
    <w:rsid w:val="009A10CB"/>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65C4"/>
    <w:rsid w:val="00AA2E99"/>
    <w:rsid w:val="00AA346B"/>
    <w:rsid w:val="00AA7889"/>
    <w:rsid w:val="00AB067B"/>
    <w:rsid w:val="00AB663B"/>
    <w:rsid w:val="00AC524D"/>
    <w:rsid w:val="00AC6015"/>
    <w:rsid w:val="00AC7345"/>
    <w:rsid w:val="00AD3AF1"/>
    <w:rsid w:val="00AF165E"/>
    <w:rsid w:val="00B26D13"/>
    <w:rsid w:val="00B42491"/>
    <w:rsid w:val="00B4593F"/>
    <w:rsid w:val="00B6569B"/>
    <w:rsid w:val="00BA33ED"/>
    <w:rsid w:val="00BA51A9"/>
    <w:rsid w:val="00BB03D7"/>
    <w:rsid w:val="00BB113A"/>
    <w:rsid w:val="00BB1FF6"/>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421F"/>
    <w:rsid w:val="00C717B1"/>
    <w:rsid w:val="00C84ABD"/>
    <w:rsid w:val="00C96118"/>
    <w:rsid w:val="00CA02BD"/>
    <w:rsid w:val="00CB0173"/>
    <w:rsid w:val="00CB1D7F"/>
    <w:rsid w:val="00CB222D"/>
    <w:rsid w:val="00CB65FD"/>
    <w:rsid w:val="00CB6EAE"/>
    <w:rsid w:val="00CC4148"/>
    <w:rsid w:val="00CC7A50"/>
    <w:rsid w:val="00CD2EDF"/>
    <w:rsid w:val="00CE5E2E"/>
    <w:rsid w:val="00CE72C5"/>
    <w:rsid w:val="00CF1B39"/>
    <w:rsid w:val="00D005E1"/>
    <w:rsid w:val="00D039B4"/>
    <w:rsid w:val="00D05D7B"/>
    <w:rsid w:val="00D2399D"/>
    <w:rsid w:val="00D24365"/>
    <w:rsid w:val="00D2732D"/>
    <w:rsid w:val="00D37451"/>
    <w:rsid w:val="00D428A7"/>
    <w:rsid w:val="00D45741"/>
    <w:rsid w:val="00D71880"/>
    <w:rsid w:val="00D75F54"/>
    <w:rsid w:val="00D83B12"/>
    <w:rsid w:val="00D84D43"/>
    <w:rsid w:val="00DA20F4"/>
    <w:rsid w:val="00DA43AA"/>
    <w:rsid w:val="00DB3BFF"/>
    <w:rsid w:val="00DB4C95"/>
    <w:rsid w:val="00DE07C0"/>
    <w:rsid w:val="00DF6120"/>
    <w:rsid w:val="00E1518E"/>
    <w:rsid w:val="00E26C9E"/>
    <w:rsid w:val="00E300DB"/>
    <w:rsid w:val="00E3047E"/>
    <w:rsid w:val="00E31923"/>
    <w:rsid w:val="00E42DAB"/>
    <w:rsid w:val="00E451FB"/>
    <w:rsid w:val="00E47A58"/>
    <w:rsid w:val="00E56CC5"/>
    <w:rsid w:val="00E67045"/>
    <w:rsid w:val="00E92CBB"/>
    <w:rsid w:val="00E96169"/>
    <w:rsid w:val="00E97308"/>
    <w:rsid w:val="00EA0529"/>
    <w:rsid w:val="00EA2D1F"/>
    <w:rsid w:val="00EB4128"/>
    <w:rsid w:val="00EB627F"/>
    <w:rsid w:val="00EB6CB5"/>
    <w:rsid w:val="00EC0555"/>
    <w:rsid w:val="00EC39DB"/>
    <w:rsid w:val="00EE0ED6"/>
    <w:rsid w:val="00EE5773"/>
    <w:rsid w:val="00EE7B91"/>
    <w:rsid w:val="00EF27B5"/>
    <w:rsid w:val="00F015B1"/>
    <w:rsid w:val="00F16EE3"/>
    <w:rsid w:val="00F2040C"/>
    <w:rsid w:val="00F36F39"/>
    <w:rsid w:val="00F40EF0"/>
    <w:rsid w:val="00F47803"/>
    <w:rsid w:val="00F5358F"/>
    <w:rsid w:val="00F6560A"/>
    <w:rsid w:val="00F71784"/>
    <w:rsid w:val="00F80D3E"/>
    <w:rsid w:val="00F86038"/>
    <w:rsid w:val="00F87A29"/>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01754"/>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741784"/>
    <w:pPr>
      <w:keepNext/>
      <w:spacing w:before="0" w:line="240" w:lineRule="auto"/>
      <w:jc w:val="left"/>
      <w:outlineLvl w:val="0"/>
    </w:pPr>
    <w:rPr>
      <w:rFonts w:ascii="Times New Roman" w:eastAsia="Times New Roman" w:hAnsi="Times New Roman" w:cs="Times New Roman"/>
      <w:b/>
      <w:bCs/>
      <w:sz w:val="24"/>
      <w:szCs w:val="20"/>
      <w:lang w:val="x-none"/>
    </w:rPr>
  </w:style>
  <w:style w:type="paragraph" w:styleId="Heading2">
    <w:name w:val="heading 2"/>
    <w:basedOn w:val="Normal"/>
    <w:next w:val="Normal"/>
    <w:link w:val="Heading2Char"/>
    <w:unhideWhenUsed/>
    <w:qFormat/>
    <w:rsid w:val="00741784"/>
    <w:pPr>
      <w:keepNext/>
      <w:keepLines/>
      <w:spacing w:before="200" w:line="240" w:lineRule="auto"/>
      <w:jc w:val="left"/>
      <w:outlineLvl w:val="1"/>
    </w:pPr>
    <w:rPr>
      <w:rFonts w:ascii="Cambria" w:eastAsia="Times New Roman" w:hAnsi="Cambria" w:cs="Times New Roman"/>
      <w:b/>
      <w:bCs/>
      <w:color w:val="4F81BD"/>
      <w:sz w:val="26"/>
      <w:szCs w:val="26"/>
      <w:lang w:val="en-US"/>
    </w:rPr>
  </w:style>
  <w:style w:type="paragraph" w:styleId="Heading3">
    <w:name w:val="heading 3"/>
    <w:aliases w:val=" Caracter"/>
    <w:basedOn w:val="Normal"/>
    <w:next w:val="Normal"/>
    <w:link w:val="Heading3Char"/>
    <w:qFormat/>
    <w:rsid w:val="00741784"/>
    <w:pPr>
      <w:keepNext/>
      <w:spacing w:after="60" w:line="240" w:lineRule="auto"/>
      <w:jc w:val="left"/>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741784"/>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741784"/>
    <w:pPr>
      <w:spacing w:after="60" w:line="240" w:lineRule="auto"/>
      <w:jc w:val="left"/>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741784"/>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rsid w:val="00741784"/>
    <w:pPr>
      <w:keepNext/>
      <w:keepLines/>
      <w:spacing w:before="200" w:line="240" w:lineRule="auto"/>
      <w:jc w:val="left"/>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741784"/>
    <w:pPr>
      <w:keepNext/>
      <w:numPr>
        <w:numId w:val="7"/>
      </w:numPr>
      <w:tabs>
        <w:tab w:val="right" w:pos="8505"/>
      </w:tabs>
      <w:spacing w:before="0" w:line="240" w:lineRule="atLeast"/>
      <w:jc w:val="lef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741784"/>
    <w:pPr>
      <w:keepNext/>
      <w:spacing w:before="0" w:line="240" w:lineRule="auto"/>
      <w:jc w:val="left"/>
      <w:outlineLvl w:val="8"/>
    </w:pPr>
    <w:rPr>
      <w:rFonts w:ascii="Times New Roman" w:eastAsia="SimSu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semiHidden/>
    <w:unhideWhenUsed/>
    <w:rsid w:val="005A6483"/>
    <w:pPr>
      <w:spacing w:before="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1"/>
    <w:basedOn w:val="DefaultParagraphFont"/>
    <w:link w:val="FootnoteText"/>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rsid w:val="007C2954"/>
  </w:style>
  <w:style w:type="paragraph" w:styleId="Footer">
    <w:name w:val="footer"/>
    <w:basedOn w:val="Normal"/>
    <w:link w:val="FooterChar"/>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locked/>
    <w:rsid w:val="000461AD"/>
  </w:style>
  <w:style w:type="paragraph" w:customStyle="1" w:styleId="Default">
    <w:name w:val="Default"/>
    <w:uiPriority w:val="39"/>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 w:type="paragraph" w:styleId="NormalWeb">
    <w:name w:val="Normal (Web)"/>
    <w:aliases w:val="Normal (Web) Char Char,Normal (Web) Char"/>
    <w:basedOn w:val="Normal"/>
    <w:uiPriority w:val="1"/>
    <w:qFormat/>
    <w:rsid w:val="00D37451"/>
    <w:pPr>
      <w:spacing w:before="30" w:line="240" w:lineRule="auto"/>
      <w:jc w:val="left"/>
    </w:pPr>
    <w:rPr>
      <w:rFonts w:ascii="Times New Roman" w:eastAsia="Times New Roman" w:hAnsi="Times New Roman" w:cs="Times New Roman"/>
      <w:sz w:val="24"/>
      <w:szCs w:val="24"/>
      <w:lang w:val="en-US"/>
    </w:rPr>
  </w:style>
  <w:style w:type="character" w:styleId="Emphasis">
    <w:name w:val="Emphasis"/>
    <w:qFormat/>
    <w:rsid w:val="001A4195"/>
    <w:rPr>
      <w:i/>
      <w:iCs/>
    </w:rPr>
  </w:style>
  <w:style w:type="character" w:customStyle="1" w:styleId="tpa1">
    <w:name w:val="tpa1"/>
    <w:basedOn w:val="DefaultParagraphFont"/>
    <w:rsid w:val="00CD2EDF"/>
  </w:style>
  <w:style w:type="character" w:customStyle="1" w:styleId="InternetLink">
    <w:name w:val="Internet Link"/>
    <w:rsid w:val="00CD2EDF"/>
    <w:rPr>
      <w:color w:val="0000FF"/>
      <w:u w:val="single"/>
    </w:rPr>
  </w:style>
  <w:style w:type="character" w:customStyle="1" w:styleId="Heading1Char">
    <w:name w:val="Heading 1 Char"/>
    <w:basedOn w:val="DefaultParagraphFont"/>
    <w:link w:val="Heading1"/>
    <w:rsid w:val="00741784"/>
    <w:rPr>
      <w:rFonts w:ascii="Times New Roman" w:eastAsia="Times New Roman" w:hAnsi="Times New Roman" w:cs="Times New Roman"/>
      <w:b/>
      <w:bCs/>
      <w:sz w:val="24"/>
      <w:szCs w:val="20"/>
      <w:lang w:val="x-none"/>
    </w:rPr>
  </w:style>
  <w:style w:type="character" w:customStyle="1" w:styleId="Heading2Char">
    <w:name w:val="Heading 2 Char"/>
    <w:basedOn w:val="DefaultParagraphFont"/>
    <w:link w:val="Heading2"/>
    <w:rsid w:val="00741784"/>
    <w:rPr>
      <w:rFonts w:ascii="Cambria" w:eastAsia="Times New Roman" w:hAnsi="Cambria" w:cs="Times New Roman"/>
      <w:b/>
      <w:bCs/>
      <w:color w:val="4F81BD"/>
      <w:sz w:val="26"/>
      <w:szCs w:val="26"/>
      <w:lang w:val="en-US"/>
    </w:rPr>
  </w:style>
  <w:style w:type="character" w:customStyle="1" w:styleId="Heading3Char">
    <w:name w:val="Heading 3 Char"/>
    <w:aliases w:val=" Caracter Char"/>
    <w:basedOn w:val="DefaultParagraphFont"/>
    <w:link w:val="Heading3"/>
    <w:rsid w:val="00741784"/>
    <w:rPr>
      <w:rFonts w:ascii="Arial" w:eastAsia="Times New Roman" w:hAnsi="Arial" w:cs="Arial"/>
      <w:b/>
      <w:bCs/>
      <w:sz w:val="26"/>
      <w:szCs w:val="26"/>
      <w:lang w:val="en-US"/>
    </w:rPr>
  </w:style>
  <w:style w:type="character" w:customStyle="1" w:styleId="Heading4Char">
    <w:name w:val="Heading 4 Char"/>
    <w:basedOn w:val="DefaultParagraphFont"/>
    <w:link w:val="Heading4"/>
    <w:rsid w:val="00741784"/>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74178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741784"/>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741784"/>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741784"/>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741784"/>
    <w:rPr>
      <w:rFonts w:ascii="Times New Roman" w:eastAsia="SimSun" w:hAnsi="Times New Roman" w:cs="Times New Roman"/>
      <w:color w:val="000000"/>
      <w:sz w:val="24"/>
      <w:szCs w:val="20"/>
      <w:lang w:val="fr-FR" w:eastAsia="fr-FR"/>
    </w:rPr>
  </w:style>
  <w:style w:type="paragraph" w:styleId="BalloonText">
    <w:name w:val="Balloon Text"/>
    <w:basedOn w:val="Normal"/>
    <w:link w:val="BalloonTextChar"/>
    <w:unhideWhenUsed/>
    <w:rsid w:val="00741784"/>
    <w:pPr>
      <w:spacing w:before="0" w:line="240" w:lineRule="auto"/>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41784"/>
    <w:rPr>
      <w:rFonts w:ascii="Tahoma" w:eastAsia="Times New Roman" w:hAnsi="Tahoma" w:cs="Tahoma"/>
      <w:sz w:val="16"/>
      <w:szCs w:val="16"/>
      <w:lang w:val="en-US"/>
    </w:rPr>
  </w:style>
  <w:style w:type="paragraph" w:customStyle="1" w:styleId="xl61">
    <w:name w:val="xl61"/>
    <w:basedOn w:val="Normal"/>
    <w:rsid w:val="00741784"/>
    <w:pPr>
      <w:pBdr>
        <w:left w:val="single" w:sz="8"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styleId="BodyText2">
    <w:name w:val="Body Text 2"/>
    <w:basedOn w:val="Normal"/>
    <w:link w:val="BodyText2Char"/>
    <w:unhideWhenUsed/>
    <w:rsid w:val="00741784"/>
    <w:pPr>
      <w:spacing w:before="0" w:after="120" w:line="480" w:lineRule="auto"/>
      <w:jc w:val="left"/>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741784"/>
    <w:rPr>
      <w:rFonts w:ascii="Times New Roman" w:eastAsia="Times New Roman" w:hAnsi="Times New Roman" w:cs="Times New Roman"/>
      <w:sz w:val="24"/>
      <w:szCs w:val="24"/>
      <w:lang w:val="en-US"/>
    </w:rPr>
  </w:style>
  <w:style w:type="paragraph" w:customStyle="1" w:styleId="ZchnZchnCharCharChar">
    <w:name w:val="Zchn Zchn Char Char Cha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rsid w:val="00741784"/>
    <w:pPr>
      <w:spacing w:before="0" w:line="240" w:lineRule="auto"/>
      <w:ind w:left="720"/>
      <w:jc w:val="left"/>
    </w:pPr>
    <w:rPr>
      <w:rFonts w:ascii="Calibri" w:eastAsia="Times New Roman" w:hAnsi="Calibri" w:cs="Times New Roman"/>
      <w:lang w:eastAsia="ro-RO"/>
    </w:rPr>
  </w:style>
  <w:style w:type="paragraph" w:styleId="BodyText">
    <w:name w:val="Body Text"/>
    <w:basedOn w:val="Normal"/>
    <w:link w:val="BodyTextChar"/>
    <w:unhideWhenUsed/>
    <w:rsid w:val="00741784"/>
    <w:pPr>
      <w:spacing w:before="0" w:after="12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41784"/>
    <w:rPr>
      <w:rFonts w:ascii="Times New Roman" w:eastAsia="Times New Roman" w:hAnsi="Times New Roman" w:cs="Times New Roman"/>
      <w:sz w:val="24"/>
      <w:szCs w:val="24"/>
      <w:lang w:val="en-US"/>
    </w:rPr>
  </w:style>
  <w:style w:type="paragraph" w:customStyle="1" w:styleId="Text1">
    <w:name w:val="Text 1"/>
    <w:basedOn w:val="Normal"/>
    <w:link w:val="Text1Char"/>
    <w:rsid w:val="00741784"/>
    <w:pPr>
      <w:spacing w:before="0" w:after="240" w:line="240" w:lineRule="auto"/>
      <w:ind w:left="482"/>
    </w:pPr>
    <w:rPr>
      <w:rFonts w:ascii="Times New Roman" w:eastAsia="Times New Roman" w:hAnsi="Times New Roman" w:cs="Times New Roman"/>
      <w:sz w:val="24"/>
      <w:szCs w:val="20"/>
      <w:lang w:eastAsia="fr-FR"/>
    </w:rPr>
  </w:style>
  <w:style w:type="character" w:customStyle="1" w:styleId="Text1Char">
    <w:name w:val="Text 1 Char"/>
    <w:link w:val="Text1"/>
    <w:rsid w:val="00741784"/>
    <w:rPr>
      <w:rFonts w:ascii="Times New Roman" w:eastAsia="Times New Roman" w:hAnsi="Times New Roman" w:cs="Times New Roman"/>
      <w:sz w:val="24"/>
      <w:szCs w:val="20"/>
      <w:lang w:eastAsia="fr-FR"/>
    </w:rPr>
  </w:style>
  <w:style w:type="paragraph" w:styleId="Caption">
    <w:name w:val="caption"/>
    <w:basedOn w:val="Normal"/>
    <w:next w:val="Normal"/>
    <w:unhideWhenUsed/>
    <w:qFormat/>
    <w:rsid w:val="00741784"/>
    <w:pPr>
      <w:spacing w:before="0" w:after="200" w:line="240" w:lineRule="auto"/>
      <w:jc w:val="left"/>
    </w:pPr>
    <w:rPr>
      <w:rFonts w:ascii="Times New Roman" w:eastAsia="Times New Roman" w:hAnsi="Times New Roman" w:cs="Times New Roman"/>
      <w:b/>
      <w:bCs/>
      <w:color w:val="4F81BD"/>
      <w:sz w:val="18"/>
      <w:szCs w:val="18"/>
      <w:lang w:val="en-US"/>
    </w:rPr>
  </w:style>
  <w:style w:type="numbering" w:customStyle="1" w:styleId="NoList1">
    <w:name w:val="No List1"/>
    <w:next w:val="NoList"/>
    <w:semiHidden/>
    <w:unhideWhenUsed/>
    <w:rsid w:val="00741784"/>
  </w:style>
  <w:style w:type="paragraph" w:customStyle="1" w:styleId="CaracterCharCharCharCharCaracter">
    <w:name w:val="Caracter Char Char Char Char Caracte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xl47">
    <w:name w:val="xl47"/>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741784"/>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styleId="Subtitle">
    <w:name w:val="Subtitle"/>
    <w:basedOn w:val="Normal"/>
    <w:link w:val="SubtitleChar"/>
    <w:qFormat/>
    <w:rsid w:val="00741784"/>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741784"/>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741784"/>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741784"/>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741784"/>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741784"/>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741784"/>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BodyTextIndent">
    <w:name w:val="Body Text Indent"/>
    <w:basedOn w:val="Normal"/>
    <w:link w:val="BodyTextIndentChar"/>
    <w:rsid w:val="00741784"/>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41784"/>
    <w:rPr>
      <w:rFonts w:ascii="Times New Roman" w:eastAsia="Times New Roman" w:hAnsi="Times New Roman" w:cs="Times New Roman"/>
      <w:sz w:val="24"/>
      <w:szCs w:val="20"/>
    </w:rPr>
  </w:style>
  <w:style w:type="paragraph" w:customStyle="1" w:styleId="xl65">
    <w:name w:val="xl65"/>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741784"/>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741784"/>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val="en-US" w:eastAsia="ro-RO"/>
    </w:rPr>
  </w:style>
  <w:style w:type="character" w:customStyle="1" w:styleId="BodyTextIndent3Char">
    <w:name w:val="Body Text Indent 3 Char"/>
    <w:basedOn w:val="DefaultParagraphFont"/>
    <w:link w:val="BodyTextIndent3"/>
    <w:rsid w:val="00741784"/>
    <w:rPr>
      <w:rFonts w:ascii="Times New Roman" w:eastAsia="Times New Roman" w:hAnsi="Times New Roman" w:cs="Times New Roman"/>
      <w:noProof/>
      <w:color w:val="FF00FF"/>
      <w:sz w:val="28"/>
      <w:szCs w:val="28"/>
      <w:lang w:val="en-US" w:eastAsia="ro-RO"/>
    </w:rPr>
  </w:style>
  <w:style w:type="paragraph" w:customStyle="1" w:styleId="xl35">
    <w:name w:val="xl35"/>
    <w:basedOn w:val="Normal"/>
    <w:rsid w:val="007417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customStyle="1" w:styleId="Style1">
    <w:name w:val="Style1"/>
    <w:basedOn w:val="Normal"/>
    <w:rsid w:val="00741784"/>
    <w:pPr>
      <w:spacing w:before="0" w:line="240" w:lineRule="auto"/>
      <w:jc w:val="center"/>
    </w:pPr>
    <w:rPr>
      <w:rFonts w:ascii="Times New Roman" w:eastAsia="Times New Roman" w:hAnsi="Times New Roman" w:cs="Times New Roman"/>
      <w:b/>
      <w:bCs/>
      <w:sz w:val="24"/>
      <w:szCs w:val="24"/>
      <w:lang w:eastAsia="ro-RO"/>
    </w:rPr>
  </w:style>
  <w:style w:type="paragraph" w:customStyle="1" w:styleId="Stil1">
    <w:name w:val="Stil1"/>
    <w:basedOn w:val="Normal"/>
    <w:rsid w:val="00741784"/>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7417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741784"/>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titlefront">
    <w:name w:val="title_front"/>
    <w:basedOn w:val="Normal"/>
    <w:rsid w:val="00741784"/>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741784"/>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741784"/>
    <w:rPr>
      <w:b/>
      <w:bCs/>
      <w:i/>
      <w:iCs/>
      <w:sz w:val="24"/>
      <w:lang w:val="ro-RO" w:eastAsia="en-US" w:bidi="ar-SA"/>
    </w:rPr>
  </w:style>
  <w:style w:type="character" w:styleId="PageNumber">
    <w:name w:val="page number"/>
    <w:basedOn w:val="DefaultParagraphFont"/>
    <w:rsid w:val="00741784"/>
  </w:style>
  <w:style w:type="paragraph" w:styleId="BodyTextIndent2">
    <w:name w:val="Body Text Indent 2"/>
    <w:basedOn w:val="Normal"/>
    <w:link w:val="BodyTextIndent2Char"/>
    <w:rsid w:val="00741784"/>
    <w:pPr>
      <w:spacing w:before="0" w:line="240" w:lineRule="auto"/>
      <w:ind w:left="348"/>
    </w:pPr>
    <w:rPr>
      <w:rFonts w:ascii="Times New Roman" w:eastAsia="Times New Roman" w:hAnsi="Times New Roman" w:cs="Times New Roman"/>
      <w:color w:val="FF0000"/>
      <w:sz w:val="20"/>
      <w:szCs w:val="24"/>
      <w:lang w:val="en-US"/>
    </w:rPr>
  </w:style>
  <w:style w:type="character" w:customStyle="1" w:styleId="BodyTextIndent2Char">
    <w:name w:val="Body Text Indent 2 Char"/>
    <w:basedOn w:val="DefaultParagraphFont"/>
    <w:link w:val="BodyTextIndent2"/>
    <w:rsid w:val="00741784"/>
    <w:rPr>
      <w:rFonts w:ascii="Times New Roman" w:eastAsia="Times New Roman" w:hAnsi="Times New Roman" w:cs="Times New Roman"/>
      <w:color w:val="FF0000"/>
      <w:sz w:val="20"/>
      <w:szCs w:val="24"/>
      <w:lang w:val="en-US"/>
    </w:rPr>
  </w:style>
  <w:style w:type="paragraph" w:customStyle="1" w:styleId="xl34">
    <w:name w:val="xl34"/>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rsid w:val="00741784"/>
    <w:rPr>
      <w:color w:val="800080"/>
      <w:u w:val="single"/>
    </w:rPr>
  </w:style>
  <w:style w:type="character" w:customStyle="1" w:styleId="titre1">
    <w:name w:val="titre1"/>
    <w:basedOn w:val="DefaultParagraphFont"/>
    <w:rsid w:val="00741784"/>
  </w:style>
  <w:style w:type="paragraph" w:customStyle="1" w:styleId="Address">
    <w:name w:val="Address"/>
    <w:basedOn w:val="Normal"/>
    <w:rsid w:val="00741784"/>
    <w:pPr>
      <w:spacing w:before="0" w:line="240" w:lineRule="auto"/>
      <w:jc w:val="left"/>
    </w:pPr>
    <w:rPr>
      <w:rFonts w:ascii="Times New Roman" w:eastAsia="Times New Roman" w:hAnsi="Times New Roman" w:cs="Times New Roman"/>
      <w:sz w:val="24"/>
      <w:szCs w:val="20"/>
      <w:lang w:val="en-GB" w:eastAsia="fr-FR"/>
    </w:rPr>
  </w:style>
  <w:style w:type="paragraph" w:customStyle="1" w:styleId="Titreobjet">
    <w:name w:val="Titre objet"/>
    <w:basedOn w:val="Normal"/>
    <w:next w:val="Normal"/>
    <w:rsid w:val="0074178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tpt1">
    <w:name w:val="tpt1"/>
    <w:basedOn w:val="DefaultParagraphFont"/>
    <w:rsid w:val="00741784"/>
  </w:style>
  <w:style w:type="character" w:customStyle="1" w:styleId="pt1">
    <w:name w:val="pt1"/>
    <w:rsid w:val="00741784"/>
    <w:rPr>
      <w:b/>
      <w:bCs/>
      <w:color w:val="8F0000"/>
    </w:rPr>
  </w:style>
  <w:style w:type="paragraph" w:customStyle="1" w:styleId="CharCharCharChar">
    <w:name w:val="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741784"/>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rsid w:val="00741784"/>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customStyle="1" w:styleId="FR1">
    <w:name w:val="FR1"/>
    <w:rsid w:val="00741784"/>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741784"/>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harCharCharCharCaracter1">
    <w:name w:val="Caracter Char Char Char Cha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741784"/>
    <w:rPr>
      <w:sz w:val="16"/>
      <w:szCs w:val="16"/>
    </w:rPr>
  </w:style>
  <w:style w:type="paragraph" w:styleId="CommentText">
    <w:name w:val="annotation text"/>
    <w:basedOn w:val="Normal"/>
    <w:link w:val="CommentTextChar"/>
    <w:uiPriority w:val="99"/>
    <w:rsid w:val="00741784"/>
    <w:pPr>
      <w:spacing w:before="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417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41784"/>
    <w:rPr>
      <w:b/>
      <w:bCs/>
      <w:lang w:val="x-none" w:eastAsia="x-none"/>
    </w:rPr>
  </w:style>
  <w:style w:type="character" w:customStyle="1" w:styleId="CommentSubjectChar">
    <w:name w:val="Comment Subject Char"/>
    <w:basedOn w:val="CommentTextChar"/>
    <w:link w:val="CommentSubject"/>
    <w:rsid w:val="00741784"/>
    <w:rPr>
      <w:rFonts w:ascii="Times New Roman" w:eastAsia="Times New Roman" w:hAnsi="Times New Roman" w:cs="Times New Roman"/>
      <w:b/>
      <w:bCs/>
      <w:sz w:val="20"/>
      <w:szCs w:val="20"/>
      <w:lang w:val="x-none" w:eastAsia="x-none"/>
    </w:rPr>
  </w:style>
  <w:style w:type="character" w:customStyle="1" w:styleId="CharChar12">
    <w:name w:val="Char Char12"/>
    <w:rsid w:val="00741784"/>
    <w:rPr>
      <w:rFonts w:ascii="Times New Roman" w:eastAsia="Times New Roman" w:hAnsi="Times New Roman" w:cs="Times New Roman"/>
      <w:b/>
      <w:sz w:val="20"/>
      <w:szCs w:val="20"/>
      <w:u w:val="single"/>
      <w:lang w:val="fr-FR" w:eastAsia="fr-FR"/>
    </w:rPr>
  </w:style>
  <w:style w:type="character" w:customStyle="1" w:styleId="CharChar14">
    <w:name w:val="Char Char14"/>
    <w:rsid w:val="00741784"/>
    <w:rPr>
      <w:rFonts w:ascii="Times New Roman" w:eastAsia="Times New Roman" w:hAnsi="Times New Roman" w:cs="Times New Roman"/>
      <w:sz w:val="24"/>
      <w:szCs w:val="24"/>
      <w:lang w:val="fr-FR" w:eastAsia="fr-FR"/>
    </w:rPr>
  </w:style>
  <w:style w:type="paragraph" w:customStyle="1" w:styleId="CharCharCharCharCharCharChar">
    <w:name w:val="Char Char Char 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CharChar141">
    <w:name w:val="Char Char141"/>
    <w:locked/>
    <w:rsid w:val="00741784"/>
    <w:rPr>
      <w:sz w:val="24"/>
      <w:szCs w:val="24"/>
      <w:lang w:val="fr-FR" w:eastAsia="fr-FR" w:bidi="ar-SA"/>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741784"/>
    <w:pPr>
      <w:widowControl w:val="0"/>
      <w:adjustRightInd w:val="0"/>
      <w:spacing w:before="0" w:line="240" w:lineRule="auto"/>
    </w:pPr>
    <w:rPr>
      <w:rFonts w:ascii="Times New Roman" w:eastAsia="Times New Roman" w:hAnsi="Times New Roman" w:cs="Times New Roman"/>
      <w:sz w:val="24"/>
      <w:szCs w:val="24"/>
      <w:lang w:val="pl-PL" w:eastAsia="pl-PL"/>
    </w:rPr>
  </w:style>
  <w:style w:type="character" w:customStyle="1" w:styleId="tsp1">
    <w:name w:val="tsp1"/>
    <w:basedOn w:val="DefaultParagraphFont"/>
    <w:rsid w:val="00741784"/>
  </w:style>
  <w:style w:type="character" w:customStyle="1" w:styleId="do1">
    <w:name w:val="do1"/>
    <w:rsid w:val="00741784"/>
    <w:rPr>
      <w:b/>
      <w:bCs/>
      <w:sz w:val="26"/>
      <w:szCs w:val="26"/>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741784"/>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741784"/>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741784"/>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741784"/>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741784"/>
    <w:rPr>
      <w:rFonts w:ascii="Arial" w:eastAsia="Times New Roman" w:hAnsi="Arial" w:cs="Arial"/>
      <w:vanish/>
      <w:sz w:val="16"/>
      <w:szCs w:val="16"/>
      <w:lang w:val="en-US"/>
    </w:rPr>
  </w:style>
  <w:style w:type="character" w:customStyle="1" w:styleId="tli1">
    <w:name w:val="tli1"/>
    <w:basedOn w:val="DefaultParagraphFont"/>
    <w:rsid w:val="00741784"/>
  </w:style>
  <w:style w:type="paragraph" w:customStyle="1" w:styleId="CM1">
    <w:name w:val="CM1"/>
    <w:basedOn w:val="Normal"/>
    <w:next w:val="Normal"/>
    <w:uiPriority w:val="99"/>
    <w:rsid w:val="00741784"/>
    <w:pPr>
      <w:autoSpaceDE w:val="0"/>
      <w:autoSpaceDN w:val="0"/>
      <w:adjustRightInd w:val="0"/>
      <w:spacing w:before="0" w:line="240" w:lineRule="auto"/>
      <w:jc w:val="left"/>
    </w:pPr>
    <w:rPr>
      <w:rFonts w:ascii="EUAlbertina" w:eastAsia="Calibri" w:hAnsi="EUAlbertina" w:cs="Times New Roman"/>
      <w:sz w:val="24"/>
      <w:szCs w:val="24"/>
    </w:rPr>
  </w:style>
  <w:style w:type="paragraph" w:styleId="PlainText">
    <w:name w:val="Plain Text"/>
    <w:basedOn w:val="Normal"/>
    <w:link w:val="PlainTextChar"/>
    <w:uiPriority w:val="99"/>
    <w:semiHidden/>
    <w:unhideWhenUsed/>
    <w:rsid w:val="00741784"/>
    <w:pPr>
      <w:spacing w:before="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741784"/>
    <w:rPr>
      <w:rFonts w:ascii="Calibri" w:eastAsia="Calibri" w:hAnsi="Calibri" w:cs="Times New Roman"/>
      <w:szCs w:val="21"/>
    </w:rPr>
  </w:style>
  <w:style w:type="paragraph" w:customStyle="1" w:styleId="Char">
    <w:name w:val="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semiHidden/>
    <w:rsid w:val="00741784"/>
    <w:rPr>
      <w:rFonts w:ascii="Arial" w:hAnsi="Arial"/>
      <w:lang w:eastAsia="x-none"/>
    </w:rPr>
  </w:style>
  <w:style w:type="paragraph" w:styleId="Revision">
    <w:name w:val="Revision"/>
    <w:hidden/>
    <w:uiPriority w:val="99"/>
    <w:semiHidden/>
    <w:rsid w:val="00741784"/>
    <w:pPr>
      <w:spacing w:before="0" w:line="240" w:lineRule="auto"/>
      <w:jc w:val="left"/>
    </w:pPr>
    <w:rPr>
      <w:rFonts w:ascii="Times New Roman" w:eastAsia="Times New Roman" w:hAnsi="Times New Roman" w:cs="Times New Roman"/>
      <w:sz w:val="24"/>
      <w:szCs w:val="24"/>
      <w:lang w:val="en-US"/>
    </w:rPr>
  </w:style>
  <w:style w:type="character" w:customStyle="1" w:styleId="tal1">
    <w:name w:val="tal1"/>
    <w:rsid w:val="00741784"/>
  </w:style>
  <w:style w:type="character" w:customStyle="1" w:styleId="Fontdeparagrafimplicit">
    <w:name w:val="Font de paragraf implicit"/>
    <w:rsid w:val="00741784"/>
  </w:style>
  <w:style w:type="character" w:customStyle="1" w:styleId="before-new-item-ro">
    <w:name w:val="before-new-item-ro"/>
    <w:rsid w:val="00741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fs\Monitorizare-comun\RegistreDCP-FEADR" TargetMode="External"/><Relationship Id="rId18" Type="http://schemas.openxmlformats.org/officeDocument/2006/relationships/hyperlink" Target="http://www.afir.inf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Prosys\Debite" TargetMode="External"/><Relationship Id="rId17" Type="http://schemas.openxmlformats.org/officeDocument/2006/relationships/hyperlink" Target="https://portal.onrc.ro/ONRCPortalWeb/ONRCPortal.portal" TargetMode="External"/><Relationship Id="rId2" Type="http://schemas.openxmlformats.org/officeDocument/2006/relationships/numbering" Target="numbering.xml"/><Relationship Id="rId16" Type="http://schemas.openxmlformats.org/officeDocument/2006/relationships/hyperlink" Target="https://portal.onrc.ro/ONRCPortalWeb/ONRCPortal.portal" TargetMode="External"/><Relationship Id="rId20" Type="http://schemas.openxmlformats.org/officeDocument/2006/relationships/hyperlink" Target="file://C:\Users\alecsandra.rusu\AppData\Local\Microsoft\Windows\INetCache\alecsandra.rusu\AppData\Local\Microsoft\Windows\INetCache\Content.Outlook\AppData\Local\Microsoft\Windows\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index.html" TargetMode="External"/><Relationship Id="rId5" Type="http://schemas.openxmlformats.org/officeDocument/2006/relationships/webSettings" Target="webSettings.xml"/><Relationship Id="rId15" Type="http://schemas.openxmlformats.org/officeDocument/2006/relationships/hyperlink" Target="http://www.ansvsa.ro/?pag=8" TargetMode="External"/><Relationship Id="rId10" Type="http://schemas.openxmlformats.org/officeDocument/2006/relationships/image" Target="media/image6.emf"/><Relationship Id="rId19" Type="http://schemas.openxmlformats.org/officeDocument/2006/relationships/hyperlink" Target="http://80.96.3.68:9080/taric/web/text/sectiuni.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nsvsa.ro/?pag=523"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92FE4-B5C7-47DC-9856-73818E1C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12101</Words>
  <Characters>68978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97</cp:revision>
  <dcterms:created xsi:type="dcterms:W3CDTF">2017-06-04T06:18:00Z</dcterms:created>
  <dcterms:modified xsi:type="dcterms:W3CDTF">2018-08-19T09:27:00Z</dcterms:modified>
</cp:coreProperties>
</file>